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6C5C" w14:textId="24190448" w:rsidR="006647BF" w:rsidRPr="006647BF" w:rsidRDefault="006647BF" w:rsidP="006647BF">
      <w:pPr>
        <w:jc w:val="center"/>
        <w:rPr>
          <w:b/>
          <w:bCs/>
          <w:sz w:val="28"/>
          <w:szCs w:val="28"/>
          <w:u w:val="single"/>
          <w:lang w:val="en-US" w:eastAsia="zh-CN"/>
        </w:rPr>
      </w:pPr>
      <w:r w:rsidRPr="006647BF">
        <w:rPr>
          <w:b/>
          <w:bCs/>
          <w:sz w:val="28"/>
          <w:szCs w:val="28"/>
          <w:u w:val="single"/>
          <w:lang w:val="en-US" w:eastAsia="zh-CN"/>
        </w:rPr>
        <w:t>Logistics for Learning Conferences</w:t>
      </w:r>
      <w:r w:rsidR="006D5588">
        <w:rPr>
          <w:b/>
          <w:bCs/>
          <w:sz w:val="28"/>
          <w:szCs w:val="28"/>
          <w:u w:val="single"/>
          <w:lang w:val="en-US" w:eastAsia="zh-CN"/>
        </w:rPr>
        <w:t xml:space="preserve"> </w:t>
      </w:r>
      <w:r w:rsidR="00441B0D">
        <w:rPr>
          <w:b/>
          <w:bCs/>
          <w:sz w:val="28"/>
          <w:szCs w:val="28"/>
          <w:u w:val="single"/>
          <w:lang w:val="en-US" w:eastAsia="zh-CN"/>
        </w:rPr>
        <w:t>November</w:t>
      </w:r>
      <w:r w:rsidR="00973EDB">
        <w:rPr>
          <w:b/>
          <w:bCs/>
          <w:sz w:val="28"/>
          <w:szCs w:val="28"/>
          <w:u w:val="single"/>
          <w:lang w:val="en-US" w:eastAsia="zh-CN"/>
        </w:rPr>
        <w:t xml:space="preserve"> </w:t>
      </w:r>
      <w:r w:rsidRPr="006647BF">
        <w:rPr>
          <w:b/>
          <w:bCs/>
          <w:sz w:val="28"/>
          <w:szCs w:val="28"/>
          <w:u w:val="single"/>
          <w:lang w:val="en-US" w:eastAsia="zh-CN"/>
        </w:rPr>
        <w:t>202</w:t>
      </w:r>
      <w:r w:rsidR="00973EDB">
        <w:rPr>
          <w:b/>
          <w:bCs/>
          <w:sz w:val="28"/>
          <w:szCs w:val="28"/>
          <w:u w:val="single"/>
          <w:lang w:val="en-US" w:eastAsia="zh-CN"/>
        </w:rPr>
        <w:t>3</w:t>
      </w:r>
    </w:p>
    <w:p w14:paraId="13B2D27D" w14:textId="77777777" w:rsidR="006647BF" w:rsidRDefault="006647BF" w:rsidP="005573E5">
      <w:pPr>
        <w:rPr>
          <w:sz w:val="22"/>
          <w:szCs w:val="22"/>
          <w:lang w:val="en-US" w:eastAsia="zh-CN"/>
        </w:rPr>
      </w:pPr>
    </w:p>
    <w:p w14:paraId="12156AFF" w14:textId="61F2D1DF" w:rsidR="005573E5" w:rsidRDefault="005573E5" w:rsidP="005573E5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Please see below details of the Learning Conferences. If you have any questions, then please let us know.</w:t>
      </w:r>
      <w:r w:rsidR="00DE78FE">
        <w:rPr>
          <w:sz w:val="22"/>
          <w:szCs w:val="22"/>
          <w:lang w:val="en-US" w:eastAsia="zh-CN"/>
        </w:rPr>
        <w:t xml:space="preserve"> </w:t>
      </w:r>
      <w:r>
        <w:rPr>
          <w:sz w:val="22"/>
          <w:szCs w:val="22"/>
          <w:lang w:val="en-US" w:eastAsia="zh-CN"/>
        </w:rPr>
        <w:t xml:space="preserve">We have also attached some tips which may be helpful when planning for the Learning Conferences. </w:t>
      </w:r>
    </w:p>
    <w:p w14:paraId="5AB6666B" w14:textId="77777777" w:rsidR="005573E5" w:rsidRDefault="005573E5" w:rsidP="005573E5">
      <w:pPr>
        <w:rPr>
          <w:sz w:val="22"/>
          <w:szCs w:val="22"/>
          <w:lang w:val="en-US" w:eastAsia="zh-CN"/>
        </w:rPr>
      </w:pPr>
    </w:p>
    <w:p w14:paraId="0A755937" w14:textId="348C2123" w:rsidR="00973EDB" w:rsidRDefault="005573E5" w:rsidP="00973EDB">
      <w:pPr>
        <w:rPr>
          <w:sz w:val="22"/>
          <w:szCs w:val="22"/>
          <w:lang w:val="en-US" w:eastAsia="zh-CN"/>
        </w:rPr>
      </w:pPr>
      <w:r>
        <w:rPr>
          <w:b/>
          <w:bCs/>
          <w:color w:val="000000"/>
          <w:sz w:val="22"/>
          <w:szCs w:val="22"/>
          <w:lang w:val="en-US" w:eastAsia="zh-CN"/>
        </w:rPr>
        <w:t>Timeline:</w:t>
      </w:r>
    </w:p>
    <w:p w14:paraId="1BB87193" w14:textId="77777777" w:rsidR="0093138D" w:rsidRDefault="0093138D" w:rsidP="0093138D">
      <w:pPr>
        <w:numPr>
          <w:ilvl w:val="0"/>
          <w:numId w:val="7"/>
        </w:numPr>
        <w:autoSpaceDE w:val="0"/>
        <w:autoSpaceDN w:val="0"/>
        <w:ind w:left="1080" w:hanging="720"/>
        <w:rPr>
          <w:rFonts w:eastAsiaTheme="minorEastAsia"/>
          <w:lang w:val="en-CA"/>
        </w:rPr>
      </w:pPr>
      <w:r>
        <w:rPr>
          <w:rFonts w:eastAsiaTheme="minorEastAsia"/>
          <w:color w:val="000000"/>
          <w:sz w:val="22"/>
          <w:szCs w:val="22"/>
          <w:lang w:val="en-GB"/>
        </w:rPr>
        <w:t xml:space="preserve">Friday 20 Oct – Learning Conferences test email sent out to VPs for final </w:t>
      </w:r>
      <w:proofErr w:type="gramStart"/>
      <w:r>
        <w:rPr>
          <w:rFonts w:eastAsiaTheme="minorEastAsia"/>
          <w:color w:val="000000"/>
          <w:sz w:val="22"/>
          <w:szCs w:val="22"/>
          <w:lang w:val="en-GB"/>
        </w:rPr>
        <w:t>approval</w:t>
      </w:r>
      <w:proofErr w:type="gramEnd"/>
      <w:r>
        <w:rPr>
          <w:rFonts w:eastAsiaTheme="minorEastAsia"/>
          <w:color w:val="000000"/>
          <w:sz w:val="22"/>
          <w:szCs w:val="22"/>
          <w:lang w:val="en-GB"/>
        </w:rPr>
        <w:t xml:space="preserve"> </w:t>
      </w:r>
    </w:p>
    <w:p w14:paraId="0DE9DAB0" w14:textId="5E2294DB" w:rsidR="0093138D" w:rsidRDefault="0093138D" w:rsidP="0093138D">
      <w:pPr>
        <w:numPr>
          <w:ilvl w:val="0"/>
          <w:numId w:val="7"/>
        </w:numPr>
        <w:autoSpaceDE w:val="0"/>
        <w:autoSpaceDN w:val="0"/>
        <w:ind w:left="1080" w:hanging="720"/>
        <w:rPr>
          <w:rFonts w:eastAsiaTheme="minorEastAsia"/>
          <w:lang w:val="en-CA"/>
        </w:rPr>
      </w:pPr>
      <w:r>
        <w:rPr>
          <w:rFonts w:eastAsiaTheme="minorEastAsia"/>
          <w:color w:val="000000"/>
          <w:sz w:val="22"/>
          <w:szCs w:val="22"/>
          <w:lang w:val="en-GB"/>
        </w:rPr>
        <w:t xml:space="preserve">Monday 23 Oct – Letter sent to all CP Parents via </w:t>
      </w:r>
      <w:proofErr w:type="spellStart"/>
      <w:r>
        <w:rPr>
          <w:rFonts w:eastAsiaTheme="minorEastAsia"/>
          <w:color w:val="000000"/>
          <w:sz w:val="22"/>
          <w:szCs w:val="22"/>
          <w:lang w:val="en-GB"/>
        </w:rPr>
        <w:t>wechat</w:t>
      </w:r>
      <w:proofErr w:type="spellEnd"/>
      <w:r>
        <w:rPr>
          <w:rFonts w:eastAsiaTheme="minorEastAsia"/>
          <w:color w:val="000000"/>
          <w:sz w:val="22"/>
          <w:szCs w:val="22"/>
          <w:lang w:val="en-GB"/>
        </w:rPr>
        <w:t xml:space="preserve"> / </w:t>
      </w:r>
      <w:proofErr w:type="gramStart"/>
      <w:r>
        <w:rPr>
          <w:rFonts w:eastAsiaTheme="minorEastAsia"/>
          <w:color w:val="000000"/>
          <w:sz w:val="22"/>
          <w:szCs w:val="22"/>
          <w:lang w:val="en-GB"/>
        </w:rPr>
        <w:t>Blog</w:t>
      </w:r>
      <w:proofErr w:type="gramEnd"/>
    </w:p>
    <w:p w14:paraId="5F7753F3" w14:textId="77777777" w:rsidR="0093138D" w:rsidRDefault="0093138D" w:rsidP="0093138D">
      <w:pPr>
        <w:numPr>
          <w:ilvl w:val="0"/>
          <w:numId w:val="7"/>
        </w:numPr>
        <w:autoSpaceDE w:val="0"/>
        <w:autoSpaceDN w:val="0"/>
        <w:ind w:left="1080" w:hanging="720"/>
        <w:rPr>
          <w:rFonts w:eastAsiaTheme="minorEastAsia"/>
          <w:lang w:val="en-CA"/>
        </w:rPr>
      </w:pPr>
      <w:r>
        <w:rPr>
          <w:rFonts w:eastAsiaTheme="minorEastAsia"/>
          <w:color w:val="000000"/>
          <w:sz w:val="22"/>
          <w:szCs w:val="22"/>
          <w:lang w:val="en-GB"/>
        </w:rPr>
        <w:t xml:space="preserve">Tuesday 24 Oct – Parent Online test sent to VPs to </w:t>
      </w:r>
      <w:proofErr w:type="gramStart"/>
      <w:r>
        <w:rPr>
          <w:rFonts w:eastAsiaTheme="minorEastAsia"/>
          <w:color w:val="000000"/>
          <w:sz w:val="22"/>
          <w:szCs w:val="22"/>
          <w:lang w:val="en-GB"/>
        </w:rPr>
        <w:t>check</w:t>
      </w:r>
      <w:proofErr w:type="gramEnd"/>
      <w:r>
        <w:rPr>
          <w:rFonts w:eastAsiaTheme="minorEastAsia"/>
          <w:color w:val="000000"/>
          <w:sz w:val="22"/>
          <w:szCs w:val="22"/>
          <w:lang w:val="en-GB"/>
        </w:rPr>
        <w:t xml:space="preserve"> </w:t>
      </w:r>
    </w:p>
    <w:p w14:paraId="7FDC6C16" w14:textId="77777777" w:rsidR="0093138D" w:rsidRDefault="0093138D" w:rsidP="0093138D">
      <w:pPr>
        <w:numPr>
          <w:ilvl w:val="0"/>
          <w:numId w:val="7"/>
        </w:numPr>
        <w:autoSpaceDE w:val="0"/>
        <w:autoSpaceDN w:val="0"/>
        <w:ind w:left="1080" w:hanging="720"/>
        <w:rPr>
          <w:rFonts w:eastAsiaTheme="minorEastAsia"/>
          <w:lang w:val="en-CA"/>
        </w:rPr>
      </w:pPr>
      <w:r>
        <w:rPr>
          <w:rFonts w:eastAsiaTheme="minorEastAsia"/>
          <w:color w:val="000000"/>
          <w:sz w:val="22"/>
          <w:szCs w:val="22"/>
          <w:lang w:val="en-GB"/>
        </w:rPr>
        <w:t xml:space="preserve">Wednesday 25 Oct </w:t>
      </w:r>
      <w:proofErr w:type="gramStart"/>
      <w:r>
        <w:rPr>
          <w:rFonts w:eastAsiaTheme="minorEastAsia"/>
          <w:color w:val="000000"/>
          <w:sz w:val="22"/>
          <w:szCs w:val="22"/>
          <w:lang w:val="en-GB"/>
        </w:rPr>
        <w:t>-  Learning</w:t>
      </w:r>
      <w:proofErr w:type="gramEnd"/>
      <w:r>
        <w:rPr>
          <w:rFonts w:eastAsiaTheme="minorEastAsia"/>
          <w:color w:val="000000"/>
          <w:sz w:val="22"/>
          <w:szCs w:val="22"/>
          <w:lang w:val="en-GB"/>
        </w:rPr>
        <w:t xml:space="preserve"> Conference registration opens in Parent Online at 6pm</w:t>
      </w:r>
      <w:r>
        <w:rPr>
          <w:rFonts w:eastAsiaTheme="minorEastAsia"/>
          <w:sz w:val="22"/>
          <w:szCs w:val="22"/>
          <w:lang w:val="en-GB"/>
        </w:rPr>
        <w:t xml:space="preserve"> – reminder message to be sent stating that registration is open</w:t>
      </w:r>
    </w:p>
    <w:p w14:paraId="462B8DE4" w14:textId="77777777" w:rsidR="0093138D" w:rsidRDefault="0093138D" w:rsidP="0093138D">
      <w:pPr>
        <w:numPr>
          <w:ilvl w:val="0"/>
          <w:numId w:val="7"/>
        </w:numPr>
        <w:autoSpaceDE w:val="0"/>
        <w:autoSpaceDN w:val="0"/>
        <w:ind w:left="1080" w:hanging="720"/>
        <w:rPr>
          <w:rFonts w:eastAsiaTheme="minorEastAsia"/>
          <w:lang w:val="en-CA"/>
        </w:rPr>
      </w:pPr>
      <w:r>
        <w:rPr>
          <w:rFonts w:eastAsiaTheme="minorEastAsia"/>
          <w:color w:val="000000"/>
          <w:sz w:val="22"/>
          <w:szCs w:val="22"/>
          <w:lang w:val="en-GB"/>
        </w:rPr>
        <w:t>Sunday 29 Oct - Office to send out WeChat reminder (morning) that registration closes 23.59.</w:t>
      </w:r>
    </w:p>
    <w:p w14:paraId="0FEF2E16" w14:textId="77777777" w:rsidR="0093138D" w:rsidRDefault="0093138D" w:rsidP="0093138D">
      <w:pPr>
        <w:numPr>
          <w:ilvl w:val="0"/>
          <w:numId w:val="7"/>
        </w:numPr>
        <w:autoSpaceDE w:val="0"/>
        <w:autoSpaceDN w:val="0"/>
        <w:ind w:left="1080" w:hanging="720"/>
        <w:rPr>
          <w:rFonts w:eastAsiaTheme="minorEastAsia"/>
          <w:lang w:val="en-CA"/>
        </w:rPr>
      </w:pPr>
      <w:r>
        <w:rPr>
          <w:rFonts w:eastAsiaTheme="minorEastAsia"/>
          <w:color w:val="000000"/>
          <w:sz w:val="22"/>
          <w:szCs w:val="22"/>
          <w:lang w:val="en-GB"/>
        </w:rPr>
        <w:t>Monday 30 Oct - Office to collate Learning Conference schedules and send to staff</w:t>
      </w:r>
      <w:r>
        <w:rPr>
          <w:rFonts w:eastAsiaTheme="minorEastAsia"/>
          <w:sz w:val="22"/>
          <w:szCs w:val="22"/>
          <w:lang w:val="en-GB"/>
        </w:rPr>
        <w:t>.</w:t>
      </w:r>
    </w:p>
    <w:p w14:paraId="438A40A6" w14:textId="77777777" w:rsidR="00973EDB" w:rsidRPr="0093138D" w:rsidRDefault="00973EDB" w:rsidP="00973EDB">
      <w:pPr>
        <w:ind w:left="360"/>
        <w:rPr>
          <w:rFonts w:eastAsia="Times New Roman"/>
          <w:color w:val="000000"/>
          <w:sz w:val="27"/>
          <w:szCs w:val="27"/>
          <w:lang w:val="en-CA" w:eastAsia="zh-CN"/>
        </w:rPr>
      </w:pPr>
    </w:p>
    <w:p w14:paraId="011CA8A2" w14:textId="77777777" w:rsidR="005573E5" w:rsidRPr="00973EDB" w:rsidRDefault="005573E5" w:rsidP="005573E5">
      <w:pPr>
        <w:pStyle w:val="ListParagraph"/>
        <w:rPr>
          <w:sz w:val="22"/>
          <w:szCs w:val="22"/>
          <w:lang w:eastAsia="zh-CN"/>
        </w:rPr>
      </w:pPr>
    </w:p>
    <w:p w14:paraId="437E0207" w14:textId="77777777" w:rsidR="005573E5" w:rsidRDefault="005573E5" w:rsidP="005573E5">
      <w:pPr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Room Allocations:</w:t>
      </w:r>
    </w:p>
    <w:p w14:paraId="5420A2B4" w14:textId="5E224B09" w:rsidR="005573E5" w:rsidRDefault="005573E5" w:rsidP="005573E5">
      <w:pPr>
        <w:numPr>
          <w:ilvl w:val="0"/>
          <w:numId w:val="2"/>
        </w:numPr>
        <w:autoSpaceDE w:val="0"/>
        <w:autoSpaceDN w:val="0"/>
        <w:ind w:left="1080" w:hanging="72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International Class teachers are in their own rooms</w:t>
      </w:r>
    </w:p>
    <w:p w14:paraId="2FE17DE5" w14:textId="23D35B49" w:rsidR="00595D72" w:rsidRDefault="00074A24" w:rsidP="00A91CD0">
      <w:pPr>
        <w:numPr>
          <w:ilvl w:val="0"/>
          <w:numId w:val="2"/>
        </w:numPr>
        <w:autoSpaceDE w:val="0"/>
        <w:autoSpaceDN w:val="0"/>
        <w:ind w:left="1080" w:hanging="720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Y2-</w:t>
      </w:r>
      <w:r w:rsidR="00595D72">
        <w:rPr>
          <w:sz w:val="22"/>
          <w:szCs w:val="22"/>
          <w:lang w:val="en-GB"/>
        </w:rPr>
        <w:t>3</w:t>
      </w:r>
      <w:r w:rsidR="00A91CD0">
        <w:rPr>
          <w:sz w:val="22"/>
          <w:szCs w:val="22"/>
          <w:lang w:val="en-GB"/>
        </w:rPr>
        <w:t xml:space="preserve"> </w:t>
      </w:r>
      <w:r w:rsidR="00A91CD0">
        <w:rPr>
          <w:color w:val="000000"/>
          <w:sz w:val="22"/>
          <w:szCs w:val="22"/>
          <w:lang w:val="en-GB"/>
        </w:rPr>
        <w:t>Chinese Teachers in the Auditorium</w:t>
      </w:r>
      <w:r w:rsidR="0093138D">
        <w:rPr>
          <w:color w:val="000000"/>
          <w:sz w:val="22"/>
          <w:szCs w:val="22"/>
          <w:lang w:val="en-GB"/>
        </w:rPr>
        <w:t xml:space="preserve"> – see attached plan of </w:t>
      </w:r>
      <w:proofErr w:type="spellStart"/>
      <w:proofErr w:type="gramStart"/>
      <w:r w:rsidR="0093138D">
        <w:rPr>
          <w:color w:val="000000"/>
          <w:sz w:val="22"/>
          <w:szCs w:val="22"/>
          <w:lang w:val="en-GB"/>
        </w:rPr>
        <w:t>Auditoruium</w:t>
      </w:r>
      <w:proofErr w:type="spellEnd"/>
      <w:proofErr w:type="gramEnd"/>
    </w:p>
    <w:p w14:paraId="430C727F" w14:textId="41E312B0" w:rsidR="00595D72" w:rsidRPr="00C44246" w:rsidRDefault="00595D72" w:rsidP="00A91CD0">
      <w:pPr>
        <w:numPr>
          <w:ilvl w:val="0"/>
          <w:numId w:val="2"/>
        </w:numPr>
        <w:autoSpaceDE w:val="0"/>
        <w:autoSpaceDN w:val="0"/>
        <w:ind w:left="1080" w:hanging="720"/>
        <w:rPr>
          <w:color w:val="000000"/>
          <w:sz w:val="22"/>
          <w:szCs w:val="22"/>
          <w:lang w:val="en-GB"/>
        </w:rPr>
      </w:pPr>
      <w:r w:rsidRPr="00C44246">
        <w:rPr>
          <w:sz w:val="22"/>
          <w:szCs w:val="22"/>
          <w:lang w:val="en-GB"/>
        </w:rPr>
        <w:t>Y4 Chinese teachers in Y4 LC</w:t>
      </w:r>
    </w:p>
    <w:p w14:paraId="64A572C8" w14:textId="08FA96B6" w:rsidR="00A91CD0" w:rsidRDefault="00A91CD0" w:rsidP="00A91CD0">
      <w:pPr>
        <w:numPr>
          <w:ilvl w:val="0"/>
          <w:numId w:val="2"/>
        </w:numPr>
        <w:autoSpaceDE w:val="0"/>
        <w:autoSpaceDN w:val="0"/>
        <w:ind w:left="1080" w:hanging="72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ECE </w:t>
      </w:r>
      <w:r w:rsidR="00074A24">
        <w:rPr>
          <w:color w:val="000000"/>
          <w:sz w:val="22"/>
          <w:szCs w:val="22"/>
          <w:lang w:val="en-GB"/>
        </w:rPr>
        <w:t xml:space="preserve">and Y1 </w:t>
      </w:r>
      <w:r>
        <w:rPr>
          <w:color w:val="000000"/>
          <w:sz w:val="22"/>
          <w:szCs w:val="22"/>
          <w:lang w:val="en-GB"/>
        </w:rPr>
        <w:t xml:space="preserve">Chinese Teachers will be in the classrooms with the co-teachers. </w:t>
      </w:r>
    </w:p>
    <w:p w14:paraId="030EC8BB" w14:textId="77777777" w:rsidR="005573E5" w:rsidRDefault="005573E5" w:rsidP="005573E5">
      <w:pPr>
        <w:numPr>
          <w:ilvl w:val="0"/>
          <w:numId w:val="2"/>
        </w:numPr>
        <w:autoSpaceDE w:val="0"/>
        <w:autoSpaceDN w:val="0"/>
        <w:ind w:left="1080" w:hanging="72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EAL teachers in their own rooms</w:t>
      </w:r>
      <w:r>
        <w:rPr>
          <w:sz w:val="22"/>
          <w:szCs w:val="22"/>
          <w:lang w:val="en-GB"/>
        </w:rPr>
        <w:t xml:space="preserve"> – see below.</w:t>
      </w:r>
    </w:p>
    <w:p w14:paraId="63540E58" w14:textId="77777777" w:rsidR="00264EDC" w:rsidRDefault="00264EDC" w:rsidP="00264EDC">
      <w:pPr>
        <w:numPr>
          <w:ilvl w:val="0"/>
          <w:numId w:val="2"/>
        </w:numPr>
        <w:autoSpaceDE w:val="0"/>
        <w:autoSpaceDN w:val="0"/>
        <w:ind w:left="1080" w:hanging="72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For a full list of CP teacher locations - see attached</w:t>
      </w:r>
    </w:p>
    <w:p w14:paraId="062CCB50" w14:textId="3A4200C6" w:rsidR="00264EDC" w:rsidRPr="00264EDC" w:rsidRDefault="00264EDC" w:rsidP="00264EDC">
      <w:pPr>
        <w:numPr>
          <w:ilvl w:val="0"/>
          <w:numId w:val="2"/>
        </w:numPr>
        <w:autoSpaceDE w:val="0"/>
        <w:autoSpaceDN w:val="0"/>
        <w:ind w:left="1080" w:hanging="720"/>
        <w:rPr>
          <w:color w:val="000000"/>
          <w:sz w:val="22"/>
          <w:szCs w:val="22"/>
          <w:lang w:val="en-GB"/>
        </w:rPr>
      </w:pPr>
      <w:r w:rsidRPr="00264EDC">
        <w:rPr>
          <w:color w:val="000000"/>
          <w:sz w:val="22"/>
          <w:szCs w:val="22"/>
          <w:lang w:val="en-GB"/>
        </w:rPr>
        <w:t xml:space="preserve">CP Specialists will include </w:t>
      </w:r>
      <w:r w:rsidRPr="00264EDC">
        <w:rPr>
          <w:rFonts w:eastAsia="Times New Roman"/>
          <w:color w:val="000000"/>
          <w:sz w:val="22"/>
          <w:szCs w:val="22"/>
          <w:lang w:eastAsia="zh-CN"/>
        </w:rPr>
        <w:t>Digital Literacy</w:t>
      </w:r>
      <w:r w:rsidR="00D254B9">
        <w:rPr>
          <w:rFonts w:eastAsia="Times New Roman"/>
          <w:color w:val="000000"/>
          <w:sz w:val="22"/>
          <w:szCs w:val="22"/>
          <w:lang w:val="en-US" w:eastAsia="zh-CN"/>
        </w:rPr>
        <w:t>, Music, Drama, PE, Art</w:t>
      </w:r>
    </w:p>
    <w:p w14:paraId="5AC22A9C" w14:textId="1D9DE3AB" w:rsidR="005573E5" w:rsidRDefault="00C24807" w:rsidP="005573E5">
      <w:pPr>
        <w:numPr>
          <w:ilvl w:val="0"/>
          <w:numId w:val="2"/>
        </w:numPr>
        <w:autoSpaceDE w:val="0"/>
        <w:autoSpaceDN w:val="0"/>
        <w:ind w:left="1080" w:hanging="720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RP </w:t>
      </w:r>
      <w:r w:rsidR="005573E5">
        <w:rPr>
          <w:color w:val="000000"/>
          <w:sz w:val="22"/>
          <w:szCs w:val="22"/>
          <w:lang w:val="en-GB"/>
        </w:rPr>
        <w:t>Specialists in their own room</w:t>
      </w:r>
      <w:r w:rsidR="00973EDB">
        <w:rPr>
          <w:color w:val="000000"/>
          <w:sz w:val="22"/>
          <w:szCs w:val="22"/>
          <w:lang w:val="en-GB"/>
        </w:rPr>
        <w:t>:</w:t>
      </w:r>
    </w:p>
    <w:p w14:paraId="57579C99" w14:textId="24E48A5A" w:rsidR="00973EDB" w:rsidRDefault="00973EDB" w:rsidP="005573E5">
      <w:pPr>
        <w:pStyle w:val="ListParagraph"/>
        <w:numPr>
          <w:ilvl w:val="0"/>
          <w:numId w:val="3"/>
        </w:numPr>
        <w:autoSpaceDE w:val="0"/>
        <w:autoSpaceDN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Jessy &amp; Mira – Room 306A and 306B</w:t>
      </w:r>
    </w:p>
    <w:p w14:paraId="6A8FB1DD" w14:textId="416C91EB" w:rsidR="00973EDB" w:rsidRPr="00973EDB" w:rsidRDefault="00973EDB" w:rsidP="005573E5">
      <w:pPr>
        <w:pStyle w:val="ListParagraph"/>
        <w:numPr>
          <w:ilvl w:val="0"/>
          <w:numId w:val="3"/>
        </w:numPr>
        <w:autoSpaceDE w:val="0"/>
        <w:autoSpaceDN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Emma – Room 306</w:t>
      </w:r>
    </w:p>
    <w:p w14:paraId="65E98460" w14:textId="7208675B" w:rsidR="005573E5" w:rsidRPr="00097977" w:rsidRDefault="00695B29" w:rsidP="005573E5">
      <w:pPr>
        <w:pStyle w:val="ListParagraph"/>
        <w:numPr>
          <w:ilvl w:val="0"/>
          <w:numId w:val="3"/>
        </w:numPr>
        <w:autoSpaceDE w:val="0"/>
        <w:autoSpaceDN w:val="0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Ash</w:t>
      </w:r>
      <w:r w:rsidR="005573E5">
        <w:rPr>
          <w:color w:val="000000"/>
          <w:sz w:val="22"/>
          <w:szCs w:val="22"/>
          <w:lang w:val="en-GB"/>
        </w:rPr>
        <w:t xml:space="preserve"> </w:t>
      </w:r>
      <w:proofErr w:type="gramStart"/>
      <w:r>
        <w:rPr>
          <w:color w:val="000000"/>
          <w:sz w:val="22"/>
          <w:szCs w:val="22"/>
          <w:lang w:val="en-GB"/>
        </w:rPr>
        <w:t xml:space="preserve">- </w:t>
      </w:r>
      <w:r w:rsidR="005573E5">
        <w:rPr>
          <w:color w:val="000000"/>
          <w:sz w:val="22"/>
          <w:szCs w:val="22"/>
          <w:lang w:val="en-GB"/>
        </w:rPr>
        <w:t xml:space="preserve"> </w:t>
      </w:r>
      <w:r w:rsidR="006F6660">
        <w:rPr>
          <w:color w:val="000000"/>
          <w:sz w:val="22"/>
          <w:szCs w:val="22"/>
          <w:lang w:val="en-GB"/>
        </w:rPr>
        <w:t>Gym</w:t>
      </w:r>
      <w:proofErr w:type="gramEnd"/>
      <w:r>
        <w:rPr>
          <w:color w:val="000000"/>
          <w:sz w:val="22"/>
          <w:szCs w:val="22"/>
          <w:lang w:val="en-GB"/>
        </w:rPr>
        <w:t xml:space="preserve"> (Brooke will be away – re-arranged for </w:t>
      </w:r>
      <w:r w:rsidR="006F6660">
        <w:rPr>
          <w:color w:val="000000"/>
          <w:sz w:val="22"/>
          <w:szCs w:val="22"/>
          <w:lang w:val="en-GB"/>
        </w:rPr>
        <w:t>Nov 10th</w:t>
      </w:r>
      <w:r>
        <w:rPr>
          <w:color w:val="000000"/>
          <w:sz w:val="22"/>
          <w:szCs w:val="22"/>
          <w:lang w:val="en-GB"/>
        </w:rPr>
        <w:t>)</w:t>
      </w:r>
    </w:p>
    <w:p w14:paraId="572EDB78" w14:textId="5FF07EF5" w:rsidR="00097977" w:rsidRDefault="00097977" w:rsidP="005573E5">
      <w:pPr>
        <w:pStyle w:val="ListParagraph"/>
        <w:numPr>
          <w:ilvl w:val="0"/>
          <w:numId w:val="3"/>
        </w:numPr>
        <w:autoSpaceDE w:val="0"/>
        <w:autoSpaceDN w:val="0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Alex </w:t>
      </w:r>
      <w:proofErr w:type="spellStart"/>
      <w:r>
        <w:rPr>
          <w:color w:val="000000"/>
          <w:sz w:val="22"/>
          <w:szCs w:val="22"/>
          <w:lang w:val="en-GB"/>
        </w:rPr>
        <w:t>Tabunets</w:t>
      </w:r>
      <w:proofErr w:type="spellEnd"/>
      <w:r>
        <w:rPr>
          <w:color w:val="000000"/>
          <w:sz w:val="22"/>
          <w:szCs w:val="22"/>
          <w:lang w:val="en-GB"/>
        </w:rPr>
        <w:t xml:space="preserve"> will </w:t>
      </w:r>
      <w:proofErr w:type="gramStart"/>
      <w:r>
        <w:rPr>
          <w:color w:val="000000"/>
          <w:sz w:val="22"/>
          <w:szCs w:val="22"/>
          <w:lang w:val="en-GB"/>
        </w:rPr>
        <w:t>be located in</w:t>
      </w:r>
      <w:proofErr w:type="gramEnd"/>
      <w:r>
        <w:rPr>
          <w:color w:val="000000"/>
          <w:sz w:val="22"/>
          <w:szCs w:val="22"/>
          <w:lang w:val="en-GB"/>
        </w:rPr>
        <w:t xml:space="preserve"> </w:t>
      </w:r>
      <w:r w:rsidR="004573C0">
        <w:rPr>
          <w:color w:val="000000"/>
          <w:sz w:val="22"/>
          <w:szCs w:val="22"/>
          <w:lang w:val="en-GB"/>
        </w:rPr>
        <w:t>ICT Lab</w:t>
      </w:r>
    </w:p>
    <w:p w14:paraId="4A8851AF" w14:textId="6D273678" w:rsidR="005573E5" w:rsidRPr="00F607CB" w:rsidRDefault="005F751B" w:rsidP="005573E5">
      <w:pPr>
        <w:pStyle w:val="ListParagraph"/>
        <w:numPr>
          <w:ilvl w:val="0"/>
          <w:numId w:val="3"/>
        </w:numPr>
        <w:autoSpaceDE w:val="0"/>
        <w:autoSpaceDN w:val="0"/>
        <w:rPr>
          <w:color w:val="000000"/>
          <w:sz w:val="22"/>
          <w:szCs w:val="22"/>
          <w:lang w:val="en-GB"/>
        </w:rPr>
      </w:pPr>
      <w:r w:rsidRPr="00F607CB">
        <w:rPr>
          <w:color w:val="000000"/>
          <w:sz w:val="22"/>
          <w:szCs w:val="22"/>
          <w:lang w:val="en-GB"/>
        </w:rPr>
        <w:t>Sam</w:t>
      </w:r>
      <w:r w:rsidR="00973EDB">
        <w:rPr>
          <w:color w:val="000000"/>
          <w:sz w:val="22"/>
          <w:szCs w:val="22"/>
          <w:lang w:val="en-GB"/>
        </w:rPr>
        <w:t xml:space="preserve"> / Connie</w:t>
      </w:r>
      <w:r w:rsidR="005573E5" w:rsidRPr="00F607CB">
        <w:rPr>
          <w:color w:val="000000"/>
          <w:sz w:val="22"/>
          <w:szCs w:val="22"/>
          <w:lang w:val="en-GB"/>
        </w:rPr>
        <w:t xml:space="preserve"> – Music Room in RP</w:t>
      </w:r>
    </w:p>
    <w:p w14:paraId="6AB2753F" w14:textId="77777777" w:rsidR="005573E5" w:rsidRDefault="005573E5" w:rsidP="005573E5">
      <w:pPr>
        <w:pStyle w:val="ListParagraph"/>
        <w:numPr>
          <w:ilvl w:val="0"/>
          <w:numId w:val="3"/>
        </w:numPr>
        <w:autoSpaceDE w:val="0"/>
        <w:autoSpaceDN w:val="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Diana B309</w:t>
      </w:r>
    </w:p>
    <w:p w14:paraId="5B48E773" w14:textId="77777777" w:rsidR="005573E5" w:rsidRDefault="005573E5" w:rsidP="005573E5">
      <w:pPr>
        <w:pStyle w:val="ListParagraph"/>
        <w:numPr>
          <w:ilvl w:val="0"/>
          <w:numId w:val="3"/>
        </w:numPr>
        <w:autoSpaceDE w:val="0"/>
        <w:autoSpaceDN w:val="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EAL:</w:t>
      </w:r>
    </w:p>
    <w:p w14:paraId="16E40065" w14:textId="6FB1869D" w:rsidR="005573E5" w:rsidRDefault="005573E5" w:rsidP="005573E5">
      <w:pPr>
        <w:pStyle w:val="ListParagraph"/>
        <w:autoSpaceDE w:val="0"/>
        <w:autoSpaceDN w:val="0"/>
        <w:ind w:left="180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- Kathleen - 31</w:t>
      </w:r>
      <w:r w:rsidR="006D5588">
        <w:rPr>
          <w:color w:val="000000"/>
          <w:sz w:val="22"/>
          <w:szCs w:val="22"/>
          <w:lang w:val="en-GB"/>
        </w:rPr>
        <w:t>2</w:t>
      </w:r>
    </w:p>
    <w:p w14:paraId="43EFDF75" w14:textId="1B3A4A70" w:rsidR="005573E5" w:rsidRPr="006D5588" w:rsidRDefault="005573E5" w:rsidP="005573E5">
      <w:pPr>
        <w:pStyle w:val="ListParagraph"/>
        <w:autoSpaceDE w:val="0"/>
        <w:autoSpaceDN w:val="0"/>
        <w:ind w:left="1800"/>
        <w:rPr>
          <w:color w:val="000000"/>
          <w:sz w:val="22"/>
          <w:szCs w:val="22"/>
          <w:lang w:val="en-GB"/>
        </w:rPr>
      </w:pPr>
      <w:r w:rsidRPr="006D5588">
        <w:rPr>
          <w:color w:val="000000"/>
          <w:sz w:val="22"/>
          <w:szCs w:val="22"/>
          <w:lang w:val="en-GB"/>
        </w:rPr>
        <w:t xml:space="preserve">- </w:t>
      </w:r>
      <w:proofErr w:type="spellStart"/>
      <w:r w:rsidR="006D5588" w:rsidRPr="006D5588">
        <w:rPr>
          <w:color w:val="000000"/>
          <w:sz w:val="22"/>
          <w:szCs w:val="22"/>
          <w:lang w:val="en-GB"/>
        </w:rPr>
        <w:t>Lumka</w:t>
      </w:r>
      <w:proofErr w:type="spellEnd"/>
      <w:r w:rsidRPr="006D5588">
        <w:rPr>
          <w:color w:val="000000"/>
          <w:sz w:val="22"/>
          <w:szCs w:val="22"/>
          <w:lang w:val="en-GB"/>
        </w:rPr>
        <w:t xml:space="preserve"> - 31</w:t>
      </w:r>
      <w:r w:rsidR="006D5588" w:rsidRPr="006D5588">
        <w:rPr>
          <w:color w:val="000000"/>
          <w:sz w:val="22"/>
          <w:szCs w:val="22"/>
          <w:lang w:val="en-GB"/>
        </w:rPr>
        <w:t>1</w:t>
      </w:r>
    </w:p>
    <w:p w14:paraId="645C7141" w14:textId="454E0E1D" w:rsidR="005573E5" w:rsidRPr="006D5588" w:rsidRDefault="005573E5" w:rsidP="005573E5">
      <w:pPr>
        <w:pStyle w:val="ListParagraph"/>
        <w:autoSpaceDE w:val="0"/>
        <w:autoSpaceDN w:val="0"/>
        <w:ind w:left="1800"/>
        <w:rPr>
          <w:color w:val="000000"/>
          <w:sz w:val="22"/>
          <w:szCs w:val="22"/>
          <w:lang w:val="en-GB"/>
        </w:rPr>
      </w:pPr>
      <w:r w:rsidRPr="006D5588">
        <w:rPr>
          <w:color w:val="000000"/>
          <w:sz w:val="22"/>
          <w:szCs w:val="22"/>
          <w:lang w:val="en-GB"/>
        </w:rPr>
        <w:t xml:space="preserve">- </w:t>
      </w:r>
      <w:r w:rsidR="006D5588" w:rsidRPr="006D5588">
        <w:rPr>
          <w:color w:val="000000"/>
          <w:sz w:val="22"/>
          <w:szCs w:val="22"/>
          <w:lang w:val="en-GB"/>
        </w:rPr>
        <w:t xml:space="preserve">Victoria </w:t>
      </w:r>
      <w:r w:rsidRPr="006D5588">
        <w:rPr>
          <w:color w:val="000000"/>
          <w:sz w:val="22"/>
          <w:szCs w:val="22"/>
          <w:lang w:val="en-GB"/>
        </w:rPr>
        <w:t>– 21</w:t>
      </w:r>
      <w:r w:rsidR="006D5588" w:rsidRPr="006D5588">
        <w:rPr>
          <w:color w:val="000000"/>
          <w:sz w:val="22"/>
          <w:szCs w:val="22"/>
          <w:lang w:val="en-GB"/>
        </w:rPr>
        <w:t>2</w:t>
      </w:r>
    </w:p>
    <w:p w14:paraId="4971BE14" w14:textId="5D71DA17" w:rsidR="005573E5" w:rsidRDefault="005573E5" w:rsidP="005573E5">
      <w:pPr>
        <w:pStyle w:val="ListParagraph"/>
        <w:autoSpaceDE w:val="0"/>
        <w:autoSpaceDN w:val="0"/>
        <w:ind w:left="1800"/>
        <w:rPr>
          <w:color w:val="000000"/>
          <w:sz w:val="22"/>
          <w:szCs w:val="22"/>
          <w:lang w:val="en-GB"/>
        </w:rPr>
      </w:pPr>
      <w:r w:rsidRPr="006D5588">
        <w:rPr>
          <w:color w:val="000000"/>
          <w:sz w:val="22"/>
          <w:szCs w:val="22"/>
          <w:lang w:val="en-GB"/>
        </w:rPr>
        <w:t>- Megan - 21</w:t>
      </w:r>
      <w:r w:rsidR="006D5588" w:rsidRPr="006D5588">
        <w:rPr>
          <w:color w:val="000000"/>
          <w:sz w:val="22"/>
          <w:szCs w:val="22"/>
          <w:lang w:val="en-GB"/>
        </w:rPr>
        <w:t>1</w:t>
      </w:r>
    </w:p>
    <w:p w14:paraId="2F15C68F" w14:textId="1C2E9007" w:rsidR="005573E5" w:rsidRDefault="005573E5" w:rsidP="005573E5">
      <w:pPr>
        <w:numPr>
          <w:ilvl w:val="0"/>
          <w:numId w:val="4"/>
        </w:numPr>
        <w:autoSpaceDE w:val="0"/>
        <w:autoSpaceDN w:val="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Jamie (</w:t>
      </w:r>
      <w:r w:rsidRPr="005F751B">
        <w:rPr>
          <w:color w:val="000000"/>
          <w:sz w:val="22"/>
          <w:szCs w:val="22"/>
          <w:lang w:val="en-GB"/>
        </w:rPr>
        <w:t xml:space="preserve">208A), </w:t>
      </w:r>
      <w:r w:rsidR="005F751B" w:rsidRPr="005F751B">
        <w:rPr>
          <w:color w:val="000000"/>
          <w:sz w:val="22"/>
          <w:szCs w:val="22"/>
          <w:lang w:val="en-GB"/>
        </w:rPr>
        <w:t>Student Support Staff</w:t>
      </w:r>
      <w:r w:rsidRPr="005F751B">
        <w:rPr>
          <w:color w:val="000000"/>
          <w:sz w:val="22"/>
          <w:szCs w:val="22"/>
          <w:lang w:val="en-GB"/>
        </w:rPr>
        <w:t xml:space="preserve"> (305) and</w:t>
      </w:r>
      <w:r>
        <w:rPr>
          <w:color w:val="000000"/>
          <w:sz w:val="22"/>
          <w:szCs w:val="22"/>
          <w:lang w:val="en-GB"/>
        </w:rPr>
        <w:t xml:space="preserve"> Tania Jordan (Library) will be in their own rooms although there will not be a specific online sign–up for them. If parents would like an appointment with them, then they would need to email them. </w:t>
      </w:r>
    </w:p>
    <w:p w14:paraId="716F3736" w14:textId="77777777" w:rsidR="005573E5" w:rsidRDefault="005573E5" w:rsidP="005573E5">
      <w:pPr>
        <w:autoSpaceDE w:val="0"/>
        <w:autoSpaceDN w:val="0"/>
        <w:rPr>
          <w:sz w:val="22"/>
          <w:szCs w:val="22"/>
          <w:lang w:val="en-GB"/>
        </w:rPr>
      </w:pPr>
    </w:p>
    <w:p w14:paraId="52A5F599" w14:textId="77777777" w:rsidR="005573E5" w:rsidRDefault="005573E5" w:rsidP="005573E5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points to note:</w:t>
      </w:r>
    </w:p>
    <w:p w14:paraId="43CBC679" w14:textId="77777777" w:rsidR="005573E5" w:rsidRDefault="005573E5" w:rsidP="005573E5">
      <w:pPr>
        <w:ind w:left="360"/>
        <w:rPr>
          <w:b/>
          <w:sz w:val="22"/>
          <w:szCs w:val="22"/>
          <w:u w:val="single"/>
        </w:rPr>
      </w:pPr>
    </w:p>
    <w:p w14:paraId="0EB9DED3" w14:textId="43672FF4" w:rsidR="00DD3CAC" w:rsidRPr="00DD3CAC" w:rsidRDefault="00DD3CAC" w:rsidP="005573E5">
      <w:pPr>
        <w:pStyle w:val="ListParagraph"/>
        <w:numPr>
          <w:ilvl w:val="0"/>
          <w:numId w:val="5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There will be a Book fair in the RP Courtyard / CP Library during Learning Conferences</w:t>
      </w:r>
      <w:r w:rsidR="006F6660">
        <w:rPr>
          <w:color w:val="000000"/>
          <w:sz w:val="22"/>
          <w:szCs w:val="22"/>
          <w:lang w:val="en-US"/>
        </w:rPr>
        <w:t xml:space="preserve"> – prices include a 10% discount from store prices.</w:t>
      </w:r>
    </w:p>
    <w:p w14:paraId="7B89EC44" w14:textId="6464EBE0" w:rsidR="005573E5" w:rsidRPr="0051446C" w:rsidRDefault="005573E5" w:rsidP="005573E5">
      <w:pPr>
        <w:pStyle w:val="ListParagraph"/>
        <w:numPr>
          <w:ilvl w:val="0"/>
          <w:numId w:val="5"/>
        </w:num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Chartwells will be </w:t>
      </w:r>
      <w:r w:rsidRPr="0051446C">
        <w:rPr>
          <w:sz w:val="22"/>
          <w:szCs w:val="22"/>
        </w:rPr>
        <w:t>providing lunch for all teaching staff on the day of your interviews.  </w:t>
      </w:r>
      <w:r w:rsidR="006D5588">
        <w:rPr>
          <w:sz w:val="22"/>
          <w:szCs w:val="22"/>
          <w:lang w:val="en-US"/>
        </w:rPr>
        <w:t>T</w:t>
      </w:r>
      <w:r w:rsidRPr="0051446C">
        <w:rPr>
          <w:sz w:val="22"/>
          <w:szCs w:val="22"/>
        </w:rPr>
        <w:t xml:space="preserve">he </w:t>
      </w:r>
      <w:proofErr w:type="gramStart"/>
      <w:r w:rsidRPr="0051446C">
        <w:rPr>
          <w:color w:val="000000"/>
          <w:sz w:val="22"/>
          <w:szCs w:val="22"/>
        </w:rPr>
        <w:t>Cafeteria</w:t>
      </w:r>
      <w:proofErr w:type="gramEnd"/>
      <w:r w:rsidRPr="0051446C">
        <w:rPr>
          <w:color w:val="000000"/>
          <w:sz w:val="22"/>
          <w:szCs w:val="22"/>
        </w:rPr>
        <w:t xml:space="preserve"> will </w:t>
      </w:r>
      <w:r w:rsidRPr="0051446C">
        <w:rPr>
          <w:sz w:val="22"/>
          <w:szCs w:val="22"/>
        </w:rPr>
        <w:t xml:space="preserve">be </w:t>
      </w:r>
      <w:r w:rsidRPr="0051446C">
        <w:rPr>
          <w:color w:val="000000"/>
          <w:sz w:val="22"/>
          <w:szCs w:val="22"/>
        </w:rPr>
        <w:t xml:space="preserve">open for lunch between 11:30 – 1:30pm and all staff have been </w:t>
      </w:r>
      <w:r w:rsidR="0061091A" w:rsidRPr="0051446C">
        <w:rPr>
          <w:color w:val="000000"/>
          <w:sz w:val="22"/>
          <w:szCs w:val="22"/>
          <w:lang w:val="en-US"/>
        </w:rPr>
        <w:t>scheduled</w:t>
      </w:r>
      <w:r w:rsidRPr="0051446C">
        <w:rPr>
          <w:color w:val="000000"/>
          <w:sz w:val="22"/>
          <w:szCs w:val="22"/>
        </w:rPr>
        <w:t xml:space="preserve"> an hour lunch time. </w:t>
      </w:r>
      <w:r w:rsidR="006D5588">
        <w:rPr>
          <w:color w:val="000000"/>
          <w:sz w:val="22"/>
          <w:szCs w:val="22"/>
          <w:lang w:val="en-US"/>
        </w:rPr>
        <w:t>I</w:t>
      </w:r>
      <w:r w:rsidRPr="0051446C">
        <w:rPr>
          <w:color w:val="000000"/>
          <w:sz w:val="22"/>
          <w:szCs w:val="22"/>
        </w:rPr>
        <w:t>f you are not w</w:t>
      </w:r>
      <w:proofErr w:type="spellStart"/>
      <w:r w:rsidR="0061091A" w:rsidRPr="0051446C">
        <w:rPr>
          <w:color w:val="000000"/>
          <w:sz w:val="22"/>
          <w:szCs w:val="22"/>
          <w:lang w:val="en-US"/>
        </w:rPr>
        <w:t>ishing</w:t>
      </w:r>
      <w:proofErr w:type="spellEnd"/>
      <w:r w:rsidRPr="0051446C">
        <w:rPr>
          <w:color w:val="000000"/>
          <w:sz w:val="22"/>
          <w:szCs w:val="22"/>
        </w:rPr>
        <w:t xml:space="preserve"> Chartwells lunch, please write </w:t>
      </w:r>
      <w:r w:rsidRPr="0051446C">
        <w:rPr>
          <w:color w:val="000000"/>
          <w:sz w:val="22"/>
          <w:szCs w:val="22"/>
          <w:lang w:val="en-US"/>
        </w:rPr>
        <w:t xml:space="preserve">directly </w:t>
      </w:r>
      <w:r w:rsidRPr="0051446C">
        <w:rPr>
          <w:color w:val="000000"/>
          <w:sz w:val="22"/>
          <w:szCs w:val="22"/>
        </w:rPr>
        <w:t>to Stella</w:t>
      </w:r>
      <w:r w:rsidRPr="0051446C">
        <w:rPr>
          <w:color w:val="000000"/>
          <w:sz w:val="22"/>
          <w:szCs w:val="22"/>
          <w:lang w:val="en-US"/>
        </w:rPr>
        <w:t xml:space="preserve"> </w:t>
      </w:r>
      <w:r w:rsidRPr="0051446C">
        <w:rPr>
          <w:color w:val="000000"/>
          <w:sz w:val="22"/>
          <w:szCs w:val="22"/>
        </w:rPr>
        <w:t>(</w:t>
      </w:r>
      <w:hyperlink r:id="rId5" w:history="1">
        <w:r w:rsidRPr="0051446C">
          <w:rPr>
            <w:rStyle w:val="Hyperlink"/>
            <w:sz w:val="22"/>
            <w:szCs w:val="22"/>
          </w:rPr>
          <w:t>ycisrp.sh@compass-group.com.cn</w:t>
        </w:r>
      </w:hyperlink>
      <w:r w:rsidRPr="0051446C">
        <w:rPr>
          <w:sz w:val="22"/>
          <w:szCs w:val="22"/>
          <w:lang w:val="en-US"/>
        </w:rPr>
        <w:t xml:space="preserve">  </w:t>
      </w:r>
      <w:r w:rsidR="006B3FAD">
        <w:rPr>
          <w:sz w:val="22"/>
          <w:szCs w:val="22"/>
          <w:lang w:val="en-US"/>
        </w:rPr>
        <w:t xml:space="preserve">or Fanny </w:t>
      </w:r>
      <w:hyperlink r:id="rId6" w:history="1">
        <w:r w:rsidR="006B3FAD">
          <w:rPr>
            <w:rStyle w:val="Hyperlink"/>
            <w:sz w:val="22"/>
            <w:szCs w:val="22"/>
          </w:rPr>
          <w:t>yciscp.sh@compass-group.com.cn</w:t>
        </w:r>
      </w:hyperlink>
      <w:r w:rsidR="006B3FAD">
        <w:rPr>
          <w:rStyle w:val="Hyperlink"/>
          <w:sz w:val="22"/>
          <w:szCs w:val="22"/>
          <w:lang w:val="en-US"/>
        </w:rPr>
        <w:t xml:space="preserve"> </w:t>
      </w:r>
      <w:r w:rsidRPr="0051446C">
        <w:rPr>
          <w:color w:val="000000"/>
          <w:sz w:val="22"/>
          <w:szCs w:val="22"/>
        </w:rPr>
        <w:t>so that they do not prepare too much food. </w:t>
      </w:r>
    </w:p>
    <w:p w14:paraId="7539E483" w14:textId="5F09183E" w:rsidR="005573E5" w:rsidRPr="005F751B" w:rsidRDefault="005573E5" w:rsidP="005573E5">
      <w:pPr>
        <w:pStyle w:val="ListParagraph"/>
        <w:numPr>
          <w:ilvl w:val="0"/>
          <w:numId w:val="5"/>
        </w:numPr>
        <w:contextualSpacing/>
        <w:rPr>
          <w:color w:val="000000"/>
          <w:sz w:val="22"/>
          <w:szCs w:val="22"/>
        </w:rPr>
      </w:pPr>
      <w:r w:rsidRPr="005F751B">
        <w:rPr>
          <w:color w:val="000000"/>
          <w:sz w:val="22"/>
          <w:szCs w:val="22"/>
        </w:rPr>
        <w:t>Coffee/Tea/</w:t>
      </w:r>
      <w:r w:rsidR="009016AD">
        <w:rPr>
          <w:color w:val="000000"/>
          <w:sz w:val="22"/>
          <w:szCs w:val="22"/>
          <w:lang w:val="en-US"/>
        </w:rPr>
        <w:t>Light Refreshments</w:t>
      </w:r>
      <w:r w:rsidRPr="005F751B">
        <w:rPr>
          <w:color w:val="000000"/>
          <w:sz w:val="22"/>
          <w:szCs w:val="22"/>
        </w:rPr>
        <w:t xml:space="preserve"> will be available for Teachers in the </w:t>
      </w:r>
      <w:r w:rsidR="005F751B" w:rsidRPr="005F751B">
        <w:rPr>
          <w:color w:val="000000"/>
          <w:sz w:val="22"/>
          <w:szCs w:val="22"/>
          <w:lang w:val="en-US"/>
        </w:rPr>
        <w:t>Staff Lounge (RP and CP)</w:t>
      </w:r>
      <w:r w:rsidRPr="005F751B">
        <w:rPr>
          <w:color w:val="000000"/>
          <w:sz w:val="22"/>
          <w:szCs w:val="22"/>
        </w:rPr>
        <w:t xml:space="preserve"> during the morning break (9.30-10.00 &amp; 10.00-10.30am)</w:t>
      </w:r>
    </w:p>
    <w:p w14:paraId="49006083" w14:textId="7C6A3EA3" w:rsidR="005573E5" w:rsidRPr="005F751B" w:rsidRDefault="005573E5" w:rsidP="005573E5">
      <w:pPr>
        <w:pStyle w:val="ListParagraph"/>
        <w:numPr>
          <w:ilvl w:val="0"/>
          <w:numId w:val="5"/>
        </w:numPr>
        <w:contextualSpacing/>
        <w:rPr>
          <w:color w:val="000000"/>
          <w:sz w:val="22"/>
          <w:szCs w:val="22"/>
        </w:rPr>
      </w:pPr>
      <w:r w:rsidRPr="005F751B">
        <w:rPr>
          <w:color w:val="000000"/>
          <w:sz w:val="22"/>
          <w:szCs w:val="22"/>
        </w:rPr>
        <w:t xml:space="preserve">Refreshments will also be available for the </w:t>
      </w:r>
      <w:r w:rsidR="009016AD">
        <w:rPr>
          <w:color w:val="000000"/>
          <w:sz w:val="22"/>
          <w:szCs w:val="22"/>
          <w:lang w:val="en-US"/>
        </w:rPr>
        <w:t>P</w:t>
      </w:r>
      <w:r w:rsidRPr="005F751B">
        <w:rPr>
          <w:color w:val="000000"/>
          <w:sz w:val="22"/>
          <w:szCs w:val="22"/>
        </w:rPr>
        <w:t>arents in the courtyard</w:t>
      </w:r>
      <w:r w:rsidR="0061091A" w:rsidRPr="005F751B">
        <w:rPr>
          <w:color w:val="000000"/>
          <w:sz w:val="22"/>
          <w:szCs w:val="22"/>
          <w:lang w:val="en-US"/>
        </w:rPr>
        <w:t xml:space="preserve"> (RP)</w:t>
      </w:r>
      <w:r w:rsidRPr="005F751B">
        <w:rPr>
          <w:color w:val="000000"/>
          <w:sz w:val="22"/>
          <w:szCs w:val="22"/>
          <w:lang w:val="en-US"/>
        </w:rPr>
        <w:t>/</w:t>
      </w:r>
      <w:r w:rsidR="0061091A" w:rsidRPr="005F751B">
        <w:rPr>
          <w:color w:val="000000"/>
          <w:sz w:val="22"/>
          <w:szCs w:val="22"/>
          <w:lang w:val="en-US"/>
        </w:rPr>
        <w:t xml:space="preserve">Y6 </w:t>
      </w:r>
      <w:r w:rsidR="005F751B" w:rsidRPr="005F751B">
        <w:rPr>
          <w:color w:val="000000"/>
          <w:sz w:val="22"/>
          <w:szCs w:val="22"/>
          <w:lang w:val="en-US"/>
        </w:rPr>
        <w:t>Library</w:t>
      </w:r>
      <w:r w:rsidR="0061091A" w:rsidRPr="005F751B">
        <w:rPr>
          <w:color w:val="000000"/>
          <w:sz w:val="22"/>
          <w:szCs w:val="22"/>
          <w:lang w:val="en-US"/>
        </w:rPr>
        <w:t xml:space="preserve"> (CP)</w:t>
      </w:r>
      <w:r w:rsidRPr="005F751B">
        <w:rPr>
          <w:color w:val="000000"/>
          <w:sz w:val="22"/>
          <w:szCs w:val="22"/>
        </w:rPr>
        <w:t xml:space="preserve"> throughout the day.</w:t>
      </w:r>
    </w:p>
    <w:p w14:paraId="2E836339" w14:textId="7A329F46" w:rsidR="005573E5" w:rsidRDefault="005573E5" w:rsidP="005573E5">
      <w:pPr>
        <w:pStyle w:val="ListParagraph"/>
        <w:numPr>
          <w:ilvl w:val="0"/>
          <w:numId w:val="5"/>
        </w:numPr>
        <w:contextualSpacing/>
        <w:rPr>
          <w:color w:val="000000"/>
          <w:sz w:val="22"/>
          <w:szCs w:val="22"/>
        </w:rPr>
      </w:pPr>
      <w:r w:rsidRPr="005F751B">
        <w:rPr>
          <w:color w:val="000000"/>
          <w:sz w:val="22"/>
          <w:szCs w:val="22"/>
        </w:rPr>
        <w:t>The staff bus</w:t>
      </w:r>
      <w:r w:rsidR="00DE78FE" w:rsidRPr="005F751B">
        <w:rPr>
          <w:color w:val="000000"/>
          <w:sz w:val="22"/>
          <w:szCs w:val="22"/>
          <w:lang w:val="en-US"/>
        </w:rPr>
        <w:t>es</w:t>
      </w:r>
      <w:r w:rsidRPr="005F751B">
        <w:rPr>
          <w:color w:val="000000"/>
          <w:sz w:val="22"/>
          <w:szCs w:val="22"/>
        </w:rPr>
        <w:t xml:space="preserve"> will leave at </w:t>
      </w:r>
      <w:r w:rsidRPr="005F751B">
        <w:rPr>
          <w:b/>
          <w:bCs/>
          <w:color w:val="000000"/>
          <w:sz w:val="22"/>
          <w:szCs w:val="22"/>
        </w:rPr>
        <w:t>5:10pm</w:t>
      </w:r>
      <w:r w:rsidRPr="005F751B">
        <w:rPr>
          <w:color w:val="000000"/>
          <w:sz w:val="22"/>
          <w:szCs w:val="22"/>
        </w:rPr>
        <w:t xml:space="preserve"> to allow</w:t>
      </w:r>
      <w:r>
        <w:rPr>
          <w:color w:val="000000"/>
          <w:sz w:val="22"/>
          <w:szCs w:val="22"/>
        </w:rPr>
        <w:t xml:space="preserve"> for the PT Interviews to finish.</w:t>
      </w:r>
    </w:p>
    <w:p w14:paraId="12677A80" w14:textId="294A0DEC" w:rsidR="004921E1" w:rsidRPr="005573E5" w:rsidRDefault="004921E1"/>
    <w:sectPr w:rsidR="004921E1" w:rsidRPr="005573E5" w:rsidSect="006647BF">
      <w:pgSz w:w="11906" w:h="16838"/>
      <w:pgMar w:top="838" w:right="1440" w:bottom="4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D78474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642C35"/>
    <w:multiLevelType w:val="hybridMultilevel"/>
    <w:tmpl w:val="686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6A03"/>
    <w:multiLevelType w:val="hybridMultilevel"/>
    <w:tmpl w:val="9FE2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B5411"/>
    <w:multiLevelType w:val="hybridMultilevel"/>
    <w:tmpl w:val="3F168B44"/>
    <w:lvl w:ilvl="0" w:tplc="D93EDACC">
      <w:start w:val="1"/>
      <w:numFmt w:val="bullet"/>
      <w:lvlText w:val="-"/>
      <w:lvlJc w:val="left"/>
      <w:pPr>
        <w:ind w:left="1800" w:hanging="360"/>
      </w:pPr>
      <w:rPr>
        <w:rFonts w:ascii="Calibri" w:eastAsia="DengXian" w:hAnsi="Calibri" w:cs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932311"/>
    <w:multiLevelType w:val="hybridMultilevel"/>
    <w:tmpl w:val="DFAA26C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73810451">
    <w:abstractNumId w:val="3"/>
  </w:num>
  <w:num w:numId="2" w16cid:durableId="1158620276">
    <w:abstractNumId w:val="0"/>
  </w:num>
  <w:num w:numId="3" w16cid:durableId="1501189600">
    <w:abstractNumId w:val="4"/>
  </w:num>
  <w:num w:numId="4" w16cid:durableId="356548026">
    <w:abstractNumId w:val="1"/>
  </w:num>
  <w:num w:numId="5" w16cid:durableId="1022852450">
    <w:abstractNumId w:val="2"/>
  </w:num>
  <w:num w:numId="6" w16cid:durableId="989139798">
    <w:abstractNumId w:val="5"/>
  </w:num>
  <w:num w:numId="7" w16cid:durableId="59683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E5"/>
    <w:rsid w:val="00025577"/>
    <w:rsid w:val="00074A24"/>
    <w:rsid w:val="00097977"/>
    <w:rsid w:val="00120417"/>
    <w:rsid w:val="00150D46"/>
    <w:rsid w:val="00213C69"/>
    <w:rsid w:val="00264EDC"/>
    <w:rsid w:val="002D7606"/>
    <w:rsid w:val="00350FA1"/>
    <w:rsid w:val="004374F3"/>
    <w:rsid w:val="00441B0D"/>
    <w:rsid w:val="004573C0"/>
    <w:rsid w:val="004921E1"/>
    <w:rsid w:val="004B4087"/>
    <w:rsid w:val="0051446C"/>
    <w:rsid w:val="005573E5"/>
    <w:rsid w:val="00595D72"/>
    <w:rsid w:val="005F751B"/>
    <w:rsid w:val="0061091A"/>
    <w:rsid w:val="006647BF"/>
    <w:rsid w:val="0067324E"/>
    <w:rsid w:val="00695B29"/>
    <w:rsid w:val="006B3FAD"/>
    <w:rsid w:val="006C1EF9"/>
    <w:rsid w:val="006D5588"/>
    <w:rsid w:val="006E544E"/>
    <w:rsid w:val="006F6660"/>
    <w:rsid w:val="00726225"/>
    <w:rsid w:val="008E4B42"/>
    <w:rsid w:val="009016AD"/>
    <w:rsid w:val="009058E5"/>
    <w:rsid w:val="0093138D"/>
    <w:rsid w:val="00973EDB"/>
    <w:rsid w:val="00A91CD0"/>
    <w:rsid w:val="00C24807"/>
    <w:rsid w:val="00C44246"/>
    <w:rsid w:val="00D254B9"/>
    <w:rsid w:val="00D4584D"/>
    <w:rsid w:val="00DC51C6"/>
    <w:rsid w:val="00DD2AE1"/>
    <w:rsid w:val="00DD3CAC"/>
    <w:rsid w:val="00DE78FE"/>
    <w:rsid w:val="00E23466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AFA07"/>
  <w15:chartTrackingRefBased/>
  <w15:docId w15:val="{EB04F404-75A4-DC43-8C8C-07CBB30D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E5"/>
    <w:rPr>
      <w:rFonts w:ascii="Calibri" w:eastAsia="DengXi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3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73E5"/>
    <w:pPr>
      <w:ind w:left="720"/>
    </w:pPr>
  </w:style>
  <w:style w:type="character" w:customStyle="1" w:styleId="apple-converted-space">
    <w:name w:val="apple-converted-space"/>
    <w:basedOn w:val="DefaultParagraphFont"/>
    <w:rsid w:val="00973EDB"/>
  </w:style>
  <w:style w:type="character" w:styleId="FollowedHyperlink">
    <w:name w:val="FollowedHyperlink"/>
    <w:basedOn w:val="DefaultParagraphFont"/>
    <w:uiPriority w:val="99"/>
    <w:semiHidden/>
    <w:unhideWhenUsed/>
    <w:rsid w:val="006B3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ciscp.sh@compass-group.com.cn" TargetMode="External"/><Relationship Id="rId5" Type="http://schemas.openxmlformats.org/officeDocument/2006/relationships/hyperlink" Target="mailto:ycisrp.sh@compass-group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 [YCIS SH]</dc:creator>
  <cp:keywords/>
  <dc:description/>
  <cp:lastModifiedBy>Robert Watson [YCIS SH]</cp:lastModifiedBy>
  <cp:revision>5</cp:revision>
  <dcterms:created xsi:type="dcterms:W3CDTF">2023-10-20T08:02:00Z</dcterms:created>
  <dcterms:modified xsi:type="dcterms:W3CDTF">2023-10-23T03:07:00Z</dcterms:modified>
</cp:coreProperties>
</file>