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15DC1" w14:textId="77777777" w:rsidR="00AA1813" w:rsidRPr="00AA1813" w:rsidRDefault="00AA1813" w:rsidP="00AA1813">
      <w:pPr>
        <w:jc w:val="both"/>
        <w:rPr>
          <w:rFonts w:ascii="Calibri" w:eastAsia="Times New Roman" w:hAnsi="Calibri" w:cs="Calibri"/>
          <w:color w:val="000000"/>
          <w:sz w:val="22"/>
          <w:szCs w:val="22"/>
        </w:rPr>
      </w:pPr>
      <w:r w:rsidRPr="00AA1813">
        <w:rPr>
          <w:rFonts w:ascii="Tahoma" w:eastAsia="Times New Roman" w:hAnsi="Tahoma" w:cs="Tahoma"/>
          <w:color w:val="000000"/>
          <w:sz w:val="22"/>
          <w:szCs w:val="22"/>
          <w:lang w:val="en-US"/>
        </w:rPr>
        <w:t>Dear ECE and Primary Colleagues,</w:t>
      </w:r>
    </w:p>
    <w:p w14:paraId="7C3679F8" w14:textId="77777777" w:rsidR="00AA1813" w:rsidRPr="00AA1813" w:rsidRDefault="00AA1813" w:rsidP="00AA1813">
      <w:pPr>
        <w:jc w:val="both"/>
        <w:rPr>
          <w:rFonts w:ascii="Calibri" w:eastAsia="Times New Roman" w:hAnsi="Calibri" w:cs="Calibri"/>
          <w:color w:val="000000"/>
          <w:sz w:val="22"/>
          <w:szCs w:val="22"/>
        </w:rPr>
      </w:pPr>
      <w:r w:rsidRPr="00AA1813">
        <w:rPr>
          <w:rFonts w:ascii="Tahoma" w:eastAsia="Times New Roman" w:hAnsi="Tahoma" w:cs="Tahoma"/>
          <w:color w:val="000000"/>
          <w:sz w:val="22"/>
          <w:szCs w:val="22"/>
          <w:lang w:val="en-US"/>
        </w:rPr>
        <w:t> </w:t>
      </w:r>
    </w:p>
    <w:p w14:paraId="50F21C86" w14:textId="77777777" w:rsidR="00AA1813" w:rsidRPr="00AA1813" w:rsidRDefault="00AA1813" w:rsidP="00AA1813">
      <w:pPr>
        <w:jc w:val="both"/>
        <w:rPr>
          <w:rFonts w:ascii="Calibri" w:eastAsia="Times New Roman" w:hAnsi="Calibri" w:cs="Calibri"/>
          <w:color w:val="000000"/>
          <w:sz w:val="22"/>
          <w:szCs w:val="22"/>
        </w:rPr>
      </w:pPr>
      <w:r w:rsidRPr="00AA1813">
        <w:rPr>
          <w:rFonts w:ascii="Tahoma" w:eastAsia="Times New Roman" w:hAnsi="Tahoma" w:cs="Tahoma"/>
          <w:color w:val="000000"/>
          <w:sz w:val="22"/>
          <w:szCs w:val="22"/>
          <w:lang w:val="en-US"/>
        </w:rPr>
        <w:t>Following on from SLT’s message regarding procedures for the coming two weeks up to the Winter Holiday, here are procedures specific to </w:t>
      </w:r>
      <w:r w:rsidRPr="00AA1813">
        <w:rPr>
          <w:rFonts w:ascii="Tahoma" w:eastAsia="Times New Roman" w:hAnsi="Tahoma" w:cs="Tahoma"/>
          <w:b/>
          <w:bCs/>
          <w:color w:val="000000"/>
          <w:sz w:val="22"/>
          <w:szCs w:val="22"/>
          <w:u w:val="single"/>
          <w:lang w:val="en-US"/>
        </w:rPr>
        <w:t>ECE and Primary</w:t>
      </w:r>
      <w:r w:rsidRPr="00AA1813">
        <w:rPr>
          <w:rFonts w:ascii="Tahoma" w:eastAsia="Times New Roman" w:hAnsi="Tahoma" w:cs="Tahoma"/>
          <w:color w:val="000000"/>
          <w:sz w:val="22"/>
          <w:szCs w:val="22"/>
          <w:lang w:val="en-US"/>
        </w:rPr>
        <w:t>.  These are meant to keep everyone as safe as possible, keep the campus open, and make in-person learning available to as many students as possible.</w:t>
      </w:r>
    </w:p>
    <w:p w14:paraId="733D1D37" w14:textId="77777777" w:rsidR="00AA1813" w:rsidRPr="00AA1813" w:rsidRDefault="00AA1813" w:rsidP="00AA1813">
      <w:pPr>
        <w:jc w:val="both"/>
        <w:rPr>
          <w:rFonts w:ascii="Calibri" w:eastAsia="Times New Roman" w:hAnsi="Calibri" w:cs="Calibri"/>
          <w:color w:val="000000"/>
          <w:sz w:val="22"/>
          <w:szCs w:val="22"/>
        </w:rPr>
      </w:pPr>
      <w:r w:rsidRPr="00AA1813">
        <w:rPr>
          <w:rFonts w:ascii="Tahoma" w:eastAsia="Times New Roman" w:hAnsi="Tahoma" w:cs="Tahoma"/>
          <w:color w:val="000000"/>
          <w:sz w:val="22"/>
          <w:szCs w:val="22"/>
          <w:lang w:val="en-US"/>
        </w:rPr>
        <w:t> </w:t>
      </w:r>
    </w:p>
    <w:p w14:paraId="0A96AD56" w14:textId="77777777" w:rsidR="00AA1813" w:rsidRPr="00AA1813" w:rsidRDefault="00AA1813" w:rsidP="00AA1813">
      <w:pPr>
        <w:jc w:val="both"/>
        <w:rPr>
          <w:rFonts w:ascii="Calibri" w:eastAsia="Times New Roman" w:hAnsi="Calibri" w:cs="Calibri"/>
          <w:color w:val="000000"/>
          <w:sz w:val="22"/>
          <w:szCs w:val="22"/>
        </w:rPr>
      </w:pPr>
      <w:r w:rsidRPr="00AA1813">
        <w:rPr>
          <w:rFonts w:ascii="Tahoma" w:eastAsia="Times New Roman" w:hAnsi="Tahoma" w:cs="Tahoma"/>
          <w:color w:val="000000"/>
          <w:sz w:val="22"/>
          <w:szCs w:val="22"/>
          <w:lang w:val="en-US"/>
        </w:rPr>
        <w:t>Closing the whole campus and going online is unlikely, as any online learning will be confined to class(es) as needed rather than the whole school.</w:t>
      </w:r>
    </w:p>
    <w:p w14:paraId="51847483" w14:textId="77777777" w:rsidR="00AA1813" w:rsidRPr="00AA1813" w:rsidRDefault="00AA1813" w:rsidP="00AA1813">
      <w:pPr>
        <w:jc w:val="both"/>
        <w:rPr>
          <w:rFonts w:ascii="Calibri" w:eastAsia="Times New Roman" w:hAnsi="Calibri" w:cs="Calibri"/>
          <w:color w:val="000000"/>
          <w:sz w:val="22"/>
          <w:szCs w:val="22"/>
        </w:rPr>
      </w:pPr>
      <w:r w:rsidRPr="00AA1813">
        <w:rPr>
          <w:rFonts w:ascii="Tahoma" w:eastAsia="Times New Roman" w:hAnsi="Tahoma" w:cs="Tahoma"/>
          <w:color w:val="000000"/>
          <w:sz w:val="22"/>
          <w:szCs w:val="22"/>
          <w:lang w:val="en-US"/>
        </w:rPr>
        <w:t> </w:t>
      </w:r>
    </w:p>
    <w:p w14:paraId="6176AF3D" w14:textId="77777777" w:rsidR="00AA1813" w:rsidRPr="00AA1813" w:rsidRDefault="00AA1813" w:rsidP="00AA1813">
      <w:pPr>
        <w:jc w:val="both"/>
        <w:rPr>
          <w:rFonts w:ascii="Calibri" w:eastAsia="Times New Roman" w:hAnsi="Calibri" w:cs="Calibri"/>
          <w:color w:val="000000"/>
          <w:sz w:val="22"/>
          <w:szCs w:val="22"/>
        </w:rPr>
      </w:pPr>
      <w:r w:rsidRPr="00AA1813">
        <w:rPr>
          <w:rFonts w:ascii="Tahoma" w:eastAsia="Times New Roman" w:hAnsi="Tahoma" w:cs="Tahoma"/>
          <w:b/>
          <w:bCs/>
          <w:color w:val="000000"/>
          <w:sz w:val="22"/>
          <w:szCs w:val="22"/>
          <w:u w:val="single"/>
          <w:lang w:val="en-US"/>
        </w:rPr>
        <w:t>Rapid Antigen Test and PCR Arrangement</w:t>
      </w:r>
      <w:r w:rsidRPr="00AA1813">
        <w:rPr>
          <w:rFonts w:ascii="Tahoma" w:eastAsia="Times New Roman" w:hAnsi="Tahoma" w:cs="Tahoma"/>
          <w:color w:val="000000"/>
          <w:sz w:val="22"/>
          <w:szCs w:val="22"/>
          <w:lang w:val="en-US"/>
        </w:rPr>
        <w:t>:</w:t>
      </w:r>
    </w:p>
    <w:p w14:paraId="212D9559" w14:textId="77777777" w:rsidR="00AA1813" w:rsidRPr="00AA1813" w:rsidRDefault="00AA1813" w:rsidP="00AA1813">
      <w:pPr>
        <w:numPr>
          <w:ilvl w:val="0"/>
          <w:numId w:val="1"/>
        </w:numPr>
        <w:jc w:val="both"/>
        <w:rPr>
          <w:rFonts w:ascii="Calibri" w:eastAsia="Times New Roman" w:hAnsi="Calibri" w:cs="Calibri"/>
          <w:color w:val="000000"/>
          <w:sz w:val="22"/>
          <w:szCs w:val="22"/>
        </w:rPr>
      </w:pPr>
      <w:r w:rsidRPr="00AA1813">
        <w:rPr>
          <w:rFonts w:ascii="Tahoma" w:eastAsia="Times New Roman" w:hAnsi="Tahoma" w:cs="Tahoma"/>
          <w:color w:val="000000"/>
          <w:sz w:val="22"/>
          <w:szCs w:val="22"/>
          <w:lang w:val="en-US"/>
        </w:rPr>
        <w:t>On Sundays, instead of uploading a PCR test result, you may choose to upload your Sunday antigen test result to the WeChat survey instead. This is in place under the guidance from local authorities to protect our students and staff from being mixed in a tube with an abnormal or positive result from the community mass testing. Please finish the HR survey and upload your result by 7pm on Sunday.</w:t>
      </w:r>
    </w:p>
    <w:p w14:paraId="6CC7372B" w14:textId="77777777" w:rsidR="00AA1813" w:rsidRPr="00AA1813" w:rsidRDefault="00AA1813" w:rsidP="00AA1813">
      <w:pPr>
        <w:numPr>
          <w:ilvl w:val="0"/>
          <w:numId w:val="1"/>
        </w:numPr>
        <w:jc w:val="both"/>
        <w:rPr>
          <w:rFonts w:ascii="Calibri" w:eastAsia="Times New Roman" w:hAnsi="Calibri" w:cs="Calibri"/>
          <w:color w:val="000000"/>
          <w:sz w:val="22"/>
          <w:szCs w:val="22"/>
        </w:rPr>
      </w:pPr>
      <w:r w:rsidRPr="00AA1813">
        <w:rPr>
          <w:rFonts w:ascii="Tahoma" w:eastAsia="Times New Roman" w:hAnsi="Tahoma" w:cs="Tahoma"/>
          <w:color w:val="000000"/>
          <w:sz w:val="22"/>
          <w:szCs w:val="22"/>
          <w:lang w:val="en-US"/>
        </w:rPr>
        <w:t>On Mondays to Fridays, take an antigen test before you leave home for school each morning. If the result shows negative, come to school as normal.  If the test shows abnormal, contact Marc &amp; Carrie (Primary), Joanne &amp; Rainbow (ECE) before 6:30 for cover and send to Rob and Michelle a photo of the antigen test result. </w:t>
      </w:r>
    </w:p>
    <w:p w14:paraId="319C6389" w14:textId="77777777" w:rsidR="00AA1813" w:rsidRPr="00AA1813" w:rsidRDefault="00AA1813" w:rsidP="00AA1813">
      <w:pPr>
        <w:numPr>
          <w:ilvl w:val="0"/>
          <w:numId w:val="1"/>
        </w:numPr>
        <w:jc w:val="both"/>
        <w:rPr>
          <w:rFonts w:ascii="Calibri" w:eastAsia="Times New Roman" w:hAnsi="Calibri" w:cs="Calibri"/>
          <w:color w:val="000000"/>
          <w:sz w:val="22"/>
          <w:szCs w:val="22"/>
        </w:rPr>
      </w:pPr>
      <w:r w:rsidRPr="00AA1813">
        <w:rPr>
          <w:rFonts w:ascii="Tahoma" w:eastAsia="Times New Roman" w:hAnsi="Tahoma" w:cs="Tahoma"/>
          <w:color w:val="000000"/>
          <w:sz w:val="22"/>
          <w:szCs w:val="22"/>
          <w:lang w:val="en-US"/>
        </w:rPr>
        <w:t>For staff who is experiencing difficulties in securing any antigen kits from anywhere, we have a limited stock on campus to help you. Please check with your campus ERC. </w:t>
      </w:r>
    </w:p>
    <w:p w14:paraId="57A33C6F" w14:textId="77777777" w:rsidR="00AA1813" w:rsidRPr="00AA1813" w:rsidRDefault="00AA1813" w:rsidP="00AA1813">
      <w:pPr>
        <w:numPr>
          <w:ilvl w:val="0"/>
          <w:numId w:val="1"/>
        </w:numPr>
        <w:jc w:val="both"/>
        <w:rPr>
          <w:rFonts w:ascii="Calibri" w:eastAsia="Times New Roman" w:hAnsi="Calibri" w:cs="Calibri"/>
          <w:color w:val="000000"/>
          <w:sz w:val="22"/>
          <w:szCs w:val="22"/>
        </w:rPr>
      </w:pPr>
      <w:r w:rsidRPr="00AA1813">
        <w:rPr>
          <w:rFonts w:ascii="Tahoma" w:eastAsia="Times New Roman" w:hAnsi="Tahoma" w:cs="Tahoma"/>
          <w:color w:val="000000"/>
          <w:sz w:val="22"/>
          <w:szCs w:val="22"/>
          <w:lang w:val="en-US"/>
        </w:rPr>
        <w:t xml:space="preserve">Staff still will need a 48h PCR negative result to be on campus. Therefore on-campus PCR testing will </w:t>
      </w:r>
      <w:proofErr w:type="gramStart"/>
      <w:r w:rsidRPr="00AA1813">
        <w:rPr>
          <w:rFonts w:ascii="Tahoma" w:eastAsia="Times New Roman" w:hAnsi="Tahoma" w:cs="Tahoma"/>
          <w:color w:val="000000"/>
          <w:sz w:val="22"/>
          <w:szCs w:val="22"/>
          <w:lang w:val="en-US"/>
        </w:rPr>
        <w:t>continue on</w:t>
      </w:r>
      <w:proofErr w:type="gramEnd"/>
      <w:r w:rsidRPr="00AA1813">
        <w:rPr>
          <w:rFonts w:ascii="Tahoma" w:eastAsia="Times New Roman" w:hAnsi="Tahoma" w:cs="Tahoma"/>
          <w:color w:val="000000"/>
          <w:sz w:val="22"/>
          <w:szCs w:val="22"/>
          <w:lang w:val="en-US"/>
        </w:rPr>
        <w:t xml:space="preserve"> Mondays, Wednesdays and Fridays. For staff return from sick leave, as usual, a copy of the 24h PCR negative result is needed on P+ system.</w:t>
      </w:r>
    </w:p>
    <w:p w14:paraId="2C525AF9" w14:textId="77777777" w:rsidR="00AA1813" w:rsidRPr="00AA1813" w:rsidRDefault="00AA1813" w:rsidP="00AA1813">
      <w:pPr>
        <w:numPr>
          <w:ilvl w:val="0"/>
          <w:numId w:val="1"/>
        </w:numPr>
        <w:jc w:val="both"/>
        <w:rPr>
          <w:rFonts w:ascii="Calibri" w:eastAsia="Times New Roman" w:hAnsi="Calibri" w:cs="Calibri"/>
          <w:color w:val="000000"/>
          <w:sz w:val="22"/>
          <w:szCs w:val="22"/>
        </w:rPr>
      </w:pPr>
      <w:r w:rsidRPr="00AA1813">
        <w:rPr>
          <w:rFonts w:ascii="Tahoma" w:eastAsia="Times New Roman" w:hAnsi="Tahoma" w:cs="Tahoma"/>
          <w:color w:val="000000"/>
          <w:sz w:val="22"/>
          <w:szCs w:val="22"/>
          <w:lang w:val="en-US"/>
        </w:rPr>
        <w:t>Teachers and students cannot be mixed in the same tube, and students will take the testing together with their classes. When Y4-6 LC do the PCR, students should also line in their homeroom class.  </w:t>
      </w:r>
    </w:p>
    <w:p w14:paraId="6E78C477" w14:textId="77777777" w:rsidR="00AA1813" w:rsidRPr="00AA1813" w:rsidRDefault="00AA1813" w:rsidP="00AA1813">
      <w:pPr>
        <w:numPr>
          <w:ilvl w:val="0"/>
          <w:numId w:val="1"/>
        </w:numPr>
        <w:jc w:val="both"/>
        <w:rPr>
          <w:rFonts w:ascii="Calibri" w:eastAsia="Times New Roman" w:hAnsi="Calibri" w:cs="Calibri"/>
          <w:color w:val="000000"/>
          <w:sz w:val="22"/>
          <w:szCs w:val="22"/>
        </w:rPr>
      </w:pPr>
      <w:r w:rsidRPr="00AA1813">
        <w:rPr>
          <w:rFonts w:ascii="Tahoma" w:eastAsia="Times New Roman" w:hAnsi="Tahoma" w:cs="Tahoma"/>
          <w:color w:val="000000"/>
          <w:sz w:val="22"/>
          <w:szCs w:val="22"/>
          <w:lang w:val="en-US"/>
        </w:rPr>
        <w:t>Survey – HRD sent out a </w:t>
      </w:r>
      <w:hyperlink r:id="rId5" w:tooltip="https://forms.office.com/Pages/ResponsePage.aspx?id=ijFvLhPxZUyKRwXd1fM3mGOzjQGxzWJGqpfBGMlW4alUNkRTMEo5Slk5RzY4OFBCUEpSRk1UMDc5OS4u&amp;origin=Invitation&amp;channel=0&amp;wdLOR=c0E4C670A-E673-4EEE-98FB-32BEFCF8B237" w:history="1">
        <w:r w:rsidRPr="00AA1813">
          <w:rPr>
            <w:rFonts w:ascii="Tahoma" w:eastAsia="Times New Roman" w:hAnsi="Tahoma" w:cs="Tahoma"/>
            <w:color w:val="0432FF"/>
            <w:sz w:val="22"/>
            <w:szCs w:val="22"/>
            <w:u w:val="single"/>
            <w:lang w:val="en-US"/>
          </w:rPr>
          <w:t>survey</w:t>
        </w:r>
      </w:hyperlink>
      <w:r w:rsidRPr="00AA1813">
        <w:rPr>
          <w:rFonts w:ascii="Tahoma" w:eastAsia="Times New Roman" w:hAnsi="Tahoma" w:cs="Tahoma"/>
          <w:color w:val="000000"/>
          <w:sz w:val="22"/>
          <w:szCs w:val="22"/>
          <w:lang w:val="en-US"/>
        </w:rPr>
        <w:t> to assist with the fast tracking &amp; tracing mechanism regarding positive/abnormal test result. Please complete this 12pm on Monday.</w:t>
      </w:r>
    </w:p>
    <w:p w14:paraId="2A160A69" w14:textId="77777777" w:rsidR="00AA1813" w:rsidRPr="00AA1813" w:rsidRDefault="00AA1813" w:rsidP="00AA1813">
      <w:pPr>
        <w:jc w:val="both"/>
        <w:rPr>
          <w:rFonts w:ascii="Calibri" w:eastAsia="Times New Roman" w:hAnsi="Calibri" w:cs="Calibri"/>
          <w:color w:val="000000"/>
          <w:sz w:val="22"/>
          <w:szCs w:val="22"/>
        </w:rPr>
      </w:pPr>
      <w:r w:rsidRPr="00AA1813">
        <w:rPr>
          <w:rFonts w:ascii="Tahoma" w:eastAsia="Times New Roman" w:hAnsi="Tahoma" w:cs="Tahoma"/>
          <w:b/>
          <w:bCs/>
          <w:color w:val="000000"/>
          <w:sz w:val="22"/>
          <w:szCs w:val="22"/>
          <w:lang w:val="en-US"/>
        </w:rPr>
        <w:t> </w:t>
      </w:r>
    </w:p>
    <w:p w14:paraId="2A9A1751" w14:textId="77777777" w:rsidR="00AA1813" w:rsidRPr="00AA1813" w:rsidRDefault="00AA1813" w:rsidP="00AA1813">
      <w:pPr>
        <w:jc w:val="both"/>
        <w:rPr>
          <w:rFonts w:ascii="Calibri" w:eastAsia="Times New Roman" w:hAnsi="Calibri" w:cs="Calibri"/>
          <w:color w:val="000000"/>
          <w:sz w:val="22"/>
          <w:szCs w:val="22"/>
        </w:rPr>
      </w:pPr>
      <w:r w:rsidRPr="00AA1813">
        <w:rPr>
          <w:rFonts w:ascii="Tahoma" w:eastAsia="Times New Roman" w:hAnsi="Tahoma" w:cs="Tahoma"/>
          <w:b/>
          <w:bCs/>
          <w:color w:val="000000"/>
          <w:sz w:val="22"/>
          <w:szCs w:val="22"/>
          <w:u w:val="single"/>
          <w:lang w:val="en-US"/>
        </w:rPr>
        <w:t>Information about Positive Case Situation</w:t>
      </w:r>
      <w:r w:rsidRPr="00AA1813">
        <w:rPr>
          <w:rFonts w:ascii="Tahoma" w:eastAsia="Times New Roman" w:hAnsi="Tahoma" w:cs="Tahoma"/>
          <w:color w:val="000000"/>
          <w:sz w:val="22"/>
          <w:szCs w:val="22"/>
          <w:lang w:val="en-US"/>
        </w:rPr>
        <w:t>:</w:t>
      </w:r>
    </w:p>
    <w:p w14:paraId="747D489A" w14:textId="77777777" w:rsidR="00AA1813" w:rsidRPr="00AA1813" w:rsidRDefault="00AA1813" w:rsidP="00AA1813">
      <w:pPr>
        <w:numPr>
          <w:ilvl w:val="0"/>
          <w:numId w:val="2"/>
        </w:numPr>
        <w:jc w:val="both"/>
        <w:rPr>
          <w:rFonts w:ascii="Calibri" w:eastAsia="Times New Roman" w:hAnsi="Calibri" w:cs="Calibri"/>
          <w:color w:val="000000"/>
          <w:sz w:val="22"/>
          <w:szCs w:val="22"/>
        </w:rPr>
      </w:pPr>
      <w:r w:rsidRPr="00AA1813">
        <w:rPr>
          <w:rFonts w:ascii="Tahoma" w:eastAsia="Times New Roman" w:hAnsi="Tahoma" w:cs="Tahoma"/>
          <w:color w:val="000000"/>
          <w:sz w:val="22"/>
          <w:szCs w:val="22"/>
          <w:lang w:val="en-US"/>
        </w:rPr>
        <w:t xml:space="preserve">If a student or a </w:t>
      </w:r>
      <w:proofErr w:type="gramStart"/>
      <w:r w:rsidRPr="00AA1813">
        <w:rPr>
          <w:rFonts w:ascii="Tahoma" w:eastAsia="Times New Roman" w:hAnsi="Tahoma" w:cs="Tahoma"/>
          <w:color w:val="000000"/>
          <w:sz w:val="22"/>
          <w:szCs w:val="22"/>
          <w:lang w:val="en-US"/>
        </w:rPr>
        <w:t>teacher tests</w:t>
      </w:r>
      <w:proofErr w:type="gramEnd"/>
      <w:r w:rsidRPr="00AA1813">
        <w:rPr>
          <w:rFonts w:ascii="Tahoma" w:eastAsia="Times New Roman" w:hAnsi="Tahoma" w:cs="Tahoma"/>
          <w:color w:val="000000"/>
          <w:sz w:val="22"/>
          <w:szCs w:val="22"/>
          <w:lang w:val="en-US"/>
        </w:rPr>
        <w:t xml:space="preserve"> positive on campus, the class and/or closest contacts will stay home for 5 days on e-learning. A 24h negative PCR test result is required for returning to the campus on the 6</w:t>
      </w:r>
      <w:r w:rsidRPr="00AA1813">
        <w:rPr>
          <w:rFonts w:ascii="Tahoma" w:eastAsia="Times New Roman" w:hAnsi="Tahoma" w:cs="Tahoma"/>
          <w:color w:val="000000"/>
          <w:sz w:val="22"/>
          <w:szCs w:val="22"/>
          <w:vertAlign w:val="superscript"/>
          <w:lang w:val="en-US"/>
        </w:rPr>
        <w:t>th</w:t>
      </w:r>
      <w:r w:rsidRPr="00AA1813">
        <w:rPr>
          <w:rFonts w:ascii="Tahoma" w:eastAsia="Times New Roman" w:hAnsi="Tahoma" w:cs="Tahoma"/>
          <w:color w:val="000000"/>
          <w:sz w:val="22"/>
          <w:szCs w:val="22"/>
          <w:lang w:val="en-US"/>
        </w:rPr>
        <w:t> day. Meanwhile, school will remain open, and the rest of the school staff and students will complete 3 consecutive PCR tests in 3 days at school.</w:t>
      </w:r>
    </w:p>
    <w:p w14:paraId="05573568" w14:textId="77777777" w:rsidR="00AA1813" w:rsidRPr="00AA1813" w:rsidRDefault="00AA1813" w:rsidP="00AA1813">
      <w:pPr>
        <w:numPr>
          <w:ilvl w:val="0"/>
          <w:numId w:val="2"/>
        </w:numPr>
        <w:jc w:val="both"/>
        <w:rPr>
          <w:rFonts w:ascii="Calibri" w:eastAsia="Times New Roman" w:hAnsi="Calibri" w:cs="Calibri"/>
          <w:color w:val="000000"/>
          <w:sz w:val="22"/>
          <w:szCs w:val="22"/>
        </w:rPr>
      </w:pPr>
      <w:r w:rsidRPr="00AA1813">
        <w:rPr>
          <w:rFonts w:ascii="Tahoma" w:eastAsia="Times New Roman" w:hAnsi="Tahoma" w:cs="Tahoma"/>
          <w:color w:val="000000"/>
          <w:sz w:val="22"/>
          <w:szCs w:val="22"/>
          <w:lang w:val="en-US"/>
        </w:rPr>
        <w:t>If any staff or student is a close contact to a positive case outside of school, only this staff/student needs to stay off campus for 5 days and return with a 24h negative PCR test result on the 6</w:t>
      </w:r>
      <w:r w:rsidRPr="00AA1813">
        <w:rPr>
          <w:rFonts w:ascii="Tahoma" w:eastAsia="Times New Roman" w:hAnsi="Tahoma" w:cs="Tahoma"/>
          <w:color w:val="000000"/>
          <w:sz w:val="22"/>
          <w:szCs w:val="22"/>
          <w:vertAlign w:val="superscript"/>
          <w:lang w:val="en-US"/>
        </w:rPr>
        <w:t>th</w:t>
      </w:r>
      <w:r w:rsidRPr="00AA1813">
        <w:rPr>
          <w:rFonts w:ascii="Tahoma" w:eastAsia="Times New Roman" w:hAnsi="Tahoma" w:cs="Tahoma"/>
          <w:color w:val="000000"/>
          <w:sz w:val="22"/>
          <w:szCs w:val="22"/>
          <w:lang w:val="en-US"/>
        </w:rPr>
        <w:t> day. The rest of the school will not be impacted.</w:t>
      </w:r>
    </w:p>
    <w:p w14:paraId="7DA89B30" w14:textId="77777777" w:rsidR="00AA1813" w:rsidRPr="00AA1813" w:rsidRDefault="00AA1813" w:rsidP="00AA1813">
      <w:pPr>
        <w:numPr>
          <w:ilvl w:val="0"/>
          <w:numId w:val="2"/>
        </w:numPr>
        <w:jc w:val="both"/>
        <w:rPr>
          <w:rFonts w:ascii="Calibri" w:eastAsia="Times New Roman" w:hAnsi="Calibri" w:cs="Calibri"/>
          <w:color w:val="000000"/>
          <w:sz w:val="22"/>
          <w:szCs w:val="22"/>
        </w:rPr>
      </w:pPr>
      <w:r w:rsidRPr="00AA1813">
        <w:rPr>
          <w:rFonts w:ascii="Tahoma" w:eastAsia="Times New Roman" w:hAnsi="Tahoma" w:cs="Tahoma"/>
          <w:color w:val="000000"/>
          <w:sz w:val="22"/>
          <w:szCs w:val="22"/>
          <w:lang w:val="en-US"/>
        </w:rPr>
        <w:t>For teachers staying home due to the above-mentioned reason, they will dial in for scheduled lessons, where possible. We will provide a cover teacher. </w:t>
      </w:r>
    </w:p>
    <w:p w14:paraId="48567A6C" w14:textId="77777777" w:rsidR="00AA1813" w:rsidRPr="00AA1813" w:rsidRDefault="00AA1813" w:rsidP="00AA1813">
      <w:pPr>
        <w:numPr>
          <w:ilvl w:val="0"/>
          <w:numId w:val="2"/>
        </w:numPr>
        <w:jc w:val="both"/>
        <w:rPr>
          <w:rFonts w:ascii="Calibri" w:eastAsia="Times New Roman" w:hAnsi="Calibri" w:cs="Calibri"/>
          <w:color w:val="000000"/>
          <w:sz w:val="22"/>
          <w:szCs w:val="22"/>
        </w:rPr>
      </w:pPr>
      <w:r w:rsidRPr="00AA1813">
        <w:rPr>
          <w:rFonts w:ascii="Tahoma" w:eastAsia="Times New Roman" w:hAnsi="Tahoma" w:cs="Tahoma"/>
          <w:color w:val="000000"/>
          <w:sz w:val="22"/>
          <w:szCs w:val="22"/>
          <w:lang w:val="en-US"/>
        </w:rPr>
        <w:t>Under the guidance of the education bureau, schools also need to offer e-learning for those parents who do not wish their children to go to school. Guidance and support will be given to teachers if this becomes necessary, as it may involve students dialing into certain lessons from home.</w:t>
      </w:r>
    </w:p>
    <w:p w14:paraId="38A34FFC" w14:textId="77777777" w:rsidR="00AA1813" w:rsidRPr="00AA1813" w:rsidRDefault="00AA1813" w:rsidP="00AA1813">
      <w:pPr>
        <w:ind w:left="720"/>
        <w:jc w:val="both"/>
        <w:rPr>
          <w:rFonts w:ascii="Calibri" w:eastAsia="Times New Roman" w:hAnsi="Calibri" w:cs="Calibri"/>
          <w:color w:val="000000"/>
          <w:sz w:val="22"/>
          <w:szCs w:val="22"/>
        </w:rPr>
      </w:pPr>
      <w:r w:rsidRPr="00AA1813">
        <w:rPr>
          <w:rFonts w:ascii="Tahoma" w:eastAsia="Times New Roman" w:hAnsi="Tahoma" w:cs="Tahoma"/>
          <w:color w:val="000000"/>
          <w:sz w:val="22"/>
          <w:szCs w:val="22"/>
        </w:rPr>
        <w:t> </w:t>
      </w:r>
    </w:p>
    <w:p w14:paraId="6C404CB6" w14:textId="77777777" w:rsidR="00AA1813" w:rsidRPr="00AA1813" w:rsidRDefault="00AA1813" w:rsidP="00AA1813">
      <w:pPr>
        <w:jc w:val="both"/>
        <w:rPr>
          <w:rFonts w:ascii="Calibri" w:eastAsia="Times New Roman" w:hAnsi="Calibri" w:cs="Calibri"/>
          <w:color w:val="000000"/>
          <w:sz w:val="22"/>
          <w:szCs w:val="22"/>
        </w:rPr>
      </w:pPr>
      <w:r w:rsidRPr="00AA1813">
        <w:rPr>
          <w:rFonts w:ascii="Tahoma" w:eastAsia="Times New Roman" w:hAnsi="Tahoma" w:cs="Tahoma"/>
          <w:b/>
          <w:bCs/>
          <w:color w:val="000000"/>
          <w:sz w:val="22"/>
          <w:szCs w:val="22"/>
          <w:u w:val="single"/>
          <w:lang w:val="en-US"/>
        </w:rPr>
        <w:t>Cancellation or Rescheduling</w:t>
      </w:r>
      <w:r w:rsidRPr="00AA1813">
        <w:rPr>
          <w:rFonts w:ascii="Tahoma" w:eastAsia="Times New Roman" w:hAnsi="Tahoma" w:cs="Tahoma"/>
          <w:color w:val="000000"/>
          <w:sz w:val="22"/>
          <w:szCs w:val="22"/>
          <w:lang w:val="en-US"/>
        </w:rPr>
        <w:t>: </w:t>
      </w:r>
    </w:p>
    <w:p w14:paraId="79CBDDF8" w14:textId="77777777" w:rsidR="00AA1813" w:rsidRPr="00AA1813" w:rsidRDefault="00AA1813" w:rsidP="00AA1813">
      <w:pPr>
        <w:numPr>
          <w:ilvl w:val="0"/>
          <w:numId w:val="3"/>
        </w:numPr>
        <w:spacing w:before="100" w:beforeAutospacing="1" w:after="100" w:afterAutospacing="1"/>
        <w:jc w:val="both"/>
        <w:rPr>
          <w:rFonts w:ascii="Times New Roman" w:eastAsia="Times New Roman" w:hAnsi="Times New Roman" w:cs="Times New Roman"/>
          <w:color w:val="000000"/>
        </w:rPr>
      </w:pPr>
      <w:r w:rsidRPr="00AA1813">
        <w:rPr>
          <w:rFonts w:ascii="Tahoma" w:eastAsia="Times New Roman" w:hAnsi="Tahoma" w:cs="Tahoma"/>
          <w:color w:val="000000"/>
          <w:sz w:val="22"/>
          <w:szCs w:val="22"/>
          <w:lang w:val="en-US"/>
        </w:rPr>
        <w:t xml:space="preserve">The few running CCAs, swimming and Saturday sports will be cancelled or postponed to the new year. All paid CCAs will either be credited to the second </w:t>
      </w:r>
      <w:proofErr w:type="gramStart"/>
      <w:r w:rsidRPr="00AA1813">
        <w:rPr>
          <w:rFonts w:ascii="Tahoma" w:eastAsia="Times New Roman" w:hAnsi="Tahoma" w:cs="Tahoma"/>
          <w:color w:val="000000"/>
          <w:sz w:val="22"/>
          <w:szCs w:val="22"/>
          <w:lang w:val="en-US"/>
        </w:rPr>
        <w:t>semester, or</w:t>
      </w:r>
      <w:proofErr w:type="gramEnd"/>
      <w:r w:rsidRPr="00AA1813">
        <w:rPr>
          <w:rFonts w:ascii="Tahoma" w:eastAsia="Times New Roman" w:hAnsi="Tahoma" w:cs="Tahoma"/>
          <w:color w:val="000000"/>
          <w:sz w:val="22"/>
          <w:szCs w:val="22"/>
          <w:lang w:val="en-US"/>
        </w:rPr>
        <w:t xml:space="preserve"> reimbursed accordingly. The external CCA providers will contact the parents directly.</w:t>
      </w:r>
    </w:p>
    <w:p w14:paraId="1D0F7D0A" w14:textId="77777777" w:rsidR="00AA1813" w:rsidRPr="00AA1813" w:rsidRDefault="00AA1813" w:rsidP="00AA1813">
      <w:pPr>
        <w:numPr>
          <w:ilvl w:val="0"/>
          <w:numId w:val="3"/>
        </w:numPr>
        <w:jc w:val="both"/>
        <w:rPr>
          <w:rFonts w:ascii="Calibri" w:eastAsia="Times New Roman" w:hAnsi="Calibri" w:cs="Calibri"/>
          <w:color w:val="000000"/>
          <w:sz w:val="22"/>
          <w:szCs w:val="22"/>
        </w:rPr>
      </w:pPr>
      <w:r w:rsidRPr="00AA1813">
        <w:rPr>
          <w:rFonts w:ascii="Tahoma" w:eastAsia="Times New Roman" w:hAnsi="Tahoma" w:cs="Tahoma"/>
          <w:color w:val="000000"/>
          <w:sz w:val="22"/>
          <w:szCs w:val="22"/>
          <w:lang w:val="en-US"/>
        </w:rPr>
        <w:lastRenderedPageBreak/>
        <w:t>Parents of IIIP students will be contacted separately with further information about their lessons.</w:t>
      </w:r>
    </w:p>
    <w:p w14:paraId="763CAB8A" w14:textId="77777777" w:rsidR="00AA1813" w:rsidRPr="00AA1813" w:rsidRDefault="00AA1813" w:rsidP="00AA1813">
      <w:pPr>
        <w:numPr>
          <w:ilvl w:val="0"/>
          <w:numId w:val="3"/>
        </w:numPr>
        <w:jc w:val="both"/>
        <w:rPr>
          <w:rFonts w:ascii="Calibri" w:eastAsia="Times New Roman" w:hAnsi="Calibri" w:cs="Calibri"/>
          <w:color w:val="000000"/>
          <w:sz w:val="22"/>
          <w:szCs w:val="22"/>
        </w:rPr>
      </w:pPr>
      <w:r w:rsidRPr="00AA1813">
        <w:rPr>
          <w:rFonts w:ascii="Tahoma" w:eastAsia="Times New Roman" w:hAnsi="Tahoma" w:cs="Tahoma"/>
          <w:color w:val="000000"/>
          <w:sz w:val="22"/>
          <w:szCs w:val="22"/>
          <w:lang w:val="en-US"/>
        </w:rPr>
        <w:t>School buses will run at the normal time after school. Please note that the CCA/late buses after school will not run due to the CCAs being cancelled. </w:t>
      </w:r>
    </w:p>
    <w:p w14:paraId="108DD535" w14:textId="77777777" w:rsidR="00AA1813" w:rsidRPr="00AA1813" w:rsidRDefault="00AA1813" w:rsidP="00AA1813">
      <w:pPr>
        <w:numPr>
          <w:ilvl w:val="0"/>
          <w:numId w:val="3"/>
        </w:numPr>
        <w:jc w:val="both"/>
        <w:rPr>
          <w:rFonts w:ascii="Calibri" w:eastAsia="Times New Roman" w:hAnsi="Calibri" w:cs="Calibri"/>
          <w:color w:val="000000"/>
          <w:sz w:val="22"/>
          <w:szCs w:val="22"/>
        </w:rPr>
      </w:pPr>
      <w:r w:rsidRPr="00AA1813">
        <w:rPr>
          <w:rFonts w:ascii="Tahoma" w:eastAsia="Times New Roman" w:hAnsi="Tahoma" w:cs="Tahoma"/>
          <w:color w:val="000000"/>
          <w:sz w:val="22"/>
          <w:szCs w:val="22"/>
          <w:lang w:val="en-US"/>
        </w:rPr>
        <w:t>We are wanting to limit parent meetings on campus to essential only. If there is a very strong need for a parent to come on campus, please apply to apply Rob &amp; Michelle for approval. If approved as needed, visitors will be required to provide a 24h PCR negative</w:t>
      </w:r>
      <w:r w:rsidRPr="00AA1813">
        <w:rPr>
          <w:rFonts w:ascii="Tahoma" w:eastAsia="Times New Roman" w:hAnsi="Tahoma" w:cs="Tahoma"/>
          <w:color w:val="000000"/>
          <w:sz w:val="22"/>
          <w:szCs w:val="22"/>
        </w:rPr>
        <w:t xml:space="preserve"> result </w:t>
      </w:r>
      <w:proofErr w:type="gramStart"/>
      <w:r w:rsidRPr="00AA1813">
        <w:rPr>
          <w:rFonts w:ascii="Tahoma" w:eastAsia="Times New Roman" w:hAnsi="Tahoma" w:cs="Tahoma"/>
          <w:color w:val="000000"/>
          <w:sz w:val="22"/>
          <w:szCs w:val="22"/>
        </w:rPr>
        <w:t>in order to</w:t>
      </w:r>
      <w:proofErr w:type="gramEnd"/>
      <w:r w:rsidRPr="00AA1813">
        <w:rPr>
          <w:rFonts w:ascii="Tahoma" w:eastAsia="Times New Roman" w:hAnsi="Tahoma" w:cs="Tahoma"/>
          <w:color w:val="000000"/>
          <w:sz w:val="22"/>
          <w:szCs w:val="22"/>
        </w:rPr>
        <w:t xml:space="preserve"> come on campus.</w:t>
      </w:r>
    </w:p>
    <w:p w14:paraId="2C390056" w14:textId="77777777" w:rsidR="00AA1813" w:rsidRPr="00AA1813" w:rsidRDefault="00AA1813" w:rsidP="00AA1813">
      <w:pPr>
        <w:jc w:val="both"/>
        <w:rPr>
          <w:rFonts w:ascii="Calibri" w:eastAsia="Times New Roman" w:hAnsi="Calibri" w:cs="Calibri"/>
          <w:color w:val="000000"/>
          <w:sz w:val="22"/>
          <w:szCs w:val="22"/>
        </w:rPr>
      </w:pPr>
      <w:r w:rsidRPr="00AA1813">
        <w:rPr>
          <w:rFonts w:ascii="Tahoma" w:eastAsia="Times New Roman" w:hAnsi="Tahoma" w:cs="Tahoma"/>
          <w:color w:val="000000"/>
          <w:sz w:val="22"/>
          <w:szCs w:val="22"/>
        </w:rPr>
        <w:t> </w:t>
      </w:r>
    </w:p>
    <w:p w14:paraId="21CEB1EB" w14:textId="77777777" w:rsidR="00AA1813" w:rsidRPr="00AA1813" w:rsidRDefault="00AA1813" w:rsidP="00AA1813">
      <w:pPr>
        <w:jc w:val="both"/>
        <w:rPr>
          <w:rFonts w:ascii="Calibri" w:eastAsia="Times New Roman" w:hAnsi="Calibri" w:cs="Calibri"/>
          <w:color w:val="000000"/>
          <w:sz w:val="22"/>
          <w:szCs w:val="22"/>
        </w:rPr>
      </w:pPr>
      <w:r w:rsidRPr="00AA1813">
        <w:rPr>
          <w:rFonts w:ascii="Tahoma" w:eastAsia="Times New Roman" w:hAnsi="Tahoma" w:cs="Tahoma"/>
          <w:b/>
          <w:bCs/>
          <w:color w:val="000000"/>
          <w:sz w:val="22"/>
          <w:szCs w:val="22"/>
          <w:u w:val="single"/>
        </w:rPr>
        <w:t>On-Campus Arrangement</w:t>
      </w:r>
      <w:r w:rsidRPr="00AA1813">
        <w:rPr>
          <w:rFonts w:ascii="Tahoma" w:eastAsia="Times New Roman" w:hAnsi="Tahoma" w:cs="Tahoma"/>
          <w:color w:val="000000"/>
          <w:sz w:val="22"/>
          <w:szCs w:val="22"/>
        </w:rPr>
        <w:t>:</w:t>
      </w:r>
    </w:p>
    <w:p w14:paraId="118C5393" w14:textId="77777777" w:rsidR="00AA1813" w:rsidRPr="00AA1813" w:rsidRDefault="00AA1813" w:rsidP="00AA1813">
      <w:pPr>
        <w:numPr>
          <w:ilvl w:val="0"/>
          <w:numId w:val="4"/>
        </w:numPr>
        <w:jc w:val="both"/>
        <w:rPr>
          <w:rFonts w:ascii="Calibri" w:eastAsia="Times New Roman" w:hAnsi="Calibri" w:cs="Calibri"/>
          <w:color w:val="000000"/>
          <w:sz w:val="22"/>
          <w:szCs w:val="22"/>
        </w:rPr>
      </w:pPr>
      <w:r w:rsidRPr="00AA1813">
        <w:rPr>
          <w:rFonts w:ascii="Tahoma" w:eastAsia="Times New Roman" w:hAnsi="Tahoma" w:cs="Tahoma"/>
          <w:color w:val="000000"/>
          <w:sz w:val="22"/>
          <w:szCs w:val="22"/>
          <w:lang w:val="en-US"/>
        </w:rPr>
        <w:t>Teachers and students will need to wear masks while at school, on the school bus, and at dismissal time, with the only exception when they are doing outdoor activities or sports, etc.</w:t>
      </w:r>
    </w:p>
    <w:p w14:paraId="4F6EE1A7" w14:textId="77777777" w:rsidR="00AA1813" w:rsidRPr="00AA1813" w:rsidRDefault="00AA1813" w:rsidP="00AA1813">
      <w:pPr>
        <w:numPr>
          <w:ilvl w:val="0"/>
          <w:numId w:val="4"/>
        </w:numPr>
        <w:jc w:val="both"/>
        <w:rPr>
          <w:rFonts w:ascii="Calibri" w:eastAsia="Times New Roman" w:hAnsi="Calibri" w:cs="Calibri"/>
          <w:color w:val="000000"/>
          <w:sz w:val="22"/>
          <w:szCs w:val="22"/>
        </w:rPr>
      </w:pPr>
      <w:r w:rsidRPr="00AA1813">
        <w:rPr>
          <w:rFonts w:ascii="Tahoma" w:eastAsia="Times New Roman" w:hAnsi="Tahoma" w:cs="Tahoma"/>
          <w:color w:val="000000"/>
          <w:sz w:val="22"/>
          <w:szCs w:val="22"/>
          <w:lang w:val="en-US"/>
        </w:rPr>
        <w:t>Primary Classes will continue to eat lunch in the cafeteria with the table dividers. Make sure the students wash hands before they eat snacks or lunch.</w:t>
      </w:r>
    </w:p>
    <w:p w14:paraId="6BD3A6CC" w14:textId="77777777" w:rsidR="00AA1813" w:rsidRPr="00AA1813" w:rsidRDefault="00AA1813" w:rsidP="00AA1813">
      <w:pPr>
        <w:numPr>
          <w:ilvl w:val="0"/>
          <w:numId w:val="4"/>
        </w:numPr>
        <w:jc w:val="both"/>
        <w:rPr>
          <w:rFonts w:ascii="Calibri" w:eastAsia="Times New Roman" w:hAnsi="Calibri" w:cs="Calibri"/>
          <w:color w:val="000000"/>
          <w:sz w:val="22"/>
          <w:szCs w:val="22"/>
        </w:rPr>
      </w:pPr>
      <w:r w:rsidRPr="00AA1813">
        <w:rPr>
          <w:rFonts w:ascii="Tahoma" w:eastAsia="Times New Roman" w:hAnsi="Tahoma" w:cs="Tahoma"/>
          <w:color w:val="000000"/>
          <w:sz w:val="22"/>
          <w:szCs w:val="22"/>
          <w:lang w:val="en-US"/>
        </w:rPr>
        <w:t>Personal hygiene and physical distancing are encouraged where possible. Please arrange sometime on Monday to emphasis the Healthy and Safety to students. </w:t>
      </w:r>
    </w:p>
    <w:p w14:paraId="31B2C5DD" w14:textId="77777777" w:rsidR="00AA1813" w:rsidRPr="00AA1813" w:rsidRDefault="00AA1813" w:rsidP="00AA1813">
      <w:pPr>
        <w:numPr>
          <w:ilvl w:val="0"/>
          <w:numId w:val="4"/>
        </w:numPr>
        <w:jc w:val="both"/>
        <w:rPr>
          <w:rFonts w:ascii="Calibri" w:eastAsia="Times New Roman" w:hAnsi="Calibri" w:cs="Calibri"/>
          <w:color w:val="000000"/>
          <w:sz w:val="22"/>
          <w:szCs w:val="22"/>
        </w:rPr>
      </w:pPr>
      <w:r w:rsidRPr="00AA1813">
        <w:rPr>
          <w:rFonts w:ascii="Tahoma" w:eastAsia="Times New Roman" w:hAnsi="Tahoma" w:cs="Tahoma"/>
          <w:sz w:val="22"/>
          <w:szCs w:val="22"/>
          <w:lang w:val="en-US"/>
        </w:rPr>
        <w:t>We will minimize the mixing of students indoors between classes as much as possible. Homeroom arrangement will remain unchanged. Assemblies including Y5-6 Christmas assembly, CCA Concerts, ECE Christmas show and other school happenings where year levels and classes would mix will be moved </w:t>
      </w:r>
      <w:r w:rsidRPr="00AA1813">
        <w:rPr>
          <w:rFonts w:ascii="Tahoma" w:eastAsia="Times New Roman" w:hAnsi="Tahoma" w:cs="Tahoma"/>
          <w:color w:val="000000"/>
          <w:sz w:val="22"/>
          <w:szCs w:val="22"/>
          <w:lang w:val="en-US"/>
        </w:rPr>
        <w:t>online or postponed to the new year.</w:t>
      </w:r>
    </w:p>
    <w:p w14:paraId="325D7C8A" w14:textId="77777777" w:rsidR="00AA1813" w:rsidRPr="00AA1813" w:rsidRDefault="00AA1813" w:rsidP="00AA1813">
      <w:pPr>
        <w:numPr>
          <w:ilvl w:val="0"/>
          <w:numId w:val="4"/>
        </w:numPr>
        <w:jc w:val="both"/>
        <w:rPr>
          <w:rFonts w:ascii="Calibri" w:eastAsia="Times New Roman" w:hAnsi="Calibri" w:cs="Calibri"/>
          <w:color w:val="000000"/>
          <w:sz w:val="22"/>
          <w:szCs w:val="22"/>
        </w:rPr>
      </w:pPr>
      <w:r w:rsidRPr="00AA1813">
        <w:rPr>
          <w:rFonts w:ascii="Tahoma" w:eastAsia="Times New Roman" w:hAnsi="Tahoma" w:cs="Tahoma"/>
          <w:color w:val="000000"/>
          <w:sz w:val="22"/>
          <w:szCs w:val="22"/>
          <w:lang w:val="en-US"/>
        </w:rPr>
        <w:t xml:space="preserve">For the Y4-6 Learning Communities, lessons/activities should be arranged according to separate classes for these final two weeks, </w:t>
      </w:r>
      <w:proofErr w:type="gramStart"/>
      <w:r w:rsidRPr="00AA1813">
        <w:rPr>
          <w:rFonts w:ascii="Tahoma" w:eastAsia="Times New Roman" w:hAnsi="Tahoma" w:cs="Tahoma"/>
          <w:color w:val="000000"/>
          <w:sz w:val="22"/>
          <w:szCs w:val="22"/>
          <w:lang w:val="en-US"/>
        </w:rPr>
        <w:t>similar to</w:t>
      </w:r>
      <w:proofErr w:type="gramEnd"/>
      <w:r w:rsidRPr="00AA1813">
        <w:rPr>
          <w:rFonts w:ascii="Tahoma" w:eastAsia="Times New Roman" w:hAnsi="Tahoma" w:cs="Tahoma"/>
          <w:color w:val="000000"/>
          <w:sz w:val="22"/>
          <w:szCs w:val="22"/>
          <w:lang w:val="en-US"/>
        </w:rPr>
        <w:t xml:space="preserve"> previous occasion when we returned from lockdown. This also includes the PCR testing on Monday, </w:t>
      </w:r>
      <w:proofErr w:type="gramStart"/>
      <w:r w:rsidRPr="00AA1813">
        <w:rPr>
          <w:rFonts w:ascii="Tahoma" w:eastAsia="Times New Roman" w:hAnsi="Tahoma" w:cs="Tahoma"/>
          <w:color w:val="000000"/>
          <w:sz w:val="22"/>
          <w:szCs w:val="22"/>
          <w:lang w:val="en-US"/>
        </w:rPr>
        <w:t>Wednesday</w:t>
      </w:r>
      <w:proofErr w:type="gramEnd"/>
      <w:r w:rsidRPr="00AA1813">
        <w:rPr>
          <w:rFonts w:ascii="Tahoma" w:eastAsia="Times New Roman" w:hAnsi="Tahoma" w:cs="Tahoma"/>
          <w:color w:val="000000"/>
          <w:sz w:val="22"/>
          <w:szCs w:val="22"/>
          <w:lang w:val="en-US"/>
        </w:rPr>
        <w:t xml:space="preserve"> and Friday, where classes should go separately. Chinese classes and specialist classes can continue, although social distancing and masks are required.</w:t>
      </w:r>
    </w:p>
    <w:p w14:paraId="477F7806" w14:textId="77777777" w:rsidR="00AA1813" w:rsidRPr="00AA1813" w:rsidRDefault="00AA1813" w:rsidP="00AA1813">
      <w:pPr>
        <w:numPr>
          <w:ilvl w:val="0"/>
          <w:numId w:val="4"/>
        </w:numPr>
        <w:jc w:val="both"/>
        <w:rPr>
          <w:rFonts w:ascii="Calibri" w:eastAsia="Times New Roman" w:hAnsi="Calibri" w:cs="Calibri"/>
          <w:color w:val="000000"/>
          <w:sz w:val="22"/>
          <w:szCs w:val="22"/>
        </w:rPr>
      </w:pPr>
      <w:r w:rsidRPr="00AA1813">
        <w:rPr>
          <w:rFonts w:ascii="Tahoma" w:eastAsia="Times New Roman" w:hAnsi="Tahoma" w:cs="Tahoma"/>
          <w:color w:val="000000"/>
          <w:sz w:val="22"/>
          <w:szCs w:val="22"/>
          <w:lang w:val="en-US"/>
        </w:rPr>
        <w:t>Class parties will still be able to go ahead in the homeroom, although parents/class reps will not be able to attend. Class teachers should contact the Parent Reps to arrange the party food from Chartwells. Please do this soon so that they have time to order the food.</w:t>
      </w:r>
    </w:p>
    <w:p w14:paraId="002C595F" w14:textId="77777777" w:rsidR="00AA1813" w:rsidRPr="00AA1813" w:rsidRDefault="00AA1813" w:rsidP="00AA1813">
      <w:pPr>
        <w:jc w:val="both"/>
        <w:rPr>
          <w:rFonts w:ascii="Calibri" w:eastAsia="Times New Roman" w:hAnsi="Calibri" w:cs="Calibri"/>
          <w:color w:val="000000"/>
          <w:sz w:val="22"/>
          <w:szCs w:val="22"/>
        </w:rPr>
      </w:pPr>
      <w:r w:rsidRPr="00AA1813">
        <w:rPr>
          <w:rFonts w:ascii="Tahoma" w:eastAsia="Times New Roman" w:hAnsi="Tahoma" w:cs="Tahoma"/>
          <w:color w:val="000000"/>
        </w:rPr>
        <w:t> </w:t>
      </w:r>
    </w:p>
    <w:p w14:paraId="406D4729" w14:textId="77777777" w:rsidR="00AA1813" w:rsidRPr="00AA1813" w:rsidRDefault="00AA1813" w:rsidP="00AA1813">
      <w:pPr>
        <w:jc w:val="both"/>
        <w:rPr>
          <w:rFonts w:ascii="Calibri" w:eastAsia="Times New Roman" w:hAnsi="Calibri" w:cs="Calibri"/>
          <w:color w:val="000000"/>
          <w:sz w:val="22"/>
          <w:szCs w:val="22"/>
        </w:rPr>
      </w:pPr>
      <w:r w:rsidRPr="00AA1813">
        <w:rPr>
          <w:rFonts w:ascii="Tahoma" w:eastAsia="Times New Roman" w:hAnsi="Tahoma" w:cs="Tahoma"/>
          <w:color w:val="000000"/>
          <w:sz w:val="22"/>
          <w:szCs w:val="22"/>
          <w:lang w:val="en-US"/>
        </w:rPr>
        <w:t>Please continue to take your laptop, charger, and anything else you would need home with you at the end of each day.  We will continue to update you as there are any developments. We hope the above arrangement will help everyone to rest assured of safety at school and get through the final two weeks smoothly without any impact on the holiday plans!</w:t>
      </w:r>
    </w:p>
    <w:p w14:paraId="3B4FCBD5" w14:textId="77777777" w:rsidR="00AA1813" w:rsidRPr="00AA1813" w:rsidRDefault="00AA1813" w:rsidP="00AA1813">
      <w:pPr>
        <w:jc w:val="both"/>
        <w:rPr>
          <w:rFonts w:ascii="Calibri" w:eastAsia="Times New Roman" w:hAnsi="Calibri" w:cs="Calibri"/>
          <w:color w:val="000000"/>
          <w:sz w:val="22"/>
          <w:szCs w:val="22"/>
        </w:rPr>
      </w:pPr>
      <w:r w:rsidRPr="00AA1813">
        <w:rPr>
          <w:rFonts w:ascii="Tahoma" w:eastAsia="Times New Roman" w:hAnsi="Tahoma" w:cs="Tahoma"/>
          <w:color w:val="000000"/>
          <w:sz w:val="22"/>
          <w:szCs w:val="22"/>
        </w:rPr>
        <w:t> </w:t>
      </w:r>
    </w:p>
    <w:p w14:paraId="7F4B8DBB" w14:textId="77777777" w:rsidR="00AA1813" w:rsidRPr="00AA1813" w:rsidRDefault="00AA1813" w:rsidP="00AA1813">
      <w:pPr>
        <w:rPr>
          <w:rFonts w:ascii="Calibri" w:eastAsia="Times New Roman" w:hAnsi="Calibri" w:cs="Calibri"/>
          <w:color w:val="000000"/>
          <w:sz w:val="22"/>
          <w:szCs w:val="22"/>
        </w:rPr>
      </w:pPr>
      <w:r w:rsidRPr="00AA1813">
        <w:rPr>
          <w:rFonts w:ascii="Tahoma" w:eastAsia="Times New Roman" w:hAnsi="Tahoma" w:cs="Tahoma"/>
          <w:color w:val="000000"/>
          <w:sz w:val="22"/>
          <w:szCs w:val="22"/>
          <w:lang w:val="en-US"/>
        </w:rPr>
        <w:t>We also do wish to acknowledge everyone’s efforts</w:t>
      </w:r>
      <w:r w:rsidRPr="00AA1813">
        <w:rPr>
          <w:rFonts w:ascii="Tahoma" w:eastAsia="Times New Roman" w:hAnsi="Tahoma" w:cs="Tahoma"/>
          <w:color w:val="FF0000"/>
          <w:sz w:val="22"/>
          <w:szCs w:val="22"/>
          <w:lang w:val="en-US"/>
        </w:rPr>
        <w:t> </w:t>
      </w:r>
      <w:r w:rsidRPr="00AA1813">
        <w:rPr>
          <w:rFonts w:ascii="Tahoma" w:eastAsia="Times New Roman" w:hAnsi="Tahoma" w:cs="Tahoma"/>
          <w:color w:val="000000"/>
          <w:sz w:val="22"/>
          <w:szCs w:val="22"/>
          <w:lang w:val="en-US"/>
        </w:rPr>
        <w:t>and support as we navigate our way towards the post-covid era. There will still be challenges over the course of the next couple of weeks, but recent developments are a great step in the right direction. </w:t>
      </w:r>
    </w:p>
    <w:p w14:paraId="10893998" w14:textId="77777777" w:rsidR="00AA1813" w:rsidRPr="00AA1813" w:rsidRDefault="00AA1813" w:rsidP="00AA1813">
      <w:pPr>
        <w:rPr>
          <w:rFonts w:ascii="Calibri" w:eastAsia="Times New Roman" w:hAnsi="Calibri" w:cs="Calibri"/>
          <w:color w:val="000000"/>
          <w:sz w:val="22"/>
          <w:szCs w:val="22"/>
        </w:rPr>
      </w:pPr>
      <w:r w:rsidRPr="00AA1813">
        <w:rPr>
          <w:rFonts w:ascii="Calibri" w:eastAsia="Times New Roman" w:hAnsi="Calibri" w:cs="Calibri"/>
          <w:color w:val="000000"/>
          <w:sz w:val="22"/>
          <w:szCs w:val="22"/>
          <w:lang w:val="en-US"/>
        </w:rPr>
        <w:t> </w:t>
      </w:r>
    </w:p>
    <w:p w14:paraId="7B733D07" w14:textId="77777777" w:rsidR="00AA1813" w:rsidRPr="00AA1813" w:rsidRDefault="00AA1813" w:rsidP="00AA1813">
      <w:pPr>
        <w:rPr>
          <w:rFonts w:ascii="Calibri" w:eastAsia="Times New Roman" w:hAnsi="Calibri" w:cs="Calibri"/>
          <w:color w:val="000000"/>
          <w:sz w:val="22"/>
          <w:szCs w:val="22"/>
        </w:rPr>
      </w:pPr>
      <w:r w:rsidRPr="00AA1813">
        <w:rPr>
          <w:rFonts w:ascii="Calibri" w:eastAsia="Times New Roman" w:hAnsi="Calibri" w:cs="Calibri"/>
          <w:color w:val="000000"/>
          <w:sz w:val="22"/>
          <w:szCs w:val="22"/>
        </w:rPr>
        <w:t> </w:t>
      </w:r>
    </w:p>
    <w:p w14:paraId="0EF93A52" w14:textId="77777777" w:rsidR="00AA1813" w:rsidRPr="00AA1813" w:rsidRDefault="00AA1813" w:rsidP="00AA1813">
      <w:pPr>
        <w:rPr>
          <w:rFonts w:ascii="Calibri" w:eastAsia="Times New Roman" w:hAnsi="Calibri" w:cs="Calibri"/>
          <w:color w:val="000000"/>
          <w:sz w:val="22"/>
          <w:szCs w:val="22"/>
        </w:rPr>
      </w:pPr>
      <w:r w:rsidRPr="00AA1813">
        <w:rPr>
          <w:rFonts w:ascii="Tahoma" w:eastAsia="Times New Roman" w:hAnsi="Tahoma" w:cs="Tahoma"/>
          <w:b/>
          <w:bCs/>
          <w:color w:val="000000"/>
          <w:sz w:val="22"/>
          <w:szCs w:val="22"/>
          <w:lang w:val="en-GB"/>
        </w:rPr>
        <w:t>Rob &amp; Michelle </w:t>
      </w:r>
    </w:p>
    <w:p w14:paraId="0A3F0A2C" w14:textId="77777777" w:rsidR="00AA1813" w:rsidRPr="00AA1813" w:rsidRDefault="00AA1813" w:rsidP="00AA1813">
      <w:pPr>
        <w:rPr>
          <w:rFonts w:ascii="Calibri" w:eastAsia="Times New Roman" w:hAnsi="Calibri" w:cs="Calibri"/>
          <w:color w:val="000000"/>
          <w:sz w:val="22"/>
          <w:szCs w:val="22"/>
        </w:rPr>
      </w:pPr>
      <w:r w:rsidRPr="00AA1813">
        <w:rPr>
          <w:rFonts w:ascii="Tahoma" w:eastAsia="Times New Roman" w:hAnsi="Tahoma" w:cs="Tahoma"/>
          <w:color w:val="000000"/>
          <w:sz w:val="18"/>
          <w:szCs w:val="18"/>
          <w:lang w:val="en-GB"/>
        </w:rPr>
        <w:t>ECE &amp; Primary Vice Principals</w:t>
      </w:r>
    </w:p>
    <w:p w14:paraId="2F75FE2C" w14:textId="77777777" w:rsidR="00AA1813" w:rsidRPr="00AA1813" w:rsidRDefault="00AA1813" w:rsidP="00AA1813">
      <w:pPr>
        <w:rPr>
          <w:rFonts w:ascii="Calibri" w:eastAsia="Times New Roman" w:hAnsi="Calibri" w:cs="Calibri"/>
          <w:color w:val="000000"/>
          <w:sz w:val="22"/>
          <w:szCs w:val="22"/>
        </w:rPr>
      </w:pPr>
      <w:r w:rsidRPr="00AA1813">
        <w:rPr>
          <w:rFonts w:ascii="Tahoma" w:eastAsia="Times New Roman" w:hAnsi="Tahoma" w:cs="Tahoma"/>
          <w:b/>
          <w:bCs/>
          <w:color w:val="000000"/>
          <w:sz w:val="16"/>
          <w:szCs w:val="16"/>
          <w:lang w:val="en-GB"/>
        </w:rPr>
        <w:t> </w:t>
      </w:r>
    </w:p>
    <w:p w14:paraId="5CA49CB3" w14:textId="77777777" w:rsidR="00AA1813" w:rsidRPr="00AA1813" w:rsidRDefault="00AA1813" w:rsidP="00AA1813">
      <w:pPr>
        <w:rPr>
          <w:rFonts w:ascii="Calibri" w:eastAsia="Times New Roman" w:hAnsi="Calibri" w:cs="Calibri"/>
          <w:color w:val="000000"/>
          <w:sz w:val="22"/>
          <w:szCs w:val="22"/>
        </w:rPr>
      </w:pPr>
      <w:r w:rsidRPr="00AA1813">
        <w:rPr>
          <w:rFonts w:ascii="Tahoma" w:eastAsia="Times New Roman" w:hAnsi="Tahoma" w:cs="Tahoma"/>
          <w:b/>
          <w:bCs/>
          <w:color w:val="000000"/>
          <w:sz w:val="16"/>
          <w:szCs w:val="16"/>
          <w:lang w:val="en-GB"/>
        </w:rPr>
        <w:t>Yew Chung International School of Shanghai (Pudong)</w:t>
      </w:r>
    </w:p>
    <w:p w14:paraId="321C5A24" w14:textId="77777777" w:rsidR="00AA1813" w:rsidRPr="00AA1813" w:rsidRDefault="00AA1813" w:rsidP="00AA1813">
      <w:pPr>
        <w:rPr>
          <w:rFonts w:ascii="Calibri" w:eastAsia="Times New Roman" w:hAnsi="Calibri" w:cs="Calibri"/>
          <w:color w:val="000000"/>
          <w:sz w:val="22"/>
          <w:szCs w:val="22"/>
        </w:rPr>
      </w:pPr>
      <w:r w:rsidRPr="00AA1813">
        <w:rPr>
          <w:rFonts w:ascii="Tahoma" w:eastAsia="Times New Roman" w:hAnsi="Tahoma" w:cs="Tahoma"/>
          <w:color w:val="000000"/>
          <w:sz w:val="16"/>
          <w:szCs w:val="16"/>
          <w:lang w:val="en-HK"/>
        </w:rPr>
        <w:t>Regency </w:t>
      </w:r>
      <w:r w:rsidRPr="00AA1813">
        <w:rPr>
          <w:rFonts w:ascii="Tahoma" w:eastAsia="Times New Roman" w:hAnsi="Tahoma" w:cs="Tahoma"/>
          <w:color w:val="000000"/>
          <w:sz w:val="16"/>
          <w:szCs w:val="16"/>
        </w:rPr>
        <w:t>Park </w:t>
      </w:r>
      <w:r w:rsidRPr="00AA1813">
        <w:rPr>
          <w:rFonts w:ascii="Tahoma" w:eastAsia="Times New Roman" w:hAnsi="Tahoma" w:cs="Tahoma"/>
          <w:color w:val="000000"/>
          <w:sz w:val="16"/>
          <w:szCs w:val="16"/>
          <w:lang w:val="en-HK"/>
        </w:rPr>
        <w:t xml:space="preserve">Campus, 1817 </w:t>
      </w:r>
      <w:proofErr w:type="spellStart"/>
      <w:r w:rsidRPr="00AA1813">
        <w:rPr>
          <w:rFonts w:ascii="Tahoma" w:eastAsia="Times New Roman" w:hAnsi="Tahoma" w:cs="Tahoma"/>
          <w:color w:val="000000"/>
          <w:sz w:val="16"/>
          <w:szCs w:val="16"/>
          <w:lang w:val="en-HK"/>
        </w:rPr>
        <w:t>Huamu</w:t>
      </w:r>
      <w:proofErr w:type="spellEnd"/>
      <w:r w:rsidRPr="00AA1813">
        <w:rPr>
          <w:rFonts w:ascii="Tahoma" w:eastAsia="Times New Roman" w:hAnsi="Tahoma" w:cs="Tahoma"/>
          <w:color w:val="000000"/>
          <w:sz w:val="16"/>
          <w:szCs w:val="16"/>
          <w:lang w:val="en-HK"/>
        </w:rPr>
        <w:t xml:space="preserve"> Road, Shanghai 201204, China</w:t>
      </w:r>
    </w:p>
    <w:p w14:paraId="04BAEC20" w14:textId="77777777" w:rsidR="00AA1813" w:rsidRPr="00AA1813" w:rsidRDefault="00AA1813" w:rsidP="00AA1813">
      <w:pPr>
        <w:rPr>
          <w:rFonts w:ascii="Calibri" w:eastAsia="Times New Roman" w:hAnsi="Calibri" w:cs="Calibri"/>
          <w:color w:val="000000"/>
          <w:sz w:val="22"/>
          <w:szCs w:val="22"/>
        </w:rPr>
      </w:pPr>
      <w:r w:rsidRPr="00AA1813">
        <w:rPr>
          <w:rFonts w:ascii="Tahoma" w:eastAsia="Times New Roman" w:hAnsi="Tahoma" w:cs="Tahoma"/>
          <w:color w:val="000000"/>
          <w:sz w:val="16"/>
          <w:szCs w:val="16"/>
          <w:lang w:val="en-HK"/>
        </w:rPr>
        <w:t>Cent</w:t>
      </w:r>
      <w:r w:rsidRPr="00AA1813">
        <w:rPr>
          <w:rFonts w:ascii="Tahoma" w:eastAsia="Times New Roman" w:hAnsi="Tahoma" w:cs="Tahoma"/>
          <w:color w:val="000000"/>
          <w:sz w:val="16"/>
          <w:szCs w:val="16"/>
        </w:rPr>
        <w:t>ury Park </w:t>
      </w:r>
      <w:r w:rsidRPr="00AA1813">
        <w:rPr>
          <w:rFonts w:ascii="Tahoma" w:eastAsia="Times New Roman" w:hAnsi="Tahoma" w:cs="Tahoma"/>
          <w:color w:val="000000"/>
          <w:sz w:val="16"/>
          <w:szCs w:val="16"/>
          <w:lang w:val="en-HK"/>
        </w:rPr>
        <w:t xml:space="preserve">Campus, 1433 </w:t>
      </w:r>
      <w:proofErr w:type="spellStart"/>
      <w:r w:rsidRPr="00AA1813">
        <w:rPr>
          <w:rFonts w:ascii="Tahoma" w:eastAsia="Times New Roman" w:hAnsi="Tahoma" w:cs="Tahoma"/>
          <w:color w:val="000000"/>
          <w:sz w:val="16"/>
          <w:szCs w:val="16"/>
          <w:lang w:val="en-HK"/>
        </w:rPr>
        <w:t>Dongxiu</w:t>
      </w:r>
      <w:proofErr w:type="spellEnd"/>
      <w:r w:rsidRPr="00AA1813">
        <w:rPr>
          <w:rFonts w:ascii="Tahoma" w:eastAsia="Times New Roman" w:hAnsi="Tahoma" w:cs="Tahoma"/>
          <w:color w:val="000000"/>
          <w:sz w:val="16"/>
          <w:szCs w:val="16"/>
          <w:lang w:val="en-HK"/>
        </w:rPr>
        <w:t xml:space="preserve"> Road, Shanghai 200127, China</w:t>
      </w:r>
    </w:p>
    <w:p w14:paraId="12014153" w14:textId="77777777" w:rsidR="00AA1813" w:rsidRPr="00AA1813" w:rsidRDefault="00AA1813" w:rsidP="00AA1813">
      <w:pPr>
        <w:shd w:val="clear" w:color="auto" w:fill="FFFFFF"/>
        <w:rPr>
          <w:rFonts w:ascii="Calibri" w:eastAsia="Times New Roman" w:hAnsi="Calibri" w:cs="Calibri"/>
          <w:color w:val="000000"/>
          <w:sz w:val="22"/>
          <w:szCs w:val="22"/>
        </w:rPr>
      </w:pPr>
      <w:r w:rsidRPr="00AA1813">
        <w:rPr>
          <w:rFonts w:ascii="Tahoma" w:eastAsia="Times New Roman" w:hAnsi="Tahoma" w:cs="Tahoma"/>
          <w:b/>
          <w:bCs/>
          <w:color w:val="000000"/>
          <w:sz w:val="16"/>
          <w:szCs w:val="16"/>
          <w:lang w:val="en-GB"/>
        </w:rPr>
        <w:t>T</w:t>
      </w:r>
      <w:r w:rsidRPr="00AA1813">
        <w:rPr>
          <w:rFonts w:ascii="Tahoma" w:eastAsia="Times New Roman" w:hAnsi="Tahoma" w:cs="Tahoma"/>
          <w:color w:val="000000"/>
          <w:sz w:val="16"/>
          <w:szCs w:val="16"/>
          <w:lang w:val="en-GB"/>
        </w:rPr>
        <w:t>: </w:t>
      </w:r>
      <w:r w:rsidRPr="00AA1813">
        <w:rPr>
          <w:rFonts w:ascii="Tahoma" w:eastAsia="Times New Roman" w:hAnsi="Tahoma" w:cs="Tahoma"/>
          <w:color w:val="005391"/>
          <w:sz w:val="16"/>
          <w:szCs w:val="16"/>
          <w:u w:val="single"/>
          <w:lang w:val="en-GB"/>
        </w:rPr>
        <w:t>+86 021 2226 7666.</w:t>
      </w:r>
      <w:r w:rsidRPr="00AA1813">
        <w:rPr>
          <w:rFonts w:ascii="Tahoma" w:eastAsia="Times New Roman" w:hAnsi="Tahoma" w:cs="Tahoma"/>
          <w:color w:val="005391"/>
          <w:sz w:val="16"/>
          <w:szCs w:val="16"/>
          <w:lang w:val="en-GB"/>
        </w:rPr>
        <w:t> </w:t>
      </w:r>
      <w:proofErr w:type="gramStart"/>
      <w:r w:rsidRPr="00AA1813">
        <w:rPr>
          <w:rFonts w:ascii="Tahoma" w:eastAsia="Times New Roman" w:hAnsi="Tahoma" w:cs="Tahoma"/>
          <w:color w:val="000000"/>
          <w:sz w:val="16"/>
          <w:szCs w:val="16"/>
          <w:lang w:val="en-GB"/>
        </w:rPr>
        <w:t>|</w:t>
      </w:r>
      <w:r w:rsidRPr="00AA1813">
        <w:rPr>
          <w:rFonts w:ascii="Tahoma" w:eastAsia="Times New Roman" w:hAnsi="Tahoma" w:cs="Tahoma"/>
          <w:color w:val="000000"/>
          <w:sz w:val="18"/>
          <w:szCs w:val="18"/>
          <w:lang w:val="en-GB"/>
        </w:rPr>
        <w:t>  </w:t>
      </w:r>
      <w:r w:rsidRPr="00AA1813">
        <w:rPr>
          <w:rFonts w:ascii="Tahoma" w:eastAsia="Times New Roman" w:hAnsi="Tahoma" w:cs="Tahoma"/>
          <w:b/>
          <w:bCs/>
          <w:color w:val="000000"/>
          <w:sz w:val="16"/>
          <w:szCs w:val="16"/>
          <w:lang w:val="en-GB"/>
        </w:rPr>
        <w:t>W</w:t>
      </w:r>
      <w:proofErr w:type="gramEnd"/>
      <w:r w:rsidRPr="00AA1813">
        <w:rPr>
          <w:rFonts w:ascii="Tahoma" w:eastAsia="Times New Roman" w:hAnsi="Tahoma" w:cs="Tahoma"/>
          <w:color w:val="000000"/>
          <w:sz w:val="16"/>
          <w:szCs w:val="16"/>
          <w:lang w:val="en-GB"/>
        </w:rPr>
        <w:t>: </w:t>
      </w:r>
      <w:hyperlink r:id="rId6" w:tgtFrame="_blank" w:tooltip="http://www.ycis-sh.com/" w:history="1">
        <w:r w:rsidRPr="00AA1813">
          <w:rPr>
            <w:rFonts w:ascii="Tahoma" w:eastAsia="SimSun" w:hAnsi="Tahoma" w:cs="Tahoma"/>
            <w:color w:val="0563C1"/>
            <w:sz w:val="16"/>
            <w:szCs w:val="16"/>
            <w:u w:val="single"/>
            <w:lang w:val="en-GB"/>
          </w:rPr>
          <w:t>www.ycis-sh.com</w:t>
        </w:r>
      </w:hyperlink>
    </w:p>
    <w:p w14:paraId="5533BB62" w14:textId="77777777" w:rsidR="00AA1813" w:rsidRPr="00AA1813" w:rsidRDefault="00AA1813" w:rsidP="00AA1813">
      <w:pPr>
        <w:rPr>
          <w:rFonts w:ascii="Calibri" w:eastAsia="Times New Roman" w:hAnsi="Calibri" w:cs="Calibri"/>
          <w:color w:val="000000"/>
          <w:sz w:val="22"/>
          <w:szCs w:val="22"/>
        </w:rPr>
      </w:pPr>
      <w:r w:rsidRPr="00AA1813">
        <w:rPr>
          <w:rFonts w:ascii="Calibri" w:eastAsia="Times New Roman" w:hAnsi="Calibri" w:cs="Calibri"/>
          <w:color w:val="000000"/>
          <w:sz w:val="22"/>
          <w:szCs w:val="22"/>
          <w:lang w:val="en-US"/>
        </w:rPr>
        <w:t> </w:t>
      </w:r>
    </w:p>
    <w:tbl>
      <w:tblPr>
        <w:tblW w:w="0" w:type="auto"/>
        <w:tblCellMar>
          <w:left w:w="0" w:type="dxa"/>
          <w:right w:w="0" w:type="dxa"/>
        </w:tblCellMar>
        <w:tblLook w:val="04A0" w:firstRow="1" w:lastRow="0" w:firstColumn="1" w:lastColumn="0" w:noHBand="0" w:noVBand="1"/>
      </w:tblPr>
      <w:tblGrid>
        <w:gridCol w:w="956"/>
        <w:gridCol w:w="6258"/>
      </w:tblGrid>
      <w:tr w:rsidR="00AA1813" w:rsidRPr="00AA1813" w14:paraId="5882D88D" w14:textId="77777777" w:rsidTr="00AA1813">
        <w:trPr>
          <w:trHeight w:val="69"/>
        </w:trPr>
        <w:tc>
          <w:tcPr>
            <w:tcW w:w="944" w:type="dxa"/>
            <w:tcBorders>
              <w:top w:val="nil"/>
              <w:left w:val="nil"/>
              <w:bottom w:val="nil"/>
              <w:right w:val="single" w:sz="8" w:space="0" w:color="auto"/>
            </w:tcBorders>
            <w:tcMar>
              <w:top w:w="0" w:type="dxa"/>
              <w:left w:w="108" w:type="dxa"/>
              <w:bottom w:w="0" w:type="dxa"/>
              <w:right w:w="108" w:type="dxa"/>
            </w:tcMar>
            <w:vAlign w:val="center"/>
            <w:hideMark/>
          </w:tcPr>
          <w:p w14:paraId="3CA87B37" w14:textId="7A98B771" w:rsidR="00AA1813" w:rsidRPr="00AA1813" w:rsidRDefault="00AA1813" w:rsidP="00AA1813">
            <w:pPr>
              <w:rPr>
                <w:rFonts w:ascii="Calibri" w:eastAsia="Times New Roman" w:hAnsi="Calibri" w:cs="Calibri"/>
                <w:sz w:val="22"/>
                <w:szCs w:val="22"/>
              </w:rPr>
            </w:pPr>
            <w:r w:rsidRPr="00AA1813">
              <w:rPr>
                <w:rFonts w:ascii="Tahoma" w:eastAsia="Times New Roman" w:hAnsi="Tahoma" w:cs="Tahoma"/>
                <w:sz w:val="22"/>
                <w:szCs w:val="22"/>
              </w:rPr>
              <w:lastRenderedPageBreak/>
              <w:fldChar w:fldCharType="begin"/>
            </w:r>
            <w:r w:rsidRPr="00AA1813">
              <w:rPr>
                <w:rFonts w:ascii="Tahoma" w:eastAsia="Times New Roman" w:hAnsi="Tahoma" w:cs="Tahoma"/>
                <w:sz w:val="22"/>
                <w:szCs w:val="22"/>
              </w:rPr>
              <w:instrText xml:space="preserve"> INCLUDEPICTURE "/Users/robertw/Library/Group Containers/UBF8T346G9.ms/WebArchiveCopyPasteTempFiles/com.microsoft.Word/cid4284158593*image001.png@01D90D4C.6A035860" \* MERGEFORMATINET </w:instrText>
            </w:r>
            <w:r w:rsidRPr="00AA1813">
              <w:rPr>
                <w:rFonts w:ascii="Tahoma" w:eastAsia="Times New Roman" w:hAnsi="Tahoma" w:cs="Tahoma"/>
                <w:sz w:val="22"/>
                <w:szCs w:val="22"/>
              </w:rPr>
              <w:fldChar w:fldCharType="separate"/>
            </w:r>
            <w:r w:rsidRPr="00AA1813">
              <w:rPr>
                <w:rFonts w:ascii="Tahoma" w:eastAsia="Times New Roman" w:hAnsi="Tahoma" w:cs="Tahoma"/>
                <w:noProof/>
                <w:sz w:val="22"/>
                <w:szCs w:val="22"/>
              </w:rPr>
              <w:drawing>
                <wp:inline distT="0" distB="0" distL="0" distR="0" wp14:anchorId="63A2B124" wp14:editId="3C71F38A">
                  <wp:extent cx="469900" cy="660400"/>
                  <wp:effectExtent l="0" t="0" r="0" b="0"/>
                  <wp:docPr id="6" name="Picture 6" descr="徽标, 图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徽标, 图标&#10;&#10;描述已自动生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900" cy="660400"/>
                          </a:xfrm>
                          <a:prstGeom prst="rect">
                            <a:avLst/>
                          </a:prstGeom>
                          <a:noFill/>
                          <a:ln>
                            <a:noFill/>
                          </a:ln>
                        </pic:spPr>
                      </pic:pic>
                    </a:graphicData>
                  </a:graphic>
                </wp:inline>
              </w:drawing>
            </w:r>
            <w:r w:rsidRPr="00AA1813">
              <w:rPr>
                <w:rFonts w:ascii="Tahoma" w:eastAsia="Times New Roman" w:hAnsi="Tahoma" w:cs="Tahoma"/>
                <w:sz w:val="22"/>
                <w:szCs w:val="22"/>
              </w:rPr>
              <w:fldChar w:fldCharType="end"/>
            </w:r>
          </w:p>
        </w:tc>
        <w:tc>
          <w:tcPr>
            <w:tcW w:w="6258" w:type="dxa"/>
            <w:vAlign w:val="center"/>
            <w:hideMark/>
          </w:tcPr>
          <w:p w14:paraId="268BB3F0" w14:textId="5B983E32" w:rsidR="00AA1813" w:rsidRPr="00AA1813" w:rsidRDefault="00AA1813" w:rsidP="00AA1813">
            <w:pPr>
              <w:rPr>
                <w:rFonts w:ascii="Calibri" w:eastAsia="Times New Roman" w:hAnsi="Calibri" w:cs="Calibri"/>
                <w:sz w:val="22"/>
                <w:szCs w:val="22"/>
              </w:rPr>
            </w:pPr>
            <w:r w:rsidRPr="00AA1813">
              <w:rPr>
                <w:rFonts w:ascii="Tahoma" w:eastAsia="Times New Roman" w:hAnsi="Tahoma" w:cs="Tahoma"/>
                <w:sz w:val="22"/>
                <w:szCs w:val="22"/>
              </w:rPr>
              <w:t>     </w:t>
            </w:r>
            <w:r w:rsidRPr="00AA1813">
              <w:rPr>
                <w:rFonts w:ascii="Tahoma" w:eastAsia="Times New Roman" w:hAnsi="Tahoma" w:cs="Tahoma"/>
                <w:sz w:val="22"/>
                <w:szCs w:val="22"/>
              </w:rPr>
              <w:fldChar w:fldCharType="begin"/>
            </w:r>
            <w:r w:rsidRPr="00AA1813">
              <w:rPr>
                <w:rFonts w:ascii="Tahoma" w:eastAsia="Times New Roman" w:hAnsi="Tahoma" w:cs="Tahoma"/>
                <w:sz w:val="22"/>
                <w:szCs w:val="22"/>
              </w:rPr>
              <w:instrText xml:space="preserve"> INCLUDEPICTURE "/Users/robertw/Library/Group Containers/UBF8T346G9.ms/WebArchiveCopyPasteTempFiles/com.microsoft.Word/cid4284158593*image002.png@01D90D4C.6A035860" \* MERGEFORMATINET </w:instrText>
            </w:r>
            <w:r w:rsidRPr="00AA1813">
              <w:rPr>
                <w:rFonts w:ascii="Tahoma" w:eastAsia="Times New Roman" w:hAnsi="Tahoma" w:cs="Tahoma"/>
                <w:sz w:val="22"/>
                <w:szCs w:val="22"/>
              </w:rPr>
              <w:fldChar w:fldCharType="separate"/>
            </w:r>
            <w:r w:rsidRPr="00AA1813">
              <w:rPr>
                <w:rFonts w:ascii="Tahoma" w:eastAsia="Times New Roman" w:hAnsi="Tahoma" w:cs="Tahoma"/>
                <w:noProof/>
                <w:sz w:val="22"/>
                <w:szCs w:val="22"/>
              </w:rPr>
              <w:drawing>
                <wp:inline distT="0" distB="0" distL="0" distR="0" wp14:anchorId="7372AB29" wp14:editId="29F5F3D7">
                  <wp:extent cx="2298700" cy="647700"/>
                  <wp:effectExtent l="0" t="0" r="0" b="0"/>
                  <wp:docPr id="5" name="Picture 5"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文本&#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0" cy="647700"/>
                          </a:xfrm>
                          <a:prstGeom prst="rect">
                            <a:avLst/>
                          </a:prstGeom>
                          <a:noFill/>
                          <a:ln>
                            <a:noFill/>
                          </a:ln>
                        </pic:spPr>
                      </pic:pic>
                    </a:graphicData>
                  </a:graphic>
                </wp:inline>
              </w:drawing>
            </w:r>
            <w:r w:rsidRPr="00AA1813">
              <w:rPr>
                <w:rFonts w:ascii="Tahoma" w:eastAsia="Times New Roman" w:hAnsi="Tahoma" w:cs="Tahoma"/>
                <w:sz w:val="22"/>
                <w:szCs w:val="22"/>
              </w:rPr>
              <w:fldChar w:fldCharType="end"/>
            </w:r>
            <w:r w:rsidRPr="00AA1813">
              <w:rPr>
                <w:rFonts w:ascii="Tahoma" w:eastAsia="Times New Roman" w:hAnsi="Tahoma" w:cs="Tahoma"/>
                <w:sz w:val="22"/>
                <w:szCs w:val="22"/>
              </w:rPr>
              <w:t>  </w:t>
            </w:r>
            <w:r w:rsidRPr="00AA1813">
              <w:rPr>
                <w:rFonts w:ascii="SimSun" w:eastAsia="SimSun" w:hAnsi="SimSun" w:cs="Calibri"/>
              </w:rPr>
              <w:fldChar w:fldCharType="begin"/>
            </w:r>
            <w:r w:rsidRPr="00AA1813">
              <w:rPr>
                <w:rFonts w:ascii="SimSun" w:eastAsia="SimSun" w:hAnsi="SimSun" w:cs="Calibri"/>
              </w:rPr>
              <w:instrText xml:space="preserve"> INCLUDEPICTURE "/Users/robertw/Library/Group Containers/UBF8T346G9.ms/WebArchiveCopyPasteTempFiles/com.microsoft.Word/cid4284158593*image003.jpg@01D90D4C.6A035860" \* MERGEFORMATINET </w:instrText>
            </w:r>
            <w:r w:rsidRPr="00AA1813">
              <w:rPr>
                <w:rFonts w:ascii="SimSun" w:eastAsia="SimSun" w:hAnsi="SimSun" w:cs="Calibri"/>
              </w:rPr>
              <w:fldChar w:fldCharType="separate"/>
            </w:r>
            <w:r w:rsidRPr="00AA1813">
              <w:rPr>
                <w:rFonts w:ascii="SimSun" w:eastAsia="SimSun" w:hAnsi="SimSun" w:cs="Calibri"/>
                <w:noProof/>
              </w:rPr>
              <w:drawing>
                <wp:inline distT="0" distB="0" distL="0" distR="0" wp14:anchorId="111D321E" wp14:editId="1F661525">
                  <wp:extent cx="647700" cy="647700"/>
                  <wp:effectExtent l="0" t="0" r="0" b="0"/>
                  <wp:docPr id="4" name="Picture 4" descr="signature_483293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ature_4832933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Pr="00AA1813">
              <w:rPr>
                <w:rFonts w:ascii="SimSun" w:eastAsia="SimSun" w:hAnsi="SimSun" w:cs="Calibri"/>
              </w:rPr>
              <w:fldChar w:fldCharType="end"/>
            </w:r>
          </w:p>
        </w:tc>
      </w:tr>
    </w:tbl>
    <w:p w14:paraId="2EBA7550" w14:textId="77777777" w:rsidR="00AA1813" w:rsidRPr="00AA1813" w:rsidRDefault="00AA1813" w:rsidP="00AA1813">
      <w:pPr>
        <w:rPr>
          <w:rFonts w:ascii="Calibri" w:eastAsia="Times New Roman" w:hAnsi="Calibri" w:cs="Calibri"/>
          <w:color w:val="000000"/>
          <w:sz w:val="22"/>
          <w:szCs w:val="22"/>
        </w:rPr>
      </w:pPr>
      <w:r w:rsidRPr="00AA1813">
        <w:rPr>
          <w:rFonts w:ascii="SimSun" w:eastAsia="SimSun" w:hAnsi="SimSun" w:cs="Calibri" w:hint="eastAsia"/>
          <w:color w:val="000000"/>
          <w:lang w:val="en-US"/>
        </w:rPr>
        <w:t> </w:t>
      </w:r>
    </w:p>
    <w:p w14:paraId="42333A9B" w14:textId="77777777" w:rsidR="00AA1813" w:rsidRPr="00AA1813" w:rsidRDefault="00AA1813" w:rsidP="00AA1813">
      <w:pPr>
        <w:rPr>
          <w:rFonts w:ascii="Calibri" w:eastAsia="Times New Roman" w:hAnsi="Calibri" w:cs="Calibri"/>
          <w:color w:val="000000"/>
          <w:sz w:val="22"/>
          <w:szCs w:val="22"/>
        </w:rPr>
      </w:pPr>
      <w:hyperlink r:id="rId10" w:tgtFrame="_blank" w:tooltip="https://www.ycyw-edu.com/" w:history="1">
        <w:r w:rsidRPr="00AA1813">
          <w:rPr>
            <w:rFonts w:ascii="Tahoma" w:eastAsia="SimSun" w:hAnsi="Tahoma" w:cs="Tahoma"/>
            <w:b/>
            <w:bCs/>
            <w:color w:val="044A91"/>
            <w:sz w:val="16"/>
            <w:szCs w:val="16"/>
            <w:u w:val="single"/>
          </w:rPr>
          <w:t>YCYW Education Network</w:t>
        </w:r>
      </w:hyperlink>
      <w:r w:rsidRPr="00AA1813">
        <w:rPr>
          <w:rFonts w:ascii="Calibri" w:eastAsia="Times New Roman" w:hAnsi="Calibri" w:cs="Calibri"/>
          <w:color w:val="000000"/>
          <w:sz w:val="22"/>
          <w:szCs w:val="22"/>
        </w:rPr>
        <w:t> </w:t>
      </w:r>
      <w:r w:rsidRPr="00AA1813">
        <w:rPr>
          <w:rFonts w:ascii="Tahoma" w:eastAsia="Times New Roman" w:hAnsi="Tahoma" w:cs="Tahoma"/>
          <w:color w:val="000000"/>
          <w:sz w:val="20"/>
          <w:szCs w:val="20"/>
          <w:lang w:val="x-none"/>
        </w:rPr>
        <w:t> </w:t>
      </w:r>
    </w:p>
    <w:p w14:paraId="425C1D28" w14:textId="57AB8CEE" w:rsidR="00AA1813" w:rsidRPr="00AA1813" w:rsidRDefault="00AA1813" w:rsidP="00AA1813">
      <w:pPr>
        <w:rPr>
          <w:rFonts w:ascii="Calibri" w:eastAsia="Times New Roman" w:hAnsi="Calibri" w:cs="Calibri"/>
          <w:color w:val="000000"/>
          <w:sz w:val="22"/>
          <w:szCs w:val="22"/>
        </w:rPr>
      </w:pPr>
      <w:r w:rsidRPr="00AA1813">
        <w:rPr>
          <w:rFonts w:ascii="DengXian Light" w:eastAsia="DengXian Light" w:hAnsi="DengXian Light" w:cs="Calibri"/>
          <w:noProof/>
          <w:sz w:val="20"/>
          <w:szCs w:val="20"/>
        </w:rPr>
        <w:drawing>
          <wp:inline distT="0" distB="0" distL="0" distR="0" wp14:anchorId="281863DE" wp14:editId="781BA590">
            <wp:extent cx="254000" cy="254000"/>
            <wp:effectExtent l="0" t="0" r="0" b="0"/>
            <wp:docPr id="3" name="Picture 3" descr="卡通人物&#10;&#10;低可信度描述已自动生成">
              <a:hlinkClick xmlns:a="http://schemas.openxmlformats.org/drawingml/2006/main" r:id="rId11" tgtFrame="_blank" tooltip="https://www.facebook.com/ycis.shangha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卡通人物&#10;&#10;低可信度描述已自动生成"/>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AA1813">
        <w:rPr>
          <w:rFonts w:ascii="DengXian Light" w:eastAsia="DengXian Light" w:hAnsi="DengXian Light" w:cs="Calibri" w:hint="eastAsia"/>
          <w:color w:val="000000"/>
          <w:sz w:val="20"/>
          <w:szCs w:val="20"/>
        </w:rPr>
        <w:t> </w:t>
      </w:r>
      <w:r w:rsidRPr="00AA1813">
        <w:rPr>
          <w:rFonts w:ascii="DengXian Light" w:eastAsia="DengXian Light" w:hAnsi="DengXian Light" w:cs="Calibri"/>
          <w:noProof/>
          <w:sz w:val="20"/>
          <w:szCs w:val="20"/>
        </w:rPr>
        <w:drawing>
          <wp:inline distT="0" distB="0" distL="0" distR="0" wp14:anchorId="4ABC139D" wp14:editId="47FBC552">
            <wp:extent cx="254000" cy="254000"/>
            <wp:effectExtent l="0" t="0" r="0" b="0"/>
            <wp:docPr id="2" name="Picture 2" descr="徽标&#10;&#10;描述已自动生成">
              <a:hlinkClick xmlns:a="http://schemas.openxmlformats.org/drawingml/2006/main" r:id="rId13" tgtFrame="_blank" tooltip="http://www.linkedin.com/school/yew-chung-international-school-of-shangha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徽标&#10;&#10;描述已自动生成"/>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AA1813">
        <w:rPr>
          <w:rFonts w:ascii="DengXian Light" w:eastAsia="DengXian Light" w:hAnsi="DengXian Light" w:cs="Calibri" w:hint="eastAsia"/>
          <w:color w:val="000000"/>
          <w:sz w:val="20"/>
          <w:szCs w:val="20"/>
        </w:rPr>
        <w:t> </w:t>
      </w:r>
      <w:r w:rsidRPr="00AA1813">
        <w:rPr>
          <w:rFonts w:ascii="DengXian Light" w:eastAsia="DengXian Light" w:hAnsi="DengXian Light" w:cs="Calibri"/>
          <w:color w:val="000000"/>
          <w:sz w:val="20"/>
          <w:szCs w:val="20"/>
        </w:rPr>
        <w:fldChar w:fldCharType="begin"/>
      </w:r>
      <w:r w:rsidRPr="00AA1813">
        <w:rPr>
          <w:rFonts w:ascii="DengXian Light" w:eastAsia="DengXian Light" w:hAnsi="DengXian Light" w:cs="Calibri"/>
          <w:color w:val="000000"/>
          <w:sz w:val="20"/>
          <w:szCs w:val="20"/>
        </w:rPr>
        <w:instrText xml:space="preserve"> INCLUDEPICTURE "/Users/robertw/Library/Group Containers/UBF8T346G9.ms/WebArchiveCopyPasteTempFiles/com.microsoft.Word/cid4284158593*image006.png@01D90D4C.6A035860" \* MERGEFORMATINET </w:instrText>
      </w:r>
      <w:r w:rsidRPr="00AA1813">
        <w:rPr>
          <w:rFonts w:ascii="DengXian Light" w:eastAsia="DengXian Light" w:hAnsi="DengXian Light" w:cs="Calibri"/>
          <w:color w:val="000000"/>
          <w:sz w:val="20"/>
          <w:szCs w:val="20"/>
        </w:rPr>
        <w:fldChar w:fldCharType="separate"/>
      </w:r>
      <w:r w:rsidRPr="00AA1813">
        <w:rPr>
          <w:rFonts w:ascii="DengXian Light" w:eastAsia="DengXian Light" w:hAnsi="DengXian Light" w:cs="Calibri"/>
          <w:noProof/>
          <w:color w:val="000000"/>
          <w:sz w:val="20"/>
          <w:szCs w:val="20"/>
        </w:rPr>
        <w:drawing>
          <wp:inline distT="0" distB="0" distL="0" distR="0" wp14:anchorId="2C495151" wp14:editId="56A8248A">
            <wp:extent cx="215900" cy="190500"/>
            <wp:effectExtent l="0" t="0" r="0" b="0"/>
            <wp:docPr id="1" name="Picture 1" descr="形状, 图标, 圆圈&#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形状, 图标, 圆圈&#10;&#10;描述已自动生成"/>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Pr="00AA1813">
        <w:rPr>
          <w:rFonts w:ascii="DengXian Light" w:eastAsia="DengXian Light" w:hAnsi="DengXian Light" w:cs="Calibri"/>
          <w:color w:val="000000"/>
          <w:sz w:val="20"/>
          <w:szCs w:val="20"/>
        </w:rPr>
        <w:fldChar w:fldCharType="end"/>
      </w:r>
    </w:p>
    <w:p w14:paraId="62D760FE" w14:textId="77777777" w:rsidR="00AA1813" w:rsidRPr="00AA1813" w:rsidRDefault="00AA1813" w:rsidP="00AA1813">
      <w:pPr>
        <w:rPr>
          <w:rFonts w:ascii="Calibri" w:eastAsia="Times New Roman" w:hAnsi="Calibri" w:cs="Calibri"/>
          <w:color w:val="000000"/>
          <w:sz w:val="22"/>
          <w:szCs w:val="22"/>
        </w:rPr>
      </w:pPr>
      <w:r w:rsidRPr="00AA1813">
        <w:rPr>
          <w:rFonts w:ascii="Calibri" w:eastAsia="Times New Roman" w:hAnsi="Calibri" w:cs="Calibri"/>
          <w:color w:val="000000"/>
          <w:sz w:val="22"/>
          <w:szCs w:val="22"/>
        </w:rPr>
        <w:t> </w:t>
      </w:r>
    </w:p>
    <w:p w14:paraId="505B42EA" w14:textId="77777777" w:rsidR="00E671F9" w:rsidRDefault="00000000"/>
    <w:sectPr w:rsidR="00E671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B95"/>
    <w:multiLevelType w:val="multilevel"/>
    <w:tmpl w:val="3B4E9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0D1871"/>
    <w:multiLevelType w:val="multilevel"/>
    <w:tmpl w:val="BF0A5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FF4D72"/>
    <w:multiLevelType w:val="multilevel"/>
    <w:tmpl w:val="968C0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9005FA"/>
    <w:multiLevelType w:val="multilevel"/>
    <w:tmpl w:val="DAA0D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5086163">
    <w:abstractNumId w:val="1"/>
  </w:num>
  <w:num w:numId="2" w16cid:durableId="759372947">
    <w:abstractNumId w:val="0"/>
  </w:num>
  <w:num w:numId="3" w16cid:durableId="1842623723">
    <w:abstractNumId w:val="3"/>
  </w:num>
  <w:num w:numId="4" w16cid:durableId="1540895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813"/>
    <w:rsid w:val="002D7606"/>
    <w:rsid w:val="0067324E"/>
    <w:rsid w:val="00AA1813"/>
    <w:rsid w:val="00AF266D"/>
    <w:rsid w:val="00EE4C44"/>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13E81A3"/>
  <w15:chartTrackingRefBased/>
  <w15:docId w15:val="{896FAC2F-9459-6A49-AA48-F5CA2D0F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1813"/>
  </w:style>
  <w:style w:type="character" w:styleId="Hyperlink">
    <w:name w:val="Hyperlink"/>
    <w:basedOn w:val="DefaultParagraphFont"/>
    <w:uiPriority w:val="99"/>
    <w:semiHidden/>
    <w:unhideWhenUsed/>
    <w:rsid w:val="00AA1813"/>
    <w:rPr>
      <w:color w:val="0000FF"/>
      <w:u w:val="single"/>
    </w:rPr>
  </w:style>
  <w:style w:type="paragraph" w:styleId="ListParagraph">
    <w:name w:val="List Paragraph"/>
    <w:basedOn w:val="Normal"/>
    <w:uiPriority w:val="34"/>
    <w:qFormat/>
    <w:rsid w:val="00AA181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82232">
      <w:bodyDiv w:val="1"/>
      <w:marLeft w:val="0"/>
      <w:marRight w:val="0"/>
      <w:marTop w:val="0"/>
      <w:marBottom w:val="0"/>
      <w:divBdr>
        <w:top w:val="none" w:sz="0" w:space="0" w:color="auto"/>
        <w:left w:val="none" w:sz="0" w:space="0" w:color="auto"/>
        <w:bottom w:val="none" w:sz="0" w:space="0" w:color="auto"/>
        <w:right w:val="none" w:sz="0" w:space="0" w:color="auto"/>
      </w:divBdr>
      <w:divsChild>
        <w:div w:id="1627151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inkedin.com/school/yew-chung-international-school-of-shangha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ycis-sh.com/" TargetMode="External"/><Relationship Id="rId11" Type="http://schemas.openxmlformats.org/officeDocument/2006/relationships/hyperlink" Target="https://www.facebook.com/ycis.shanghai" TargetMode="External"/><Relationship Id="rId5" Type="http://schemas.openxmlformats.org/officeDocument/2006/relationships/hyperlink" Target="https://forms.office.com/Pages/ResponsePage.aspx?id=ijFvLhPxZUyKRwXd1fM3mGOzjQGxzWJGqpfBGMlW4alUNkRTMEo5Slk5RzY4OFBCUEpSRk1UMDc5OS4u&amp;origin=Invitation&amp;channel=0&amp;wdLOR=c0E4C670A-E673-4EEE-98FB-32BEFCF8B237" TargetMode="External"/><Relationship Id="rId15" Type="http://schemas.openxmlformats.org/officeDocument/2006/relationships/image" Target="media/image6.png"/><Relationship Id="rId10" Type="http://schemas.openxmlformats.org/officeDocument/2006/relationships/hyperlink" Target="https://www.ycyw-edu.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1154</Words>
  <Characters>6584</Characters>
  <Application>Microsoft Office Word</Application>
  <DocSecurity>0</DocSecurity>
  <Lines>54</Lines>
  <Paragraphs>15</Paragraphs>
  <ScaleCrop>false</ScaleCrop>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Watson [YCIS SH]</dc:creator>
  <cp:keywords/>
  <dc:description/>
  <cp:lastModifiedBy>Robert Watson [YCIS SH]</cp:lastModifiedBy>
  <cp:revision>1</cp:revision>
  <dcterms:created xsi:type="dcterms:W3CDTF">2022-12-11T22:46:00Z</dcterms:created>
  <dcterms:modified xsi:type="dcterms:W3CDTF">2022-12-11T22:47:00Z</dcterms:modified>
</cp:coreProperties>
</file>