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8FBAC" w14:textId="77777777" w:rsidR="00812D3B" w:rsidRDefault="00812D3B" w:rsidP="0004636A">
      <w:pPr>
        <w:rPr>
          <w:b/>
          <w:sz w:val="32"/>
          <w:szCs w:val="32"/>
        </w:rPr>
      </w:pPr>
      <w:r w:rsidRPr="00812D3B">
        <w:rPr>
          <w:b/>
          <w:noProof/>
          <w:sz w:val="32"/>
          <w:szCs w:val="32"/>
        </w:rPr>
        <mc:AlternateContent>
          <mc:Choice Requires="wps">
            <w:drawing>
              <wp:anchor distT="0" distB="0" distL="114300" distR="114300" simplePos="0" relativeHeight="251659264" behindDoc="0" locked="0" layoutInCell="1" allowOverlap="1" wp14:anchorId="052F8C1F" wp14:editId="0C1F2395">
                <wp:simplePos x="0" y="0"/>
                <wp:positionH relativeFrom="page">
                  <wp:posOffset>444500</wp:posOffset>
                </wp:positionH>
                <wp:positionV relativeFrom="page">
                  <wp:posOffset>4068445</wp:posOffset>
                </wp:positionV>
                <wp:extent cx="6675120" cy="439420"/>
                <wp:effectExtent l="12700" t="12700" r="17780" b="17780"/>
                <wp:wrapTight wrapText="bothSides">
                  <wp:wrapPolygon edited="0">
                    <wp:start x="-41" y="-624"/>
                    <wp:lineTo x="-41" y="21850"/>
                    <wp:lineTo x="21616" y="21850"/>
                    <wp:lineTo x="21616" y="-624"/>
                    <wp:lineTo x="-41" y="-624"/>
                  </wp:wrapPolygon>
                </wp:wrapTight>
                <wp:docPr id="9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39420"/>
                        </a:xfrm>
                        <a:prstGeom prst="rect">
                          <a:avLst/>
                        </a:prstGeom>
                        <a:solidFill>
                          <a:srgbClr val="FF0000"/>
                        </a:solidFill>
                        <a:ln w="19050">
                          <a:solidFill>
                            <a:srgbClr val="B3C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64999"/>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2542" id="Rectangle 12" o:spid="_x0000_s1026" style="position:absolute;margin-left:35pt;margin-top:320.35pt;width:525.6pt;height:3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" fillcolor="red" strokecolor="#b3cfff" strokeweight="1.5pt">
                <v:textbox inset=",7.2pt,,7.2pt"/>
                <w10:wrap type="tight" anchorx="page" anchory="page"/>
              </v:rect>
            </w:pict>
          </mc:Fallback>
        </mc:AlternateContent>
      </w:r>
    </w:p>
    <w:p w14:paraId="4F9BCD60" w14:textId="77777777" w:rsidR="00812D3B" w:rsidRDefault="00CC56E5" w:rsidP="0004636A">
      <w:pPr>
        <w:rPr>
          <w:b/>
          <w:sz w:val="32"/>
          <w:szCs w:val="32"/>
        </w:rPr>
      </w:pPr>
      <w:r>
        <w:rPr>
          <w:noProof/>
          <w:lang w:eastAsia="zh-TW"/>
        </w:rPr>
        <w:drawing>
          <wp:inline distT="0" distB="0" distL="0" distR="0" wp14:anchorId="21A4C5F3" wp14:editId="494AC54E">
            <wp:extent cx="867508" cy="1264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IS-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473" cy="1346371"/>
                    </a:xfrm>
                    <a:prstGeom prst="rect">
                      <a:avLst/>
                    </a:prstGeom>
                  </pic:spPr>
                </pic:pic>
              </a:graphicData>
            </a:graphic>
          </wp:inline>
        </w:drawing>
      </w:r>
    </w:p>
    <w:p w14:paraId="2722B830" w14:textId="77777777" w:rsidR="005F1E56" w:rsidRDefault="005F1E56" w:rsidP="0004636A">
      <w:pPr>
        <w:rPr>
          <w:b/>
          <w:sz w:val="32"/>
          <w:szCs w:val="32"/>
        </w:rPr>
      </w:pPr>
    </w:p>
    <w:p w14:paraId="7A00DAE2" w14:textId="77777777" w:rsidR="005F1E56" w:rsidRDefault="005F1E56" w:rsidP="0004636A">
      <w:pPr>
        <w:rPr>
          <w:b/>
          <w:sz w:val="32"/>
          <w:szCs w:val="32"/>
        </w:rPr>
      </w:pPr>
    </w:p>
    <w:p w14:paraId="0DD9FAF4" w14:textId="77777777" w:rsidR="005F1E56" w:rsidRDefault="005F1E56" w:rsidP="0004636A">
      <w:pPr>
        <w:rPr>
          <w:b/>
          <w:sz w:val="32"/>
          <w:szCs w:val="32"/>
        </w:rPr>
      </w:pPr>
    </w:p>
    <w:p w14:paraId="7E7D1703" w14:textId="77777777" w:rsidR="005F1E56" w:rsidRDefault="005F1E56" w:rsidP="0004636A">
      <w:pPr>
        <w:rPr>
          <w:b/>
          <w:sz w:val="32"/>
          <w:szCs w:val="32"/>
        </w:rPr>
      </w:pPr>
    </w:p>
    <w:p w14:paraId="1FE8CD05" w14:textId="77777777" w:rsidR="005F1E56" w:rsidRDefault="005F1E56" w:rsidP="0004636A">
      <w:pPr>
        <w:rPr>
          <w:b/>
          <w:sz w:val="32"/>
          <w:szCs w:val="32"/>
        </w:rPr>
      </w:pPr>
    </w:p>
    <w:p w14:paraId="410E0744" w14:textId="77777777" w:rsidR="005F1E56" w:rsidRDefault="005F1E56" w:rsidP="0004636A">
      <w:pPr>
        <w:rPr>
          <w:b/>
          <w:sz w:val="32"/>
          <w:szCs w:val="32"/>
        </w:rPr>
      </w:pPr>
    </w:p>
    <w:p w14:paraId="52399C5C" w14:textId="77777777" w:rsidR="005F1E56" w:rsidRDefault="005F1E56" w:rsidP="0004636A">
      <w:pPr>
        <w:rPr>
          <w:b/>
          <w:sz w:val="32"/>
          <w:szCs w:val="32"/>
        </w:rPr>
      </w:pPr>
    </w:p>
    <w:p w14:paraId="07305B67" w14:textId="77777777" w:rsidR="005F1E56" w:rsidRDefault="005F1E56" w:rsidP="0004636A">
      <w:pPr>
        <w:rPr>
          <w:b/>
          <w:sz w:val="32"/>
          <w:szCs w:val="32"/>
        </w:rPr>
      </w:pPr>
    </w:p>
    <w:p w14:paraId="652F3A0F" w14:textId="77777777" w:rsidR="005F1E56" w:rsidRDefault="005F1E56" w:rsidP="0004636A">
      <w:pPr>
        <w:rPr>
          <w:b/>
          <w:sz w:val="32"/>
          <w:szCs w:val="32"/>
        </w:rPr>
      </w:pPr>
    </w:p>
    <w:p w14:paraId="5FD341C4" w14:textId="77777777" w:rsidR="005F1E56" w:rsidRDefault="005F1E56" w:rsidP="0004636A">
      <w:pPr>
        <w:rPr>
          <w:b/>
          <w:sz w:val="32"/>
          <w:szCs w:val="32"/>
        </w:rPr>
      </w:pPr>
    </w:p>
    <w:p w14:paraId="468EE0C2" w14:textId="77777777" w:rsidR="005F1E56" w:rsidRDefault="005F1E56" w:rsidP="0004636A">
      <w:pPr>
        <w:rPr>
          <w:b/>
          <w:sz w:val="32"/>
          <w:szCs w:val="32"/>
        </w:rPr>
      </w:pPr>
    </w:p>
    <w:p w14:paraId="7251432C" w14:textId="77777777" w:rsidR="005F1E56" w:rsidRDefault="005F1E56" w:rsidP="0004636A">
      <w:pPr>
        <w:rPr>
          <w:b/>
          <w:sz w:val="32"/>
          <w:szCs w:val="32"/>
        </w:rPr>
      </w:pPr>
    </w:p>
    <w:p w14:paraId="328AE0E0" w14:textId="77777777" w:rsidR="0013099C" w:rsidRDefault="0013099C" w:rsidP="0004636A">
      <w:pPr>
        <w:rPr>
          <w:b/>
          <w:sz w:val="32"/>
          <w:szCs w:val="32"/>
        </w:rPr>
      </w:pPr>
    </w:p>
    <w:p w14:paraId="14E1CED0" w14:textId="77777777" w:rsidR="00812D3B" w:rsidRDefault="00812D3B" w:rsidP="0004636A">
      <w:pPr>
        <w:rPr>
          <w:b/>
          <w:sz w:val="32"/>
          <w:szCs w:val="32"/>
        </w:rPr>
      </w:pPr>
    </w:p>
    <w:p w14:paraId="35C7C872" w14:textId="77777777" w:rsidR="00812D3B" w:rsidRDefault="00812D3B" w:rsidP="0004636A">
      <w:pPr>
        <w:rPr>
          <w:b/>
          <w:sz w:val="32"/>
          <w:szCs w:val="32"/>
        </w:rPr>
      </w:pPr>
    </w:p>
    <w:p w14:paraId="4C6190CF" w14:textId="77777777" w:rsidR="00812D3B" w:rsidRDefault="00812D3B" w:rsidP="0004636A">
      <w:pPr>
        <w:rPr>
          <w:b/>
          <w:sz w:val="32"/>
          <w:szCs w:val="32"/>
        </w:rPr>
      </w:pPr>
    </w:p>
    <w:p w14:paraId="55FD3568" w14:textId="77777777" w:rsidR="00812D3B" w:rsidRDefault="00812D3B" w:rsidP="0004636A">
      <w:pPr>
        <w:rPr>
          <w:b/>
          <w:sz w:val="32"/>
          <w:szCs w:val="32"/>
        </w:rPr>
      </w:pPr>
    </w:p>
    <w:p w14:paraId="6DF6B94F" w14:textId="77777777" w:rsidR="00812D3B" w:rsidRDefault="0057676E" w:rsidP="0004636A">
      <w:pPr>
        <w:rPr>
          <w:b/>
          <w:sz w:val="32"/>
          <w:szCs w:val="32"/>
        </w:rPr>
      </w:pPr>
      <w:r w:rsidRPr="0057676E">
        <w:rPr>
          <w:rFonts w:ascii="SimSun" w:eastAsia="SimSun" w:hAnsi="SimSun" w:cs="Times New Roman"/>
          <w:b/>
          <w:noProof/>
          <w:kern w:val="2"/>
          <w:sz w:val="32"/>
          <w:szCs w:val="32"/>
          <w:lang w:eastAsia="zh-TW"/>
        </w:rPr>
        <mc:AlternateContent>
          <mc:Choice Requires="wps">
            <w:drawing>
              <wp:anchor distT="0" distB="0" distL="114300" distR="114300" simplePos="0" relativeHeight="251665408" behindDoc="0" locked="0" layoutInCell="1" allowOverlap="1" wp14:anchorId="54802CDB" wp14:editId="5445C07F">
                <wp:simplePos x="0" y="0"/>
                <wp:positionH relativeFrom="page">
                  <wp:posOffset>441960</wp:posOffset>
                </wp:positionH>
                <wp:positionV relativeFrom="page">
                  <wp:posOffset>3287395</wp:posOffset>
                </wp:positionV>
                <wp:extent cx="6675120" cy="731520"/>
                <wp:effectExtent l="0" t="0" r="5080" b="5080"/>
                <wp:wrapTight wrapText="bothSides">
                  <wp:wrapPolygon edited="0">
                    <wp:start x="0" y="0"/>
                    <wp:lineTo x="0" y="21375"/>
                    <wp:lineTo x="21575" y="21375"/>
                    <wp:lineTo x="21575" y="0"/>
                    <wp:lineTo x="0" y="0"/>
                  </wp:wrapPolygon>
                </wp:wrapTight>
                <wp:docPr id="9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731520"/>
                        </a:xfrm>
                        <a:prstGeom prst="rect">
                          <a:avLst/>
                        </a:prstGeom>
                        <a:solidFill>
                          <a:srgbClr val="18348A">
                            <a:lumMod val="100000"/>
                            <a:lumOff val="0"/>
                          </a:srgb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B3C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64999"/>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3F51F5" w14:textId="7C8C5F53" w:rsidR="003C3255" w:rsidRPr="00B36759" w:rsidRDefault="003C3255" w:rsidP="00B36759">
                            <w:pPr>
                              <w:jc w:val="center"/>
                              <w:rPr>
                                <w:rFonts w:ascii="Heiti SC Light" w:eastAsia="Heiti SC Light"/>
                                <w:b/>
                                <w:bCs/>
                                <w:sz w:val="56"/>
                                <w:szCs w:val="56"/>
                              </w:rPr>
                            </w:pPr>
                            <w:r>
                              <w:rPr>
                                <w:rFonts w:ascii="Heiti SC Light" w:eastAsia="Heiti SC Light" w:hint="eastAsia"/>
                                <w:b/>
                                <w:bCs/>
                                <w:sz w:val="56"/>
                                <w:szCs w:val="56"/>
                              </w:rPr>
                              <w:t>Y</w:t>
                            </w:r>
                            <w:r>
                              <w:rPr>
                                <w:rFonts w:ascii="Heiti SC Light" w:eastAsia="Heiti SC Light"/>
                                <w:b/>
                                <w:bCs/>
                                <w:sz w:val="56"/>
                                <w:szCs w:val="56"/>
                              </w:rPr>
                              <w:t>CIS Music Curriculum</w:t>
                            </w: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02CDB" id="Rectangle 11" o:spid="_x0000_s1026" style="position:absolute;margin-left:34.8pt;margin-top:258.85pt;width:525.6pt;height:5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" fillcolor="#18348a" stroked="f">
                <v:textbox inset=",3mm,,0">
                  <w:txbxContent>
                    <w:p w14:paraId="193F51F5" w14:textId="7C8C5F53" w:rsidR="003C3255" w:rsidRPr="00B36759" w:rsidRDefault="003C3255" w:rsidP="00B36759">
                      <w:pPr>
                        <w:jc w:val="center"/>
                        <w:rPr>
                          <w:rFonts w:ascii="Heiti SC Light" w:eastAsia="Heiti SC Light"/>
                          <w:b/>
                          <w:bCs/>
                          <w:sz w:val="56"/>
                          <w:szCs w:val="56"/>
                        </w:rPr>
                      </w:pPr>
                      <w:r>
                        <w:rPr>
                          <w:rFonts w:ascii="Heiti SC Light" w:eastAsia="Heiti SC Light" w:hint="eastAsia"/>
                          <w:b/>
                          <w:bCs/>
                          <w:sz w:val="56"/>
                          <w:szCs w:val="56"/>
                        </w:rPr>
                        <w:t>Y</w:t>
                      </w:r>
                      <w:r>
                        <w:rPr>
                          <w:rFonts w:ascii="Heiti SC Light" w:eastAsia="Heiti SC Light"/>
                          <w:b/>
                          <w:bCs/>
                          <w:sz w:val="56"/>
                          <w:szCs w:val="56"/>
                        </w:rPr>
                        <w:t>CIS Music Curriculum</w:t>
                      </w:r>
                    </w:p>
                  </w:txbxContent>
                </v:textbox>
                <w10:wrap type="tight" anchorx="page" anchory="page"/>
              </v:rect>
            </w:pict>
          </mc:Fallback>
        </mc:AlternateContent>
      </w:r>
      <w:r w:rsidR="00812D3B" w:rsidRPr="00812D3B">
        <w:rPr>
          <w:b/>
          <w:noProof/>
          <w:sz w:val="32"/>
          <w:szCs w:val="32"/>
        </w:rPr>
        <mc:AlternateContent>
          <mc:Choice Requires="wps">
            <w:drawing>
              <wp:anchor distT="0" distB="0" distL="114300" distR="114300" simplePos="0" relativeHeight="251662336" behindDoc="0" locked="0" layoutInCell="1" allowOverlap="1" wp14:anchorId="12F6BA68" wp14:editId="1E59DB56">
                <wp:simplePos x="0" y="0"/>
                <wp:positionH relativeFrom="page">
                  <wp:posOffset>628650</wp:posOffset>
                </wp:positionH>
                <wp:positionV relativeFrom="page">
                  <wp:posOffset>4137025</wp:posOffset>
                </wp:positionV>
                <wp:extent cx="6517640" cy="609600"/>
                <wp:effectExtent l="0" t="0" r="10160" b="0"/>
                <wp:wrapTight wrapText="bothSides">
                  <wp:wrapPolygon edited="0">
                    <wp:start x="0" y="0"/>
                    <wp:lineTo x="0" y="21150"/>
                    <wp:lineTo x="21592" y="21150"/>
                    <wp:lineTo x="21592" y="0"/>
                    <wp:lineTo x="0" y="0"/>
                  </wp:wrapPolygon>
                </wp:wrapTight>
                <wp:docPr id="9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6096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B3CFFF"/>
                                  </a:gs>
                                  <a:gs pos="100000">
                                    <a:srgbClr val="3F80CD"/>
                                  </a:gs>
                                </a:gsLst>
                                <a:lin ang="5400000"/>
                              </a:gra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B3CF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340F09F" w14:textId="77777777" w:rsidR="003C3255" w:rsidRPr="007251E9" w:rsidRDefault="003C3255" w:rsidP="00CC56E5">
                            <w:pPr>
                              <w:pStyle w:val="ListParagraph"/>
                              <w:jc w:val="center"/>
                              <w:rPr>
                                <w:rFonts w:ascii="Helvetica" w:hAnsi="Helvetica"/>
                                <w:b/>
                                <w:color w:val="FFFFFF" w:themeColor="background1"/>
                                <w:sz w:val="44"/>
                                <w:szCs w:val="44"/>
                                <w:lang w:val="en-US" w:eastAsia="zh-CN"/>
                              </w:rPr>
                            </w:pPr>
                            <w:r w:rsidRPr="007251E9">
                              <w:rPr>
                                <w:rFonts w:ascii="Helvetica" w:hAnsi="Helvetica"/>
                                <w:color w:val="FFFFFF" w:themeColor="background1"/>
                                <w:sz w:val="44"/>
                                <w:szCs w:val="44"/>
                                <w:lang w:val="en-US"/>
                              </w:rPr>
                              <w:t>Years 1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BA68" id="_x0000_t202" coordsize="21600,21600" o:spt="202" path="m,l,21600r21600,l21600,xe">
                <v:stroke joinstyle="miter"/>
                <v:path gradientshapeok="t" o:connecttype="rect"/>
              </v:shapetype>
              <v:shape id="Text Box 41" o:spid="_x0000_s1027" type="#_x0000_t202" style="position:absolute;margin-left:49.5pt;margin-top:325.75pt;width:513.2pt;height:4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" filled="f" stroked="f">
                <v:textbox inset="0,0,0,0">
                  <w:txbxContent>
                    <w:p w14:paraId="5340F09F" w14:textId="77777777" w:rsidR="003C3255" w:rsidRPr="007251E9" w:rsidRDefault="003C3255" w:rsidP="00CC56E5">
                      <w:pPr>
                        <w:pStyle w:val="ListParagraph"/>
                        <w:jc w:val="center"/>
                        <w:rPr>
                          <w:rFonts w:ascii="Helvetica" w:hAnsi="Helvetica"/>
                          <w:b/>
                          <w:color w:val="FFFFFF" w:themeColor="background1"/>
                          <w:sz w:val="44"/>
                          <w:szCs w:val="44"/>
                          <w:lang w:val="en-US" w:eastAsia="zh-CN"/>
                        </w:rPr>
                      </w:pPr>
                      <w:r w:rsidRPr="007251E9">
                        <w:rPr>
                          <w:rFonts w:ascii="Helvetica" w:hAnsi="Helvetica"/>
                          <w:color w:val="FFFFFF" w:themeColor="background1"/>
                          <w:sz w:val="44"/>
                          <w:szCs w:val="44"/>
                          <w:lang w:val="en-US"/>
                        </w:rPr>
                        <w:t>Years 1 – 9</w:t>
                      </w:r>
                    </w:p>
                  </w:txbxContent>
                </v:textbox>
                <w10:wrap type="tight" anchorx="page" anchory="page"/>
              </v:shape>
            </w:pict>
          </mc:Fallback>
        </mc:AlternateContent>
      </w:r>
    </w:p>
    <w:p w14:paraId="2D30066F" w14:textId="77777777" w:rsidR="00812D3B" w:rsidRDefault="00812D3B" w:rsidP="0004636A">
      <w:pPr>
        <w:rPr>
          <w:b/>
          <w:sz w:val="32"/>
          <w:szCs w:val="32"/>
        </w:rPr>
      </w:pPr>
    </w:p>
    <w:p w14:paraId="2673982F" w14:textId="77777777" w:rsidR="00A364DD" w:rsidRDefault="00A364DD" w:rsidP="0004636A">
      <w:pPr>
        <w:rPr>
          <w:b/>
          <w:sz w:val="32"/>
          <w:szCs w:val="32"/>
        </w:rPr>
      </w:pPr>
    </w:p>
    <w:p w14:paraId="3BA1FDF8" w14:textId="77777777" w:rsidR="00A364DD" w:rsidRDefault="00A364DD" w:rsidP="0004636A">
      <w:pPr>
        <w:rPr>
          <w:b/>
          <w:sz w:val="32"/>
          <w:szCs w:val="32"/>
        </w:rPr>
      </w:pPr>
    </w:p>
    <w:p w14:paraId="5098E417" w14:textId="77777777" w:rsidR="0013099C" w:rsidRDefault="0013099C" w:rsidP="0013099C">
      <w:pPr>
        <w:rPr>
          <w:rFonts w:ascii="Times New Roman" w:hAnsi="Times New Roman" w:cs="Times New Roman"/>
        </w:rPr>
      </w:pPr>
    </w:p>
    <w:p w14:paraId="14732DC2" w14:textId="77777777" w:rsidR="0013099C" w:rsidRDefault="0013099C" w:rsidP="0013099C">
      <w:pPr>
        <w:rPr>
          <w:b/>
          <w:sz w:val="32"/>
          <w:szCs w:val="32"/>
        </w:rPr>
      </w:pPr>
    </w:p>
    <w:p w14:paraId="21AF386E" w14:textId="77777777" w:rsidR="006914BA" w:rsidRDefault="006914BA" w:rsidP="006914BA">
      <w:pPr>
        <w:rPr>
          <w:rFonts w:ascii="Times New Roman" w:hAnsi="Times New Roman" w:cs="Times New Roman"/>
        </w:rPr>
      </w:pPr>
    </w:p>
    <w:p w14:paraId="5A149C57" w14:textId="5957113F" w:rsidR="0004636A" w:rsidRDefault="0004636A" w:rsidP="0004636A">
      <w:pPr>
        <w:rPr>
          <w:b/>
          <w:sz w:val="32"/>
          <w:szCs w:val="32"/>
        </w:rPr>
      </w:pPr>
      <w:r w:rsidRPr="0057295F">
        <w:rPr>
          <w:b/>
          <w:sz w:val="32"/>
          <w:szCs w:val="32"/>
        </w:rPr>
        <w:lastRenderedPageBreak/>
        <w:t xml:space="preserve">Yew </w:t>
      </w:r>
      <w:r w:rsidR="00962509">
        <w:rPr>
          <w:b/>
          <w:sz w:val="32"/>
          <w:szCs w:val="32"/>
        </w:rPr>
        <w:t>Chung</w:t>
      </w:r>
      <w:r w:rsidRPr="0057295F">
        <w:rPr>
          <w:b/>
          <w:sz w:val="32"/>
          <w:szCs w:val="32"/>
        </w:rPr>
        <w:t xml:space="preserve"> </w:t>
      </w:r>
      <w:r w:rsidR="00D4783A">
        <w:rPr>
          <w:b/>
          <w:sz w:val="32"/>
          <w:szCs w:val="32"/>
        </w:rPr>
        <w:t>Music</w:t>
      </w:r>
      <w:r w:rsidRPr="0057295F">
        <w:rPr>
          <w:b/>
          <w:sz w:val="32"/>
          <w:szCs w:val="32"/>
        </w:rPr>
        <w:t xml:space="preserve"> Curriculum</w:t>
      </w:r>
    </w:p>
    <w:p w14:paraId="63BEA147" w14:textId="77777777" w:rsidR="0004636A" w:rsidRDefault="0004636A">
      <w:r>
        <w:t xml:space="preserve"> </w:t>
      </w:r>
    </w:p>
    <w:p w14:paraId="233DFB4F" w14:textId="77777777" w:rsidR="0004636A" w:rsidRDefault="0004636A"/>
    <w:p w14:paraId="1BDEC95D" w14:textId="77777777" w:rsidR="0004636A" w:rsidRPr="0057295F" w:rsidRDefault="0004636A" w:rsidP="0004636A">
      <w:pPr>
        <w:rPr>
          <w:b/>
          <w:sz w:val="32"/>
          <w:szCs w:val="32"/>
        </w:rPr>
      </w:pPr>
      <w:r>
        <w:rPr>
          <w:b/>
          <w:sz w:val="32"/>
          <w:szCs w:val="32"/>
        </w:rPr>
        <w:t>Part One Introduction</w:t>
      </w:r>
    </w:p>
    <w:p w14:paraId="4CDFA916" w14:textId="77777777" w:rsidR="0004636A" w:rsidRDefault="0004636A" w:rsidP="0004636A"/>
    <w:p w14:paraId="3B668297" w14:textId="77777777" w:rsidR="0004636A" w:rsidRPr="0057295F" w:rsidRDefault="0004636A" w:rsidP="0004636A">
      <w:pPr>
        <w:pStyle w:val="Heading2"/>
        <w:numPr>
          <w:ilvl w:val="0"/>
          <w:numId w:val="1"/>
        </w:numPr>
        <w:rPr>
          <w:rFonts w:asciiTheme="minorHAnsi" w:hAnsiTheme="minorHAnsi" w:cstheme="minorHAnsi"/>
          <w:b/>
          <w:color w:val="000000" w:themeColor="text1"/>
          <w:sz w:val="28"/>
          <w:szCs w:val="28"/>
          <w:lang w:val="en-US"/>
        </w:rPr>
      </w:pPr>
      <w:bookmarkStart w:id="0" w:name="_Toc518471834"/>
      <w:r w:rsidRPr="0057295F">
        <w:rPr>
          <w:rFonts w:asciiTheme="minorHAnsi" w:hAnsiTheme="minorHAnsi" w:cstheme="minorHAnsi"/>
          <w:b/>
          <w:color w:val="000000" w:themeColor="text1"/>
          <w:sz w:val="28"/>
          <w:szCs w:val="28"/>
          <w:lang w:val="en-US"/>
        </w:rPr>
        <w:t xml:space="preserve">Educational Philosophy of Yew </w:t>
      </w:r>
      <w:bookmarkEnd w:id="0"/>
      <w:r w:rsidR="006914BA">
        <w:rPr>
          <w:rFonts w:asciiTheme="minorHAnsi" w:hAnsiTheme="minorHAnsi" w:cstheme="minorHAnsi"/>
          <w:b/>
          <w:color w:val="000000" w:themeColor="text1"/>
          <w:sz w:val="28"/>
          <w:szCs w:val="28"/>
          <w:lang w:val="en-US"/>
        </w:rPr>
        <w:t>Chung</w:t>
      </w:r>
    </w:p>
    <w:p w14:paraId="66ACAD46" w14:textId="77777777" w:rsidR="0004636A" w:rsidRPr="00BF046B" w:rsidRDefault="0004636A" w:rsidP="0004636A">
      <w:pPr>
        <w:rPr>
          <w:rFonts w:cstheme="minorHAnsi"/>
        </w:rPr>
      </w:pPr>
    </w:p>
    <w:p w14:paraId="09804F25" w14:textId="77777777" w:rsidR="006914BA" w:rsidRPr="006914BA" w:rsidRDefault="0004636A" w:rsidP="006914BA">
      <w:pPr>
        <w:pStyle w:val="NormalWeb"/>
        <w:rPr>
          <w:rFonts w:asciiTheme="minorHAnsi" w:eastAsia="Times New Roman" w:hAnsiTheme="minorHAnsi" w:cstheme="minorHAnsi"/>
        </w:rPr>
      </w:pPr>
      <w:r w:rsidRPr="006914BA">
        <w:rPr>
          <w:rFonts w:asciiTheme="minorHAnsi" w:hAnsiTheme="minorHAnsi" w:cstheme="minorHAnsi"/>
        </w:rPr>
        <w:t>The Y</w:t>
      </w:r>
      <w:r w:rsidR="006914BA" w:rsidRPr="006914BA">
        <w:rPr>
          <w:rFonts w:asciiTheme="minorHAnsi" w:hAnsiTheme="minorHAnsi" w:cstheme="minorHAnsi"/>
        </w:rPr>
        <w:t>ew Chung</w:t>
      </w:r>
      <w:r w:rsidRPr="006914BA">
        <w:rPr>
          <w:rFonts w:asciiTheme="minorHAnsi" w:hAnsiTheme="minorHAnsi" w:cstheme="minorHAnsi"/>
        </w:rPr>
        <w:t xml:space="preserve"> Curriculum supports the implementation of the mission and educational philosophy of Yew </w:t>
      </w:r>
      <w:r w:rsidR="006914BA" w:rsidRPr="006914BA">
        <w:rPr>
          <w:rFonts w:asciiTheme="minorHAnsi" w:hAnsiTheme="minorHAnsi" w:cstheme="minorHAnsi"/>
        </w:rPr>
        <w:t>Chung</w:t>
      </w:r>
      <w:r w:rsidRPr="006914BA">
        <w:rPr>
          <w:rFonts w:asciiTheme="minorHAnsi" w:hAnsiTheme="minorHAnsi" w:cstheme="minorHAnsi"/>
        </w:rPr>
        <w:t xml:space="preserve"> in relation to the learning and teaching in its schools. The mission of Yew </w:t>
      </w:r>
      <w:r w:rsidR="006914BA" w:rsidRPr="006914BA">
        <w:rPr>
          <w:rFonts w:asciiTheme="minorHAnsi" w:hAnsiTheme="minorHAnsi" w:cstheme="minorHAnsi"/>
        </w:rPr>
        <w:t>Chung</w:t>
      </w:r>
      <w:r w:rsidRPr="006914BA">
        <w:rPr>
          <w:rFonts w:asciiTheme="minorHAnsi" w:hAnsiTheme="minorHAnsi" w:cstheme="minorHAnsi"/>
        </w:rPr>
        <w:t xml:space="preserve"> is “</w:t>
      </w:r>
      <w:r w:rsidR="006914BA" w:rsidRPr="006914BA">
        <w:rPr>
          <w:rFonts w:asciiTheme="minorHAnsi" w:eastAsia="Times New Roman" w:hAnsiTheme="minorHAnsi" w:cstheme="minorHAnsi"/>
          <w:color w:val="161616"/>
        </w:rPr>
        <w:t>To raise globally competent and compassionate leaders with a servant’s heart, who aspire to, and act for, a better world</w:t>
      </w:r>
      <w:r w:rsidR="006914BA">
        <w:rPr>
          <w:rFonts w:asciiTheme="minorHAnsi" w:eastAsia="Times New Roman" w:hAnsiTheme="minorHAnsi" w:cstheme="minorHAnsi"/>
          <w:color w:val="161616"/>
        </w:rPr>
        <w:t>.”.</w:t>
      </w:r>
    </w:p>
    <w:p w14:paraId="1A68E375" w14:textId="77777777" w:rsidR="0004636A" w:rsidRPr="00BF046B" w:rsidRDefault="0004636A" w:rsidP="0004636A">
      <w:pPr>
        <w:spacing w:line="276" w:lineRule="auto"/>
        <w:jc w:val="both"/>
        <w:rPr>
          <w:rFonts w:eastAsia="PMingLiU" w:cstheme="minorHAnsi"/>
        </w:rPr>
      </w:pPr>
      <w:r w:rsidRPr="00BF046B">
        <w:rPr>
          <w:rFonts w:eastAsia="PMingLiU" w:cstheme="minorHAnsi"/>
        </w:rPr>
        <w:t xml:space="preserve">The underpinning principles and practices of Yew </w:t>
      </w:r>
      <w:r w:rsidR="006914BA">
        <w:rPr>
          <w:rFonts w:eastAsia="PMingLiU" w:cstheme="minorHAnsi"/>
        </w:rPr>
        <w:t>Chung</w:t>
      </w:r>
      <w:r w:rsidRPr="00BF046B">
        <w:rPr>
          <w:rFonts w:eastAsia="PMingLiU" w:cstheme="minorHAnsi"/>
        </w:rPr>
        <w:t xml:space="preserve"> are as follows:</w:t>
      </w:r>
    </w:p>
    <w:p w14:paraId="44EACF01" w14:textId="77777777" w:rsidR="0004636A" w:rsidRPr="00BF046B" w:rsidRDefault="0004636A" w:rsidP="0004636A">
      <w:pPr>
        <w:pStyle w:val="ListParagraph"/>
        <w:numPr>
          <w:ilvl w:val="0"/>
          <w:numId w:val="2"/>
        </w:numPr>
        <w:spacing w:line="276" w:lineRule="auto"/>
        <w:jc w:val="both"/>
        <w:rPr>
          <w:rFonts w:eastAsia="PMingLiU" w:cstheme="minorHAnsi"/>
        </w:rPr>
      </w:pPr>
      <w:r w:rsidRPr="00BF046B">
        <w:rPr>
          <w:rFonts w:eastAsia="PMingLiU" w:cstheme="minorHAnsi"/>
        </w:rPr>
        <w:t>We believe that the core purpose of education is character formation, and it is the most important shared responsibility of the school and home.</w:t>
      </w:r>
    </w:p>
    <w:p w14:paraId="7F14287C" w14:textId="77777777" w:rsidR="0004636A" w:rsidRPr="00BF046B" w:rsidRDefault="0004636A" w:rsidP="0004636A">
      <w:pPr>
        <w:pStyle w:val="ListParagraph"/>
        <w:numPr>
          <w:ilvl w:val="0"/>
          <w:numId w:val="2"/>
        </w:numPr>
        <w:spacing w:line="276" w:lineRule="auto"/>
        <w:jc w:val="both"/>
        <w:rPr>
          <w:rFonts w:eastAsia="PMingLiU" w:cstheme="minorHAnsi"/>
        </w:rPr>
      </w:pPr>
      <w:r w:rsidRPr="00BF046B">
        <w:rPr>
          <w:rFonts w:eastAsia="PMingLiU" w:cstheme="minorHAnsi"/>
        </w:rPr>
        <w:t>We believe that each child is unique, with innate talents and gifts that should be nurtured to the fullest potential.</w:t>
      </w:r>
    </w:p>
    <w:p w14:paraId="4362160E" w14:textId="77777777" w:rsidR="0004636A" w:rsidRPr="00BF046B" w:rsidRDefault="0004636A" w:rsidP="0004636A">
      <w:pPr>
        <w:pStyle w:val="ListParagraph"/>
        <w:numPr>
          <w:ilvl w:val="0"/>
          <w:numId w:val="2"/>
        </w:numPr>
        <w:spacing w:line="276" w:lineRule="auto"/>
        <w:jc w:val="both"/>
        <w:rPr>
          <w:rFonts w:eastAsia="PMingLiU" w:cstheme="minorHAnsi"/>
        </w:rPr>
      </w:pPr>
      <w:r w:rsidRPr="00BF046B">
        <w:rPr>
          <w:rFonts w:eastAsia="PMingLiU" w:cstheme="minorHAnsi"/>
        </w:rPr>
        <w:t>We believe that quality student-teacher relationships are at the heart of meaningful engagement, leading to highly effective learning and teaching.</w:t>
      </w:r>
    </w:p>
    <w:p w14:paraId="24F4FE6A" w14:textId="77777777" w:rsidR="0004636A" w:rsidRPr="00BF046B" w:rsidRDefault="0004636A" w:rsidP="0004636A">
      <w:pPr>
        <w:pStyle w:val="ListParagraph"/>
        <w:numPr>
          <w:ilvl w:val="0"/>
          <w:numId w:val="2"/>
        </w:numPr>
        <w:spacing w:line="276" w:lineRule="auto"/>
        <w:jc w:val="both"/>
        <w:rPr>
          <w:rFonts w:eastAsia="PMingLiU" w:cstheme="minorHAnsi"/>
        </w:rPr>
      </w:pPr>
      <w:r w:rsidRPr="00BF046B">
        <w:rPr>
          <w:rFonts w:eastAsia="PMingLiU" w:cstheme="minorHAnsi"/>
        </w:rPr>
        <w:t>We believe that ‘Learning Communities’ best enable students and teachers to creatively and holistically explore different fields of knowledge, fostering individual and collaborative learning skills that are critical for the 21st Century.</w:t>
      </w:r>
    </w:p>
    <w:p w14:paraId="65D0EE7D" w14:textId="77777777" w:rsidR="0004636A" w:rsidRDefault="0004636A" w:rsidP="0004636A">
      <w:pPr>
        <w:pStyle w:val="ListParagraph"/>
        <w:numPr>
          <w:ilvl w:val="0"/>
          <w:numId w:val="2"/>
        </w:numPr>
        <w:spacing w:line="276" w:lineRule="auto"/>
        <w:jc w:val="both"/>
        <w:rPr>
          <w:rFonts w:eastAsia="PMingLiU" w:cstheme="minorHAnsi"/>
        </w:rPr>
      </w:pPr>
      <w:r w:rsidRPr="00BF046B">
        <w:rPr>
          <w:rFonts w:eastAsia="PMingLiU" w:cstheme="minorHAnsi"/>
        </w:rPr>
        <w:t>We believe in equipping our graduates with a deep respect for and understanding of world cultures</w:t>
      </w:r>
      <w:r w:rsidR="00486A47">
        <w:rPr>
          <w:rFonts w:eastAsia="PMingLiU" w:cstheme="minorHAnsi"/>
        </w:rPr>
        <w:t xml:space="preserve"> …</w:t>
      </w:r>
      <w:r w:rsidRPr="00BF046B">
        <w:rPr>
          <w:rFonts w:eastAsia="PMingLiU" w:cstheme="minorHAnsi"/>
        </w:rPr>
        <w:t xml:space="preserve"> as well as a strong commitment to meeting challenges of their generation.</w:t>
      </w:r>
      <w:r>
        <w:rPr>
          <w:rFonts w:eastAsia="PMingLiU" w:cstheme="minorHAnsi"/>
        </w:rPr>
        <w:br/>
      </w:r>
    </w:p>
    <w:p w14:paraId="1B5A2447" w14:textId="77777777" w:rsidR="0004636A" w:rsidRDefault="0004636A" w:rsidP="0004636A">
      <w:pPr>
        <w:spacing w:line="276" w:lineRule="auto"/>
        <w:jc w:val="both"/>
        <w:rPr>
          <w:rFonts w:eastAsia="PMingLiU" w:cstheme="minorHAnsi"/>
        </w:rPr>
      </w:pPr>
    </w:p>
    <w:p w14:paraId="4E73C99B" w14:textId="57A009C5" w:rsidR="0004636A" w:rsidRDefault="008337C3" w:rsidP="0004636A">
      <w:pPr>
        <w:pStyle w:val="ListParagraph"/>
        <w:widowControl w:val="0"/>
        <w:numPr>
          <w:ilvl w:val="0"/>
          <w:numId w:val="1"/>
        </w:numPr>
        <w:rPr>
          <w:rFonts w:cstheme="minorHAnsi"/>
          <w:b/>
          <w:sz w:val="28"/>
          <w:szCs w:val="28"/>
        </w:rPr>
      </w:pPr>
      <w:r>
        <w:rPr>
          <w:rFonts w:cstheme="minorHAnsi"/>
          <w:b/>
          <w:sz w:val="28"/>
          <w:szCs w:val="28"/>
        </w:rPr>
        <w:t xml:space="preserve">Curriculum Aims </w:t>
      </w:r>
    </w:p>
    <w:p w14:paraId="6D064878" w14:textId="79DDB028" w:rsidR="008337C3" w:rsidRDefault="008337C3" w:rsidP="008337C3">
      <w:pPr>
        <w:widowControl w:val="0"/>
        <w:rPr>
          <w:rFonts w:cstheme="minorHAnsi"/>
          <w:b/>
          <w:sz w:val="28"/>
          <w:szCs w:val="28"/>
        </w:rPr>
      </w:pPr>
    </w:p>
    <w:p w14:paraId="0025EF23" w14:textId="77777777" w:rsidR="008337C3" w:rsidRDefault="008337C3" w:rsidP="008337C3">
      <w:pPr>
        <w:widowControl w:val="0"/>
        <w:rPr>
          <w:rFonts w:cstheme="minorHAnsi"/>
        </w:rPr>
      </w:pPr>
      <w:r>
        <w:rPr>
          <w:rFonts w:cstheme="minorHAnsi"/>
        </w:rPr>
        <w:t>The Yew Chung Music curriculum aims to:</w:t>
      </w:r>
    </w:p>
    <w:p w14:paraId="098A4872" w14:textId="77777777" w:rsidR="008337C3" w:rsidRDefault="008337C3" w:rsidP="008337C3">
      <w:pPr>
        <w:widowControl w:val="0"/>
        <w:rPr>
          <w:rFonts w:cstheme="minorHAnsi"/>
        </w:rPr>
      </w:pPr>
    </w:p>
    <w:p w14:paraId="4722BC2C" w14:textId="40CE129D" w:rsidR="00ED3561" w:rsidRDefault="00ED3561" w:rsidP="008337C3">
      <w:pPr>
        <w:pStyle w:val="ListParagraph"/>
        <w:widowControl w:val="0"/>
        <w:numPr>
          <w:ilvl w:val="0"/>
          <w:numId w:val="26"/>
        </w:numPr>
        <w:rPr>
          <w:rFonts w:cstheme="minorHAnsi"/>
        </w:rPr>
      </w:pPr>
      <w:r>
        <w:rPr>
          <w:rFonts w:cstheme="minorHAnsi"/>
        </w:rPr>
        <w:t xml:space="preserve">Foster an appreciation for music as a global art form that promotes a deep respect for and </w:t>
      </w:r>
      <w:r w:rsidR="008B5B2B">
        <w:rPr>
          <w:rFonts w:cstheme="minorHAnsi"/>
        </w:rPr>
        <w:t>understanding of cultures</w:t>
      </w:r>
      <w:r w:rsidR="00B81334">
        <w:rPr>
          <w:rFonts w:cstheme="minorHAnsi"/>
        </w:rPr>
        <w:t xml:space="preserve"> around the world</w:t>
      </w:r>
    </w:p>
    <w:p w14:paraId="4F153D4E" w14:textId="195AB01B" w:rsidR="008337C3" w:rsidRDefault="00C31A6E" w:rsidP="008337C3">
      <w:pPr>
        <w:pStyle w:val="ListParagraph"/>
        <w:widowControl w:val="0"/>
        <w:numPr>
          <w:ilvl w:val="0"/>
          <w:numId w:val="26"/>
        </w:numPr>
        <w:rPr>
          <w:rFonts w:cstheme="minorHAnsi"/>
        </w:rPr>
      </w:pPr>
      <w:r w:rsidRPr="008337C3">
        <w:rPr>
          <w:rFonts w:cstheme="minorHAnsi"/>
        </w:rPr>
        <w:t>Increase student self-confidence, creativity and sense of achievemen</w:t>
      </w:r>
      <w:r w:rsidR="00F52B83" w:rsidRPr="008337C3">
        <w:rPr>
          <w:rFonts w:cstheme="minorHAnsi"/>
        </w:rPr>
        <w:t>t</w:t>
      </w:r>
    </w:p>
    <w:p w14:paraId="369A9A51" w14:textId="11BFC439" w:rsidR="008337C3" w:rsidRDefault="00C31A6E" w:rsidP="008337C3">
      <w:pPr>
        <w:pStyle w:val="ListParagraph"/>
        <w:widowControl w:val="0"/>
        <w:numPr>
          <w:ilvl w:val="0"/>
          <w:numId w:val="26"/>
        </w:numPr>
        <w:rPr>
          <w:rFonts w:cstheme="minorHAnsi"/>
        </w:rPr>
      </w:pPr>
      <w:r w:rsidRPr="008337C3">
        <w:rPr>
          <w:rFonts w:cstheme="minorHAnsi"/>
        </w:rPr>
        <w:t>enable students to acquire and consolidate a range of music skills, knowledge and understanding through listening</w:t>
      </w:r>
      <w:r w:rsidR="001D2A2F">
        <w:rPr>
          <w:rFonts w:cstheme="minorHAnsi"/>
        </w:rPr>
        <w:t xml:space="preserve"> and appraising</w:t>
      </w:r>
      <w:r w:rsidRPr="008337C3">
        <w:rPr>
          <w:rFonts w:cstheme="minorHAnsi"/>
        </w:rPr>
        <w:t xml:space="preserve">, playing and creating </w:t>
      </w:r>
    </w:p>
    <w:p w14:paraId="05D29511" w14:textId="41741066" w:rsidR="008337C3" w:rsidRDefault="00C31A6E" w:rsidP="008337C3">
      <w:pPr>
        <w:pStyle w:val="ListParagraph"/>
        <w:widowControl w:val="0"/>
        <w:numPr>
          <w:ilvl w:val="0"/>
          <w:numId w:val="26"/>
        </w:numPr>
        <w:rPr>
          <w:rFonts w:cstheme="minorHAnsi"/>
        </w:rPr>
      </w:pPr>
      <w:r w:rsidRPr="008337C3">
        <w:rPr>
          <w:rFonts w:cstheme="minorHAnsi"/>
        </w:rPr>
        <w:t>introduce students to the musical elements – dynamics, harmony, melody, rhythm,</w:t>
      </w:r>
      <w:r w:rsidR="00F52B83" w:rsidRPr="008337C3">
        <w:rPr>
          <w:rFonts w:cstheme="minorHAnsi"/>
        </w:rPr>
        <w:t xml:space="preserve"> </w:t>
      </w:r>
      <w:r w:rsidRPr="008337C3">
        <w:rPr>
          <w:rFonts w:cstheme="minorHAnsi"/>
        </w:rPr>
        <w:t xml:space="preserve">tempo, tonality, </w:t>
      </w:r>
      <w:r w:rsidR="00364B51">
        <w:rPr>
          <w:rFonts w:cstheme="minorHAnsi"/>
        </w:rPr>
        <w:t xml:space="preserve">texture </w:t>
      </w:r>
      <w:r w:rsidRPr="008337C3">
        <w:rPr>
          <w:rFonts w:cstheme="minorHAnsi"/>
        </w:rPr>
        <w:t xml:space="preserve">and tone colour </w:t>
      </w:r>
    </w:p>
    <w:p w14:paraId="27C34076" w14:textId="77777777" w:rsidR="008337C3" w:rsidRDefault="00C31A6E" w:rsidP="008337C3">
      <w:pPr>
        <w:pStyle w:val="ListParagraph"/>
        <w:widowControl w:val="0"/>
        <w:numPr>
          <w:ilvl w:val="0"/>
          <w:numId w:val="26"/>
        </w:numPr>
        <w:rPr>
          <w:rFonts w:cstheme="minorHAnsi"/>
        </w:rPr>
      </w:pPr>
      <w:r w:rsidRPr="008337C3">
        <w:rPr>
          <w:rFonts w:cstheme="minorHAnsi"/>
        </w:rPr>
        <w:t xml:space="preserve">align, where appropriate, the classroom music program with the Yew Chung </w:t>
      </w:r>
      <w:r w:rsidR="00F52B83" w:rsidRPr="008337C3">
        <w:rPr>
          <w:rFonts w:cstheme="minorHAnsi"/>
        </w:rPr>
        <w:t>J</w:t>
      </w:r>
      <w:r w:rsidRPr="008337C3">
        <w:rPr>
          <w:rFonts w:cstheme="minorHAnsi"/>
        </w:rPr>
        <w:t xml:space="preserve">unior Strings (Violin) Programme </w:t>
      </w:r>
    </w:p>
    <w:p w14:paraId="7194E9F6" w14:textId="3D06D032" w:rsidR="00C52E7F" w:rsidRPr="00FB3197" w:rsidRDefault="00C31A6E" w:rsidP="00FB3197">
      <w:pPr>
        <w:pStyle w:val="ListParagraph"/>
        <w:widowControl w:val="0"/>
        <w:numPr>
          <w:ilvl w:val="0"/>
          <w:numId w:val="26"/>
        </w:numPr>
        <w:rPr>
          <w:rFonts w:cstheme="minorHAnsi"/>
        </w:rPr>
      </w:pPr>
      <w:r w:rsidRPr="008337C3">
        <w:rPr>
          <w:rFonts w:cstheme="minorHAnsi"/>
        </w:rPr>
        <w:t>pr</w:t>
      </w:r>
      <w:r w:rsidR="007B41A1">
        <w:rPr>
          <w:rFonts w:cstheme="minorHAnsi"/>
        </w:rPr>
        <w:t>ovide students with the musical skills required to progress on to studying a range of international programmes</w:t>
      </w:r>
      <w:r w:rsidRPr="008337C3">
        <w:rPr>
          <w:rFonts w:cstheme="minorHAnsi"/>
        </w:rPr>
        <w:t xml:space="preserve"> </w:t>
      </w:r>
    </w:p>
    <w:p w14:paraId="65FD7F05" w14:textId="3F05CBDC" w:rsidR="00C31A6E" w:rsidRDefault="0004636A" w:rsidP="00C31A6E">
      <w:pPr>
        <w:pStyle w:val="Heading2"/>
        <w:numPr>
          <w:ilvl w:val="0"/>
          <w:numId w:val="1"/>
        </w:numPr>
        <w:rPr>
          <w:rFonts w:asciiTheme="minorHAnsi" w:hAnsiTheme="minorHAnsi" w:cstheme="minorHAnsi"/>
          <w:b/>
          <w:color w:val="000000" w:themeColor="text1"/>
          <w:sz w:val="28"/>
          <w:szCs w:val="28"/>
          <w:lang w:val="en-US"/>
        </w:rPr>
      </w:pPr>
      <w:bookmarkStart w:id="1" w:name="_Toc518471836"/>
      <w:r w:rsidRPr="00A20234">
        <w:rPr>
          <w:rFonts w:asciiTheme="minorHAnsi" w:hAnsiTheme="minorHAnsi" w:cstheme="minorHAnsi"/>
          <w:b/>
          <w:color w:val="000000" w:themeColor="text1"/>
          <w:sz w:val="28"/>
          <w:szCs w:val="28"/>
          <w:lang w:val="en-US"/>
        </w:rPr>
        <w:lastRenderedPageBreak/>
        <w:t>Guiding Principles</w:t>
      </w:r>
      <w:bookmarkEnd w:id="1"/>
    </w:p>
    <w:p w14:paraId="2659F4E1" w14:textId="77777777" w:rsidR="00C31A6E" w:rsidRPr="00C31A6E" w:rsidRDefault="00C31A6E" w:rsidP="00C31A6E">
      <w:pPr>
        <w:rPr>
          <w:lang w:eastAsia="en-US"/>
        </w:rPr>
      </w:pPr>
    </w:p>
    <w:p w14:paraId="48E58B97" w14:textId="6132025B" w:rsidR="00C31A6E" w:rsidRDefault="00C31A6E" w:rsidP="00C31A6E">
      <w:pPr>
        <w:rPr>
          <w:rFonts w:ascii="Calibri" w:eastAsia="Times New Roman" w:hAnsi="Calibri" w:cs="Calibri"/>
          <w:color w:val="000000"/>
        </w:rPr>
      </w:pPr>
      <w:r w:rsidRPr="00BE35B9">
        <w:rPr>
          <w:rFonts w:ascii="Calibri" w:eastAsia="Times New Roman" w:hAnsi="Calibri" w:cs="Calibri"/>
          <w:color w:val="000000"/>
        </w:rPr>
        <w:t>The music curriculum</w:t>
      </w:r>
      <w:r w:rsidR="00D360AE">
        <w:rPr>
          <w:rFonts w:ascii="Calibri" w:eastAsia="Times New Roman" w:hAnsi="Calibri" w:cs="Calibri"/>
          <w:color w:val="000000"/>
        </w:rPr>
        <w:t xml:space="preserve"> </w:t>
      </w:r>
      <w:r>
        <w:rPr>
          <w:rFonts w:ascii="Calibri" w:eastAsia="Times New Roman" w:hAnsi="Calibri" w:cs="Calibri"/>
          <w:color w:val="000000"/>
        </w:rPr>
        <w:t xml:space="preserve">is guided by the following principles: </w:t>
      </w:r>
    </w:p>
    <w:p w14:paraId="2683D65E" w14:textId="77777777" w:rsidR="00C31A6E" w:rsidRDefault="00C31A6E" w:rsidP="00C31A6E">
      <w:pPr>
        <w:rPr>
          <w:rFonts w:ascii="Calibri" w:eastAsia="Times New Roman" w:hAnsi="Calibri" w:cs="Calibri"/>
          <w:color w:val="000000"/>
        </w:rPr>
      </w:pPr>
    </w:p>
    <w:p w14:paraId="4C23FB57" w14:textId="3D8EF782" w:rsidR="002C2DEE" w:rsidRDefault="00317C8F" w:rsidP="002C2DEE">
      <w:pPr>
        <w:pStyle w:val="ListParagraph"/>
        <w:numPr>
          <w:ilvl w:val="0"/>
          <w:numId w:val="29"/>
        </w:numPr>
        <w:rPr>
          <w:rFonts w:ascii="Calibri" w:eastAsia="Times New Roman" w:hAnsi="Calibri" w:cs="Calibri"/>
          <w:color w:val="000000"/>
        </w:rPr>
      </w:pPr>
      <w:r w:rsidRPr="002C2DEE">
        <w:rPr>
          <w:rFonts w:ascii="Calibri" w:eastAsia="Times New Roman" w:hAnsi="Calibri" w:cs="Calibri"/>
          <w:color w:val="000000"/>
        </w:rPr>
        <w:t>Students express themselves</w:t>
      </w:r>
      <w:r w:rsidR="00D748B1" w:rsidRPr="002C2DEE">
        <w:rPr>
          <w:rFonts w:ascii="Calibri" w:eastAsia="Times New Roman" w:hAnsi="Calibri" w:cs="Calibri"/>
          <w:color w:val="000000"/>
        </w:rPr>
        <w:t>, communicate</w:t>
      </w:r>
      <w:r w:rsidRPr="002C2DEE">
        <w:rPr>
          <w:rFonts w:ascii="Calibri" w:eastAsia="Times New Roman" w:hAnsi="Calibri" w:cs="Calibri"/>
          <w:color w:val="000000"/>
        </w:rPr>
        <w:t xml:space="preserve"> </w:t>
      </w:r>
      <w:r w:rsidR="00D748B1" w:rsidRPr="002C2DEE">
        <w:rPr>
          <w:rFonts w:ascii="Calibri" w:eastAsia="Times New Roman" w:hAnsi="Calibri" w:cs="Calibri"/>
          <w:color w:val="000000"/>
        </w:rPr>
        <w:t xml:space="preserve">and develop important skills </w:t>
      </w:r>
      <w:r w:rsidRPr="002C2DEE">
        <w:rPr>
          <w:rFonts w:ascii="Calibri" w:eastAsia="Times New Roman" w:hAnsi="Calibri" w:cs="Calibri"/>
          <w:color w:val="000000"/>
        </w:rPr>
        <w:t>through</w:t>
      </w:r>
      <w:r w:rsidR="00D748B1" w:rsidRPr="002C2DEE">
        <w:rPr>
          <w:rFonts w:ascii="Calibri" w:eastAsia="Times New Roman" w:hAnsi="Calibri" w:cs="Calibri"/>
          <w:color w:val="000000"/>
        </w:rPr>
        <w:t xml:space="preserve"> listening</w:t>
      </w:r>
      <w:r w:rsidR="00F5434E">
        <w:rPr>
          <w:rFonts w:ascii="Calibri" w:eastAsia="Times New Roman" w:hAnsi="Calibri" w:cs="Calibri"/>
          <w:color w:val="000000"/>
        </w:rPr>
        <w:t xml:space="preserve"> and appraising</w:t>
      </w:r>
      <w:r w:rsidR="00D748B1" w:rsidRPr="002C2DEE">
        <w:rPr>
          <w:rFonts w:ascii="Calibri" w:eastAsia="Times New Roman" w:hAnsi="Calibri" w:cs="Calibri"/>
          <w:color w:val="000000"/>
        </w:rPr>
        <w:t>, singing, moving, creating and performing</w:t>
      </w:r>
    </w:p>
    <w:p w14:paraId="1F89A174" w14:textId="77777777" w:rsidR="002C2DEE" w:rsidRDefault="00C31A6E" w:rsidP="002C2DEE">
      <w:pPr>
        <w:pStyle w:val="ListParagraph"/>
        <w:numPr>
          <w:ilvl w:val="0"/>
          <w:numId w:val="29"/>
        </w:numPr>
        <w:rPr>
          <w:rFonts w:ascii="Calibri" w:eastAsia="Times New Roman" w:hAnsi="Calibri" w:cs="Calibri"/>
          <w:color w:val="000000"/>
        </w:rPr>
      </w:pPr>
      <w:r w:rsidRPr="002C2DEE">
        <w:rPr>
          <w:rFonts w:ascii="Calibri" w:eastAsia="Times New Roman" w:hAnsi="Calibri" w:cs="Calibri"/>
          <w:color w:val="000000"/>
        </w:rPr>
        <w:t>Providing a variety of music experiences promotes student engagement</w:t>
      </w:r>
    </w:p>
    <w:p w14:paraId="6ACF8BC1" w14:textId="0C026BB7" w:rsidR="002C2DEE" w:rsidRPr="00A7062C" w:rsidRDefault="00C31A6E" w:rsidP="002C2DEE">
      <w:pPr>
        <w:pStyle w:val="ListParagraph"/>
        <w:numPr>
          <w:ilvl w:val="0"/>
          <w:numId w:val="29"/>
        </w:numPr>
        <w:rPr>
          <w:rFonts w:ascii="Calibri" w:eastAsia="Times New Roman" w:hAnsi="Calibri" w:cs="Calibri"/>
          <w:color w:val="000000"/>
        </w:rPr>
      </w:pPr>
      <w:r w:rsidRPr="002C2DEE">
        <w:rPr>
          <w:rFonts w:cstheme="minorHAnsi"/>
        </w:rPr>
        <w:t xml:space="preserve">Student progress, relative to their abilities, is placed at the centre of curriculum and design and assessment practices. This places emphasis on independent, cooperative and collaborative learning and promotes mastery of music-related skills, knowledge and attitudes. </w:t>
      </w:r>
    </w:p>
    <w:p w14:paraId="53EAFA9C" w14:textId="134B222A" w:rsidR="00A7062C" w:rsidRPr="00A7062C" w:rsidRDefault="00A7062C" w:rsidP="00A7062C">
      <w:pPr>
        <w:pStyle w:val="ListParagraph"/>
        <w:numPr>
          <w:ilvl w:val="0"/>
          <w:numId w:val="29"/>
        </w:numPr>
        <w:rPr>
          <w:rFonts w:ascii="Calibri" w:eastAsia="Times New Roman" w:hAnsi="Calibri" w:cs="Calibri"/>
          <w:color w:val="000000"/>
        </w:rPr>
      </w:pPr>
      <w:r>
        <w:rPr>
          <w:rFonts w:cstheme="minorHAnsi"/>
        </w:rPr>
        <w:t>In addition, d</w:t>
      </w:r>
      <w:r w:rsidRPr="002C2DEE">
        <w:rPr>
          <w:rFonts w:cstheme="minorHAnsi"/>
        </w:rPr>
        <w:t xml:space="preserve">iverse strategies and assessment practices are adopted to promote student understanding and capture student achievement. </w:t>
      </w:r>
    </w:p>
    <w:p w14:paraId="4C901149" w14:textId="77777777" w:rsidR="002C2DEE" w:rsidRPr="002C2DEE" w:rsidRDefault="00D748B1" w:rsidP="002C2DEE">
      <w:pPr>
        <w:pStyle w:val="ListParagraph"/>
        <w:numPr>
          <w:ilvl w:val="0"/>
          <w:numId w:val="29"/>
        </w:numPr>
        <w:rPr>
          <w:rFonts w:ascii="Calibri" w:eastAsia="Times New Roman" w:hAnsi="Calibri" w:cs="Calibri"/>
          <w:color w:val="000000"/>
        </w:rPr>
      </w:pPr>
      <w:r w:rsidRPr="002C2DEE">
        <w:rPr>
          <w:rFonts w:cstheme="minorHAnsi"/>
        </w:rPr>
        <w:t>Music is an integral part of many cultures and provides a means to raise global awareness</w:t>
      </w:r>
    </w:p>
    <w:p w14:paraId="7BE4C8C4" w14:textId="558C1C9D" w:rsidR="00D748B1" w:rsidRPr="002C2DEE" w:rsidRDefault="00F83BDB" w:rsidP="002C2DEE">
      <w:pPr>
        <w:pStyle w:val="ListParagraph"/>
        <w:numPr>
          <w:ilvl w:val="0"/>
          <w:numId w:val="29"/>
        </w:numPr>
        <w:rPr>
          <w:rFonts w:ascii="Calibri" w:eastAsia="Times New Roman" w:hAnsi="Calibri" w:cs="Calibri"/>
          <w:color w:val="000000"/>
        </w:rPr>
      </w:pPr>
      <w:r>
        <w:rPr>
          <w:rFonts w:ascii="Calibri" w:eastAsia="Times New Roman" w:hAnsi="Calibri" w:cs="Calibri"/>
          <w:color w:val="000000"/>
        </w:rPr>
        <w:t>Teaching music musically, drawing on methodologies from Kodaly, Dalcroze and Orff for Years 1-6, and Musical Future from Years 7 – 9</w:t>
      </w:r>
    </w:p>
    <w:p w14:paraId="3AF52B80" w14:textId="496DEE39" w:rsidR="00F565DE" w:rsidRDefault="00FB3197" w:rsidP="0004636A">
      <w:pPr>
        <w:widowControl w:val="0"/>
        <w:rPr>
          <w:rFonts w:cstheme="minorHAnsi"/>
        </w:rPr>
      </w:pPr>
      <w:r>
        <w:rPr>
          <w:rFonts w:cstheme="minorHAnsi"/>
        </w:rPr>
        <w:br/>
      </w:r>
    </w:p>
    <w:p w14:paraId="10696427" w14:textId="77777777" w:rsidR="0004636A" w:rsidRPr="0057295F" w:rsidRDefault="0004636A" w:rsidP="0004636A">
      <w:pPr>
        <w:pStyle w:val="ListParagraph"/>
        <w:widowControl w:val="0"/>
        <w:numPr>
          <w:ilvl w:val="0"/>
          <w:numId w:val="1"/>
        </w:numPr>
        <w:rPr>
          <w:rFonts w:cstheme="minorHAnsi"/>
          <w:b/>
          <w:sz w:val="28"/>
          <w:szCs w:val="28"/>
        </w:rPr>
      </w:pPr>
      <w:r w:rsidRPr="0057295F">
        <w:rPr>
          <w:rFonts w:cstheme="minorHAnsi"/>
          <w:b/>
          <w:sz w:val="28"/>
          <w:szCs w:val="28"/>
        </w:rPr>
        <w:t>Guidelines on design and implementation of the Y</w:t>
      </w:r>
      <w:r w:rsidR="00D87851">
        <w:rPr>
          <w:rFonts w:cstheme="minorHAnsi"/>
          <w:b/>
          <w:sz w:val="28"/>
          <w:szCs w:val="28"/>
        </w:rPr>
        <w:t>ew Chung</w:t>
      </w:r>
      <w:r w:rsidRPr="0057295F">
        <w:rPr>
          <w:rFonts w:cstheme="minorHAnsi"/>
          <w:b/>
          <w:sz w:val="28"/>
          <w:szCs w:val="28"/>
        </w:rPr>
        <w:t xml:space="preserve"> curriculum</w:t>
      </w:r>
    </w:p>
    <w:p w14:paraId="3633D408" w14:textId="77777777" w:rsidR="0004636A" w:rsidRDefault="0004636A" w:rsidP="0004636A">
      <w:pPr>
        <w:rPr>
          <w:rFonts w:cstheme="minorHAnsi"/>
        </w:rPr>
      </w:pPr>
    </w:p>
    <w:p w14:paraId="7D5A02A8" w14:textId="77777777" w:rsidR="0004636A" w:rsidRDefault="0004636A" w:rsidP="0004636A">
      <w:pPr>
        <w:rPr>
          <w:rFonts w:cstheme="minorHAnsi"/>
        </w:rPr>
      </w:pPr>
      <w:r>
        <w:rPr>
          <w:rFonts w:cstheme="minorHAnsi"/>
        </w:rPr>
        <w:t xml:space="preserve">Yew </w:t>
      </w:r>
      <w:r w:rsidR="00D87851">
        <w:rPr>
          <w:rFonts w:cstheme="minorHAnsi"/>
        </w:rPr>
        <w:t>Chung</w:t>
      </w:r>
      <w:r>
        <w:rPr>
          <w:rFonts w:cstheme="minorHAnsi"/>
        </w:rPr>
        <w:t xml:space="preserve"> schools are responsible for implementing the curriculum in line with the philosophy and principles outlined above. The following guidelines should be followed.</w:t>
      </w:r>
    </w:p>
    <w:p w14:paraId="0124D960" w14:textId="77777777" w:rsidR="0004636A" w:rsidRPr="00BF046B" w:rsidRDefault="0004636A" w:rsidP="0004636A">
      <w:pPr>
        <w:rPr>
          <w:rFonts w:cstheme="minorHAnsi"/>
        </w:rPr>
      </w:pPr>
      <w:r>
        <w:rPr>
          <w:rFonts w:cstheme="minorHAnsi"/>
        </w:rPr>
        <w:t>In the design and implementation of learning programmes, schools should seek to:</w:t>
      </w:r>
      <w:r>
        <w:rPr>
          <w:rFonts w:cstheme="minorHAnsi"/>
        </w:rPr>
        <w:br/>
      </w:r>
    </w:p>
    <w:p w14:paraId="7DB3F28A" w14:textId="77777777" w:rsidR="0004636A" w:rsidRPr="00BF046B" w:rsidRDefault="0004636A" w:rsidP="0004636A">
      <w:pPr>
        <w:pStyle w:val="ListParagraph"/>
        <w:numPr>
          <w:ilvl w:val="0"/>
          <w:numId w:val="4"/>
        </w:numPr>
        <w:rPr>
          <w:rFonts w:cstheme="minorHAnsi"/>
          <w:lang w:val="en-US"/>
        </w:rPr>
      </w:pPr>
      <w:r w:rsidRPr="00BF046B">
        <w:rPr>
          <w:rFonts w:cstheme="minorHAnsi"/>
          <w:lang w:val="en-US"/>
        </w:rPr>
        <w:t xml:space="preserve">Engage students’ </w:t>
      </w:r>
      <w:r w:rsidRPr="00BF046B">
        <w:rPr>
          <w:rFonts w:cstheme="minorHAnsi"/>
          <w:b/>
          <w:lang w:val="en-US"/>
        </w:rPr>
        <w:t>interest</w:t>
      </w:r>
      <w:r w:rsidRPr="00BF046B">
        <w:rPr>
          <w:rFonts w:cstheme="minorHAnsi"/>
          <w:lang w:val="en-US"/>
        </w:rPr>
        <w:t xml:space="preserve"> and </w:t>
      </w:r>
      <w:r w:rsidRPr="00BF046B">
        <w:rPr>
          <w:rFonts w:cstheme="minorHAnsi"/>
          <w:b/>
          <w:lang w:val="en-US"/>
        </w:rPr>
        <w:t>motivate</w:t>
      </w:r>
      <w:r w:rsidRPr="00BF046B">
        <w:rPr>
          <w:rFonts w:cstheme="minorHAnsi"/>
          <w:lang w:val="en-US"/>
        </w:rPr>
        <w:t xml:space="preserve"> them to learn by:</w:t>
      </w:r>
    </w:p>
    <w:p w14:paraId="7B6CA0F3" w14:textId="77777777" w:rsidR="0004636A" w:rsidRPr="00BF046B" w:rsidRDefault="0004636A" w:rsidP="0004636A">
      <w:pPr>
        <w:pStyle w:val="ListParagraph"/>
        <w:numPr>
          <w:ilvl w:val="1"/>
          <w:numId w:val="4"/>
        </w:numPr>
        <w:rPr>
          <w:rFonts w:cstheme="minorHAnsi"/>
          <w:lang w:val="en-US"/>
        </w:rPr>
      </w:pPr>
      <w:r w:rsidRPr="00BF046B">
        <w:rPr>
          <w:rFonts w:cstheme="minorHAnsi"/>
          <w:lang w:val="en-US"/>
        </w:rPr>
        <w:t xml:space="preserve">adopting </w:t>
      </w:r>
      <w:r>
        <w:rPr>
          <w:rFonts w:cstheme="minorHAnsi"/>
          <w:lang w:val="en-US"/>
        </w:rPr>
        <w:t xml:space="preserve">approaches which ensure that students are </w:t>
      </w:r>
      <w:r w:rsidRPr="00C15886">
        <w:rPr>
          <w:rFonts w:cstheme="minorHAnsi"/>
          <w:b/>
          <w:lang w:val="en-US"/>
        </w:rPr>
        <w:t>active learners</w:t>
      </w:r>
      <w:r>
        <w:rPr>
          <w:rFonts w:cstheme="minorHAnsi"/>
          <w:lang w:val="en-US"/>
        </w:rPr>
        <w:t xml:space="preserve"> </w:t>
      </w:r>
    </w:p>
    <w:p w14:paraId="11678995" w14:textId="77777777" w:rsidR="0004636A" w:rsidRDefault="0004636A" w:rsidP="0004636A">
      <w:pPr>
        <w:pStyle w:val="ListParagraph"/>
        <w:numPr>
          <w:ilvl w:val="1"/>
          <w:numId w:val="4"/>
        </w:numPr>
        <w:rPr>
          <w:rFonts w:cstheme="minorHAnsi"/>
          <w:lang w:val="en-US"/>
        </w:rPr>
      </w:pPr>
      <w:r>
        <w:rPr>
          <w:rFonts w:cstheme="minorHAnsi"/>
          <w:lang w:val="en-US"/>
        </w:rPr>
        <w:t xml:space="preserve">framing learning experiences in contexts which are </w:t>
      </w:r>
      <w:r w:rsidRPr="0034419B">
        <w:rPr>
          <w:rFonts w:cstheme="minorHAnsi"/>
          <w:b/>
          <w:lang w:val="en-US"/>
        </w:rPr>
        <w:t>authentic</w:t>
      </w:r>
      <w:r>
        <w:rPr>
          <w:rFonts w:cstheme="minorHAnsi"/>
          <w:lang w:val="en-US"/>
        </w:rPr>
        <w:t xml:space="preserve"> for students</w:t>
      </w:r>
    </w:p>
    <w:p w14:paraId="4C15E3FB" w14:textId="77777777" w:rsidR="0004636A" w:rsidRPr="0034419B" w:rsidRDefault="0004636A" w:rsidP="0004636A">
      <w:pPr>
        <w:pStyle w:val="ListParagraph"/>
        <w:numPr>
          <w:ilvl w:val="1"/>
          <w:numId w:val="4"/>
        </w:numPr>
        <w:rPr>
          <w:rFonts w:cstheme="minorHAnsi"/>
          <w:lang w:val="en-US"/>
        </w:rPr>
      </w:pPr>
      <w:r>
        <w:rPr>
          <w:rFonts w:cstheme="minorHAnsi"/>
        </w:rPr>
        <w:t>allowing students</w:t>
      </w:r>
      <w:r w:rsidRPr="00705352">
        <w:rPr>
          <w:rFonts w:cstheme="minorHAnsi"/>
        </w:rPr>
        <w:t xml:space="preserve"> to</w:t>
      </w:r>
      <w:r>
        <w:rPr>
          <w:rFonts w:cstheme="minorHAnsi"/>
        </w:rPr>
        <w:t xml:space="preserve"> </w:t>
      </w:r>
      <w:r w:rsidRPr="0034419B">
        <w:rPr>
          <w:rFonts w:cstheme="minorHAnsi"/>
          <w:b/>
        </w:rPr>
        <w:t>apply</w:t>
      </w:r>
      <w:r>
        <w:rPr>
          <w:rFonts w:cstheme="minorHAnsi"/>
        </w:rPr>
        <w:t xml:space="preserve"> their learning </w:t>
      </w:r>
      <w:r w:rsidR="00D87851" w:rsidRPr="00D87851">
        <w:rPr>
          <w:rFonts w:cstheme="minorHAnsi"/>
        </w:rPr>
        <w:t>through</w:t>
      </w:r>
      <w:r w:rsidR="00D87851">
        <w:rPr>
          <w:rFonts w:cstheme="minorHAnsi"/>
          <w:b/>
        </w:rPr>
        <w:t xml:space="preserve"> practical </w:t>
      </w:r>
      <w:r w:rsidR="00D87851" w:rsidRPr="00D87851">
        <w:rPr>
          <w:rFonts w:cstheme="minorHAnsi"/>
        </w:rPr>
        <w:t>and</w:t>
      </w:r>
      <w:r w:rsidR="00D87851">
        <w:rPr>
          <w:rFonts w:cstheme="minorHAnsi"/>
          <w:b/>
        </w:rPr>
        <w:t xml:space="preserve"> game based </w:t>
      </w:r>
      <w:r w:rsidR="00D87851" w:rsidRPr="00D87851">
        <w:rPr>
          <w:rFonts w:cstheme="minorHAnsi"/>
        </w:rPr>
        <w:t>practices</w:t>
      </w:r>
      <w:r w:rsidRPr="00D87851">
        <w:rPr>
          <w:rFonts w:cstheme="minorHAnsi"/>
        </w:rPr>
        <w:t xml:space="preserve"> </w:t>
      </w:r>
    </w:p>
    <w:p w14:paraId="7ED7FFA1" w14:textId="77777777" w:rsidR="0004636A" w:rsidRPr="00C15886" w:rsidRDefault="0004636A" w:rsidP="0004636A">
      <w:pPr>
        <w:pStyle w:val="ListParagraph"/>
        <w:numPr>
          <w:ilvl w:val="1"/>
          <w:numId w:val="4"/>
        </w:numPr>
        <w:rPr>
          <w:rFonts w:cstheme="minorHAnsi"/>
          <w:b/>
        </w:rPr>
      </w:pPr>
      <w:r>
        <w:rPr>
          <w:rFonts w:cstheme="minorHAnsi"/>
        </w:rPr>
        <w:t>providing opportunities for s</w:t>
      </w:r>
      <w:r w:rsidRPr="00705352">
        <w:rPr>
          <w:rFonts w:cstheme="minorHAnsi"/>
        </w:rPr>
        <w:t xml:space="preserve">tudents </w:t>
      </w:r>
      <w:r>
        <w:rPr>
          <w:rFonts w:cstheme="minorHAnsi"/>
        </w:rPr>
        <w:t xml:space="preserve">to </w:t>
      </w:r>
      <w:r w:rsidR="00D87851">
        <w:rPr>
          <w:rFonts w:cstheme="minorHAnsi"/>
        </w:rPr>
        <w:t>learn, play and compete</w:t>
      </w:r>
      <w:r w:rsidRPr="00705352">
        <w:rPr>
          <w:rFonts w:cstheme="minorHAnsi"/>
        </w:rPr>
        <w:t xml:space="preserve"> </w:t>
      </w:r>
      <w:r w:rsidRPr="00705352">
        <w:rPr>
          <w:rFonts w:cstheme="minorHAnsi"/>
          <w:b/>
        </w:rPr>
        <w:t>collaboratively</w:t>
      </w:r>
      <w:r w:rsidRPr="00705352">
        <w:rPr>
          <w:rFonts w:cstheme="minorHAnsi"/>
        </w:rPr>
        <w:t xml:space="preserve"> </w:t>
      </w:r>
      <w:r w:rsidRPr="00C15886">
        <w:rPr>
          <w:rFonts w:cstheme="minorHAnsi"/>
          <w:b/>
        </w:rPr>
        <w:t>with community members</w:t>
      </w:r>
    </w:p>
    <w:p w14:paraId="3F76AF76" w14:textId="77777777" w:rsidR="0004636A" w:rsidRDefault="0004636A" w:rsidP="0004636A">
      <w:pPr>
        <w:pStyle w:val="ListParagraph"/>
        <w:numPr>
          <w:ilvl w:val="1"/>
          <w:numId w:val="4"/>
        </w:numPr>
        <w:rPr>
          <w:rFonts w:cstheme="minorHAnsi"/>
          <w:lang w:val="en-US"/>
        </w:rPr>
      </w:pPr>
      <w:r>
        <w:rPr>
          <w:rFonts w:cstheme="minorHAnsi"/>
          <w:lang w:val="en-US"/>
        </w:rPr>
        <w:t xml:space="preserve">promoting </w:t>
      </w:r>
      <w:r w:rsidRPr="00C15886">
        <w:rPr>
          <w:rFonts w:cstheme="minorHAnsi"/>
          <w:b/>
          <w:lang w:val="en-US"/>
        </w:rPr>
        <w:t>collaboration</w:t>
      </w:r>
      <w:r>
        <w:rPr>
          <w:rFonts w:cstheme="minorHAnsi"/>
          <w:lang w:val="en-US"/>
        </w:rPr>
        <w:t xml:space="preserve"> </w:t>
      </w:r>
      <w:r w:rsidRPr="00C15886">
        <w:rPr>
          <w:rFonts w:cstheme="minorHAnsi"/>
          <w:b/>
          <w:lang w:val="en-US"/>
        </w:rPr>
        <w:t>across and within subject areas</w:t>
      </w:r>
      <w:r>
        <w:rPr>
          <w:rFonts w:cstheme="minorHAnsi"/>
          <w:lang w:val="en-US"/>
        </w:rPr>
        <w:t xml:space="preserve"> and among students and teachers</w:t>
      </w:r>
    </w:p>
    <w:p w14:paraId="30DF1B6B" w14:textId="3CD50C96" w:rsidR="005028A0" w:rsidRDefault="0004636A" w:rsidP="005028A0">
      <w:pPr>
        <w:pStyle w:val="ListParagraph"/>
        <w:numPr>
          <w:ilvl w:val="1"/>
          <w:numId w:val="4"/>
        </w:numPr>
        <w:rPr>
          <w:rFonts w:cstheme="minorHAnsi"/>
          <w:lang w:val="en-US"/>
        </w:rPr>
      </w:pPr>
      <w:r>
        <w:rPr>
          <w:rFonts w:cstheme="minorHAnsi"/>
          <w:lang w:val="en-US"/>
        </w:rPr>
        <w:t xml:space="preserve">continuously </w:t>
      </w:r>
      <w:r w:rsidRPr="00C15886">
        <w:rPr>
          <w:rFonts w:cstheme="minorHAnsi"/>
          <w:b/>
          <w:lang w:val="en-US"/>
        </w:rPr>
        <w:t>reviewing</w:t>
      </w:r>
      <w:r>
        <w:rPr>
          <w:rFonts w:cstheme="minorHAnsi"/>
          <w:lang w:val="en-US"/>
        </w:rPr>
        <w:t xml:space="preserve"> learning activities to </w:t>
      </w:r>
      <w:r w:rsidR="005028A0">
        <w:rPr>
          <w:rFonts w:cstheme="minorHAnsi"/>
          <w:lang w:val="en-US"/>
        </w:rPr>
        <w:t>provide authentic, real-world learning opportunities</w:t>
      </w:r>
    </w:p>
    <w:p w14:paraId="67D36C9D" w14:textId="57A72D99" w:rsidR="005028A0" w:rsidRPr="005028A0" w:rsidRDefault="005028A0" w:rsidP="005028A0">
      <w:pPr>
        <w:pStyle w:val="ListParagraph"/>
        <w:numPr>
          <w:ilvl w:val="1"/>
          <w:numId w:val="4"/>
        </w:numPr>
        <w:rPr>
          <w:rFonts w:cstheme="minorHAnsi"/>
          <w:lang w:val="en-US"/>
        </w:rPr>
      </w:pPr>
      <w:r w:rsidRPr="005028A0">
        <w:rPr>
          <w:rFonts w:cstheme="minorHAnsi"/>
        </w:rPr>
        <w:t>using education technolog</w:t>
      </w:r>
      <w:r w:rsidRPr="00C20598">
        <w:rPr>
          <w:rFonts w:cstheme="minorHAnsi"/>
        </w:rPr>
        <w:t xml:space="preserve">ies </w:t>
      </w:r>
      <w:r>
        <w:rPr>
          <w:rFonts w:cstheme="minorHAnsi"/>
        </w:rPr>
        <w:t>to</w:t>
      </w:r>
      <w:r w:rsidRPr="00C20598">
        <w:rPr>
          <w:rFonts w:cstheme="minorHAnsi"/>
        </w:rPr>
        <w:t xml:space="preserve"> enhance</w:t>
      </w:r>
      <w:r>
        <w:rPr>
          <w:rFonts w:cstheme="minorHAnsi"/>
        </w:rPr>
        <w:t xml:space="preserve"> and/or redefine</w:t>
      </w:r>
      <w:r w:rsidRPr="00C20598">
        <w:rPr>
          <w:rFonts w:cstheme="minorHAnsi"/>
        </w:rPr>
        <w:t xml:space="preserve"> learning opportunities</w:t>
      </w:r>
    </w:p>
    <w:p w14:paraId="13855D1D" w14:textId="77777777" w:rsidR="00F52B83" w:rsidRPr="00BF046B" w:rsidRDefault="00F52B83" w:rsidP="0004636A">
      <w:pPr>
        <w:ind w:left="720"/>
        <w:rPr>
          <w:rFonts w:cstheme="minorHAnsi"/>
        </w:rPr>
      </w:pPr>
    </w:p>
    <w:p w14:paraId="670E2933" w14:textId="77777777" w:rsidR="0004636A" w:rsidRPr="00BF046B" w:rsidRDefault="0004636A" w:rsidP="0004636A">
      <w:pPr>
        <w:pStyle w:val="ListParagraph"/>
        <w:numPr>
          <w:ilvl w:val="0"/>
          <w:numId w:val="4"/>
        </w:numPr>
        <w:rPr>
          <w:rFonts w:cstheme="minorHAnsi"/>
          <w:lang w:val="en-US"/>
        </w:rPr>
      </w:pPr>
      <w:r w:rsidRPr="00BF046B">
        <w:rPr>
          <w:rFonts w:cstheme="minorHAnsi"/>
          <w:lang w:val="en-US"/>
        </w:rPr>
        <w:t xml:space="preserve">Respect and </w:t>
      </w:r>
      <w:r w:rsidRPr="00C15886">
        <w:rPr>
          <w:rFonts w:cstheme="minorHAnsi"/>
          <w:lang w:val="en-US"/>
        </w:rPr>
        <w:t>cater for</w:t>
      </w:r>
      <w:r w:rsidRPr="00BF046B">
        <w:rPr>
          <w:rFonts w:cstheme="minorHAnsi"/>
          <w:b/>
          <w:lang w:val="en-US"/>
        </w:rPr>
        <w:t xml:space="preserve"> </w:t>
      </w:r>
      <w:r>
        <w:rPr>
          <w:rFonts w:cstheme="minorHAnsi"/>
          <w:lang w:val="en-US"/>
        </w:rPr>
        <w:t xml:space="preserve">the needs of </w:t>
      </w:r>
      <w:r w:rsidRPr="00C15886">
        <w:rPr>
          <w:rFonts w:cstheme="minorHAnsi"/>
          <w:b/>
          <w:lang w:val="en-US"/>
        </w:rPr>
        <w:t>individual learners</w:t>
      </w:r>
      <w:r w:rsidRPr="00BF046B">
        <w:rPr>
          <w:rFonts w:cstheme="minorHAnsi"/>
          <w:lang w:val="en-US"/>
        </w:rPr>
        <w:t xml:space="preserve"> by:</w:t>
      </w:r>
    </w:p>
    <w:p w14:paraId="254F73C7" w14:textId="77777777" w:rsidR="0004636A" w:rsidRPr="00C15886" w:rsidRDefault="0004636A" w:rsidP="0004636A">
      <w:pPr>
        <w:pStyle w:val="ListParagraph"/>
        <w:numPr>
          <w:ilvl w:val="1"/>
          <w:numId w:val="4"/>
        </w:numPr>
        <w:rPr>
          <w:rFonts w:cstheme="minorHAnsi"/>
          <w:b/>
          <w:lang w:val="en-US"/>
        </w:rPr>
      </w:pPr>
      <w:r>
        <w:rPr>
          <w:rFonts w:cstheme="minorHAnsi"/>
          <w:b/>
          <w:lang w:val="en-US"/>
        </w:rPr>
        <w:t xml:space="preserve">assessing in order to </w:t>
      </w:r>
      <w:r w:rsidRPr="00BF046B">
        <w:rPr>
          <w:rFonts w:cstheme="minorHAnsi"/>
          <w:b/>
          <w:lang w:val="en-US"/>
        </w:rPr>
        <w:t>understand</w:t>
      </w:r>
      <w:r w:rsidRPr="00BF046B">
        <w:rPr>
          <w:rFonts w:cstheme="minorHAnsi"/>
          <w:lang w:val="en-US"/>
        </w:rPr>
        <w:t xml:space="preserve"> students’ </w:t>
      </w:r>
      <w:r>
        <w:rPr>
          <w:rFonts w:cstheme="minorHAnsi"/>
          <w:lang w:val="en-US"/>
        </w:rPr>
        <w:t xml:space="preserve">needs, </w:t>
      </w:r>
      <w:r w:rsidRPr="00BF046B">
        <w:rPr>
          <w:rFonts w:cstheme="minorHAnsi"/>
          <w:lang w:val="en-US"/>
        </w:rPr>
        <w:t>proficiency levels, interests and background</w:t>
      </w:r>
    </w:p>
    <w:p w14:paraId="741970E2" w14:textId="77777777" w:rsidR="0004636A" w:rsidRPr="00BF046B" w:rsidRDefault="0004636A" w:rsidP="0004636A">
      <w:pPr>
        <w:pStyle w:val="ListParagraph"/>
        <w:numPr>
          <w:ilvl w:val="1"/>
          <w:numId w:val="4"/>
        </w:numPr>
        <w:rPr>
          <w:rFonts w:cstheme="minorHAnsi"/>
          <w:lang w:val="en-US"/>
        </w:rPr>
      </w:pPr>
      <w:r w:rsidRPr="00C15886">
        <w:rPr>
          <w:rFonts w:cstheme="minorHAnsi"/>
          <w:b/>
          <w:lang w:val="en-US"/>
        </w:rPr>
        <w:t xml:space="preserve">employing various </w:t>
      </w:r>
      <w:r w:rsidRPr="00CA11C2">
        <w:rPr>
          <w:rFonts w:cstheme="minorHAnsi"/>
          <w:b/>
          <w:lang w:val="en-US"/>
        </w:rPr>
        <w:t>strategies</w:t>
      </w:r>
      <w:r w:rsidRPr="00C15886">
        <w:rPr>
          <w:rFonts w:cstheme="minorHAnsi"/>
          <w:b/>
          <w:lang w:val="en-US"/>
        </w:rPr>
        <w:t xml:space="preserve"> to</w:t>
      </w:r>
      <w:r w:rsidRPr="00BF046B">
        <w:rPr>
          <w:rFonts w:cstheme="minorHAnsi"/>
          <w:lang w:val="en-US"/>
        </w:rPr>
        <w:t xml:space="preserve"> cater for learner diversity and enable all students to reach their potential</w:t>
      </w:r>
    </w:p>
    <w:p w14:paraId="0F0C74E8" w14:textId="77777777" w:rsidR="0004636A" w:rsidRDefault="0004636A" w:rsidP="0004636A">
      <w:pPr>
        <w:pStyle w:val="ListParagraph"/>
        <w:numPr>
          <w:ilvl w:val="1"/>
          <w:numId w:val="4"/>
        </w:numPr>
        <w:rPr>
          <w:rFonts w:cstheme="minorHAnsi"/>
          <w:lang w:val="en-US"/>
        </w:rPr>
      </w:pPr>
      <w:r w:rsidRPr="00BF046B">
        <w:rPr>
          <w:rFonts w:cstheme="minorHAnsi"/>
          <w:lang w:val="en-US"/>
        </w:rPr>
        <w:t xml:space="preserve">providing </w:t>
      </w:r>
      <w:r>
        <w:rPr>
          <w:rFonts w:cstheme="minorHAnsi"/>
          <w:lang w:val="en-US"/>
        </w:rPr>
        <w:t xml:space="preserve">meaningful  </w:t>
      </w:r>
      <w:r w:rsidRPr="00BF046B">
        <w:rPr>
          <w:rFonts w:cstheme="minorHAnsi"/>
          <w:b/>
          <w:lang w:val="en-US"/>
        </w:rPr>
        <w:t>extension</w:t>
      </w:r>
      <w:r w:rsidRPr="00BF046B">
        <w:rPr>
          <w:rFonts w:cstheme="minorHAnsi"/>
          <w:lang w:val="en-US"/>
        </w:rPr>
        <w:t xml:space="preserve"> </w:t>
      </w:r>
      <w:r>
        <w:rPr>
          <w:rFonts w:cstheme="minorHAnsi"/>
          <w:lang w:val="en-US"/>
        </w:rPr>
        <w:t>opportunities</w:t>
      </w:r>
    </w:p>
    <w:p w14:paraId="16B3A52F" w14:textId="4E9816ED" w:rsidR="0004636A" w:rsidRPr="00FB3197" w:rsidRDefault="0004636A" w:rsidP="00FB3197">
      <w:pPr>
        <w:pStyle w:val="ListParagraph"/>
        <w:numPr>
          <w:ilvl w:val="1"/>
          <w:numId w:val="4"/>
        </w:numPr>
        <w:rPr>
          <w:rFonts w:cstheme="minorHAnsi"/>
          <w:lang w:val="en-US"/>
        </w:rPr>
      </w:pPr>
      <w:r>
        <w:rPr>
          <w:rFonts w:cstheme="minorHAnsi"/>
        </w:rPr>
        <w:t>supporting students  and enabling them</w:t>
      </w:r>
      <w:r w:rsidRPr="00593C53">
        <w:rPr>
          <w:rFonts w:cstheme="minorHAnsi"/>
        </w:rPr>
        <w:t xml:space="preserve"> to </w:t>
      </w:r>
      <w:r w:rsidRPr="00C15886">
        <w:rPr>
          <w:rFonts w:cstheme="minorHAnsi"/>
          <w:b/>
        </w:rPr>
        <w:t>see challenges as opportunities</w:t>
      </w:r>
      <w:r w:rsidRPr="00593C53">
        <w:rPr>
          <w:rFonts w:cstheme="minorHAnsi"/>
        </w:rPr>
        <w:t xml:space="preserve"> for growth</w:t>
      </w:r>
      <w:r w:rsidRPr="00593C53" w:rsidDel="00593C53">
        <w:rPr>
          <w:rFonts w:cstheme="minorHAnsi"/>
          <w:lang w:val="en-US"/>
        </w:rPr>
        <w:t xml:space="preserve"> </w:t>
      </w:r>
    </w:p>
    <w:p w14:paraId="04D4BE8A" w14:textId="77777777" w:rsidR="0004636A" w:rsidRPr="00BF046B" w:rsidRDefault="0004636A" w:rsidP="0004636A">
      <w:pPr>
        <w:pStyle w:val="ListParagraph"/>
        <w:numPr>
          <w:ilvl w:val="0"/>
          <w:numId w:val="4"/>
        </w:numPr>
        <w:rPr>
          <w:rFonts w:cstheme="minorHAnsi"/>
          <w:lang w:val="en-US"/>
        </w:rPr>
      </w:pPr>
      <w:r w:rsidRPr="00BF046B">
        <w:rPr>
          <w:rFonts w:cstheme="minorHAnsi"/>
          <w:lang w:val="en-US"/>
        </w:rPr>
        <w:lastRenderedPageBreak/>
        <w:t xml:space="preserve">Take a </w:t>
      </w:r>
      <w:r w:rsidRPr="00BF046B">
        <w:rPr>
          <w:rFonts w:cstheme="minorHAnsi"/>
          <w:b/>
          <w:lang w:val="en-US"/>
        </w:rPr>
        <w:t>holistic</w:t>
      </w:r>
      <w:r w:rsidRPr="00BF046B">
        <w:rPr>
          <w:rFonts w:cstheme="minorHAnsi"/>
          <w:lang w:val="en-US"/>
        </w:rPr>
        <w:t xml:space="preserve"> approach to teaching and learning by:</w:t>
      </w:r>
    </w:p>
    <w:p w14:paraId="709E6C07" w14:textId="77777777" w:rsidR="0004636A" w:rsidRPr="00D87851" w:rsidRDefault="0004636A" w:rsidP="00527A14">
      <w:pPr>
        <w:pStyle w:val="ListParagraph"/>
        <w:numPr>
          <w:ilvl w:val="1"/>
          <w:numId w:val="4"/>
        </w:numPr>
        <w:rPr>
          <w:rFonts w:cstheme="minorHAnsi"/>
          <w:lang w:val="en-US"/>
        </w:rPr>
      </w:pPr>
      <w:r w:rsidRPr="00D87851">
        <w:rPr>
          <w:rFonts w:cstheme="minorHAnsi"/>
          <w:lang w:val="en-US"/>
        </w:rPr>
        <w:t xml:space="preserve">finding opportunities to develop students’ </w:t>
      </w:r>
      <w:r w:rsidR="00D87851">
        <w:rPr>
          <w:rFonts w:cstheme="minorHAnsi"/>
          <w:b/>
          <w:lang w:val="en-US"/>
        </w:rPr>
        <w:t xml:space="preserve">interpersonal skills </w:t>
      </w:r>
      <w:r w:rsidR="00D87851">
        <w:rPr>
          <w:rFonts w:cstheme="minorHAnsi"/>
          <w:lang w:val="en-US"/>
        </w:rPr>
        <w:t xml:space="preserve">in </w:t>
      </w:r>
      <w:r w:rsidRPr="00D87851">
        <w:rPr>
          <w:rFonts w:cstheme="minorHAnsi"/>
          <w:lang w:val="en-US"/>
        </w:rPr>
        <w:t>the learning programmes</w:t>
      </w:r>
    </w:p>
    <w:p w14:paraId="08A335B8" w14:textId="77777777" w:rsidR="0004636A" w:rsidRPr="00CE590A" w:rsidRDefault="0004636A" w:rsidP="0004636A">
      <w:pPr>
        <w:ind w:left="720"/>
        <w:rPr>
          <w:rFonts w:cstheme="minorHAnsi"/>
        </w:rPr>
      </w:pPr>
    </w:p>
    <w:p w14:paraId="785079FB" w14:textId="77777777" w:rsidR="0004636A" w:rsidRDefault="0004636A" w:rsidP="0004636A">
      <w:pPr>
        <w:pStyle w:val="ListParagraph"/>
        <w:numPr>
          <w:ilvl w:val="0"/>
          <w:numId w:val="4"/>
        </w:numPr>
        <w:rPr>
          <w:rFonts w:cstheme="minorHAnsi"/>
        </w:rPr>
      </w:pPr>
      <w:r>
        <w:rPr>
          <w:rFonts w:cstheme="minorHAnsi"/>
        </w:rPr>
        <w:t xml:space="preserve">Promote the view that students are </w:t>
      </w:r>
      <w:r w:rsidRPr="0034419B">
        <w:rPr>
          <w:rFonts w:cstheme="minorHAnsi"/>
          <w:b/>
        </w:rPr>
        <w:t xml:space="preserve">active </w:t>
      </w:r>
      <w:r w:rsidRPr="007E3E60">
        <w:rPr>
          <w:rFonts w:cstheme="minorHAnsi"/>
          <w:b/>
        </w:rPr>
        <w:t>contributors</w:t>
      </w:r>
      <w:r>
        <w:rPr>
          <w:rFonts w:cstheme="minorHAnsi"/>
        </w:rPr>
        <w:t xml:space="preserve"> to their own learning by:</w:t>
      </w:r>
    </w:p>
    <w:p w14:paraId="42647D7B" w14:textId="77777777" w:rsidR="0004636A" w:rsidRPr="0034419B" w:rsidRDefault="0004636A" w:rsidP="0004636A">
      <w:pPr>
        <w:pStyle w:val="ListParagraph"/>
        <w:numPr>
          <w:ilvl w:val="1"/>
          <w:numId w:val="4"/>
        </w:numPr>
        <w:rPr>
          <w:rFonts w:cstheme="minorHAnsi"/>
          <w:lang w:val="en-US"/>
        </w:rPr>
      </w:pPr>
      <w:r w:rsidRPr="0034419B">
        <w:rPr>
          <w:rFonts w:cstheme="minorHAnsi"/>
          <w:lang w:val="en-US"/>
        </w:rPr>
        <w:t xml:space="preserve">developing skills that allow them to become </w:t>
      </w:r>
      <w:r w:rsidRPr="0034419B">
        <w:rPr>
          <w:rFonts w:cstheme="minorHAnsi"/>
          <w:b/>
          <w:lang w:val="en-US"/>
        </w:rPr>
        <w:t>aware</w:t>
      </w:r>
      <w:r w:rsidRPr="0034419B">
        <w:rPr>
          <w:rFonts w:cstheme="minorHAnsi"/>
          <w:lang w:val="en-US"/>
        </w:rPr>
        <w:t xml:space="preserve"> of how they learn, </w:t>
      </w:r>
    </w:p>
    <w:p w14:paraId="242EB5B8" w14:textId="77777777" w:rsidR="0004636A" w:rsidRPr="0034419B" w:rsidRDefault="0004636A" w:rsidP="0004636A">
      <w:pPr>
        <w:pStyle w:val="ListParagraph"/>
        <w:numPr>
          <w:ilvl w:val="1"/>
          <w:numId w:val="4"/>
        </w:numPr>
        <w:rPr>
          <w:rFonts w:cstheme="minorHAnsi"/>
          <w:lang w:val="en-US"/>
        </w:rPr>
      </w:pPr>
      <w:r w:rsidRPr="0034419B">
        <w:rPr>
          <w:rFonts w:cstheme="minorHAnsi"/>
          <w:lang w:val="en-US"/>
        </w:rPr>
        <w:t xml:space="preserve">equipping them with the knowledge of when and how to use </w:t>
      </w:r>
      <w:r w:rsidRPr="0034419B">
        <w:rPr>
          <w:rFonts w:cstheme="minorHAnsi"/>
          <w:b/>
          <w:lang w:val="en-US"/>
        </w:rPr>
        <w:t>specific strategies</w:t>
      </w:r>
      <w:r w:rsidRPr="0034419B">
        <w:rPr>
          <w:rFonts w:cstheme="minorHAnsi"/>
          <w:lang w:val="en-US"/>
        </w:rPr>
        <w:t xml:space="preserve"> for learning and problem-solving. </w:t>
      </w:r>
    </w:p>
    <w:p w14:paraId="2EFE2C1C" w14:textId="77777777" w:rsidR="0004636A" w:rsidRDefault="0004636A" w:rsidP="0004636A">
      <w:pPr>
        <w:pStyle w:val="ListParagraph"/>
        <w:numPr>
          <w:ilvl w:val="1"/>
          <w:numId w:val="4"/>
        </w:numPr>
        <w:rPr>
          <w:rFonts w:cstheme="minorHAnsi"/>
          <w:lang w:val="en-US"/>
        </w:rPr>
      </w:pPr>
      <w:r>
        <w:rPr>
          <w:rFonts w:cstheme="minorHAnsi"/>
          <w:lang w:val="en-US"/>
        </w:rPr>
        <w:t>guiding</w:t>
      </w:r>
      <w:r w:rsidRPr="00CE590A">
        <w:rPr>
          <w:rFonts w:cstheme="minorHAnsi"/>
          <w:lang w:val="en-US"/>
        </w:rPr>
        <w:t xml:space="preserve"> them to </w:t>
      </w:r>
      <w:r w:rsidRPr="0034419B">
        <w:rPr>
          <w:rFonts w:cstheme="minorHAnsi"/>
          <w:b/>
          <w:lang w:val="en-US"/>
        </w:rPr>
        <w:t>evaluate</w:t>
      </w:r>
      <w:r w:rsidRPr="00CE590A">
        <w:rPr>
          <w:rFonts w:cstheme="minorHAnsi"/>
          <w:lang w:val="en-US"/>
        </w:rPr>
        <w:t xml:space="preserve"> their own strengths and </w:t>
      </w:r>
      <w:r>
        <w:rPr>
          <w:rFonts w:cstheme="minorHAnsi"/>
          <w:lang w:val="en-US"/>
        </w:rPr>
        <w:t>areas for improvement through meaningful and purposeful feedback</w:t>
      </w:r>
    </w:p>
    <w:p w14:paraId="67EF06F6" w14:textId="77777777" w:rsidR="0004636A" w:rsidRPr="00DF253E" w:rsidRDefault="0004636A" w:rsidP="0004636A">
      <w:pPr>
        <w:pStyle w:val="ListParagraph"/>
        <w:numPr>
          <w:ilvl w:val="1"/>
          <w:numId w:val="4"/>
        </w:numPr>
        <w:rPr>
          <w:rFonts w:cstheme="minorHAnsi"/>
          <w:lang w:val="en-US"/>
        </w:rPr>
      </w:pPr>
      <w:r>
        <w:rPr>
          <w:rFonts w:cstheme="minorHAnsi"/>
          <w:lang w:val="en-US"/>
        </w:rPr>
        <w:t xml:space="preserve">promoting </w:t>
      </w:r>
      <w:r w:rsidRPr="00C15886">
        <w:rPr>
          <w:rFonts w:cstheme="minorHAnsi"/>
          <w:b/>
          <w:lang w:val="en-US"/>
        </w:rPr>
        <w:t>life-long learning</w:t>
      </w:r>
      <w:r>
        <w:rPr>
          <w:rFonts w:cstheme="minorHAnsi"/>
          <w:lang w:val="en-US"/>
        </w:rPr>
        <w:t xml:space="preserve"> principles throughout the school community</w:t>
      </w:r>
    </w:p>
    <w:p w14:paraId="57EAEE92" w14:textId="77777777" w:rsidR="0004636A" w:rsidRPr="0006615E" w:rsidRDefault="0004636A" w:rsidP="0004636A">
      <w:pPr>
        <w:ind w:left="720"/>
        <w:rPr>
          <w:rFonts w:cstheme="minorHAnsi"/>
        </w:rPr>
      </w:pPr>
    </w:p>
    <w:p w14:paraId="6ACF43C2" w14:textId="77777777" w:rsidR="0004636A" w:rsidRDefault="0004636A" w:rsidP="0004636A">
      <w:pPr>
        <w:pStyle w:val="ListParagraph"/>
        <w:numPr>
          <w:ilvl w:val="0"/>
          <w:numId w:val="4"/>
        </w:numPr>
        <w:rPr>
          <w:rFonts w:cstheme="minorHAnsi"/>
        </w:rPr>
      </w:pPr>
      <w:r w:rsidRPr="0034419B">
        <w:rPr>
          <w:rFonts w:cstheme="minorHAnsi"/>
          <w:b/>
        </w:rPr>
        <w:t>Structure</w:t>
      </w:r>
      <w:r>
        <w:rPr>
          <w:rFonts w:cstheme="minorHAnsi"/>
        </w:rPr>
        <w:t xml:space="preserve"> and </w:t>
      </w:r>
      <w:r w:rsidRPr="0034419B">
        <w:rPr>
          <w:rFonts w:cstheme="minorHAnsi"/>
          <w:b/>
        </w:rPr>
        <w:t>scaffold</w:t>
      </w:r>
      <w:r>
        <w:rPr>
          <w:rFonts w:cstheme="minorHAnsi"/>
        </w:rPr>
        <w:t xml:space="preserve"> learning systematically by:</w:t>
      </w:r>
    </w:p>
    <w:p w14:paraId="2C6758D2" w14:textId="77777777" w:rsidR="0004636A" w:rsidRPr="0034419B" w:rsidRDefault="0004636A" w:rsidP="0004636A">
      <w:pPr>
        <w:pStyle w:val="ListParagraph"/>
        <w:numPr>
          <w:ilvl w:val="1"/>
          <w:numId w:val="4"/>
        </w:numPr>
        <w:rPr>
          <w:rFonts w:cstheme="minorHAnsi"/>
          <w:lang w:val="en-US"/>
        </w:rPr>
      </w:pPr>
      <w:r w:rsidRPr="0034419B">
        <w:rPr>
          <w:rFonts w:cstheme="minorHAnsi"/>
          <w:lang w:val="en-US"/>
        </w:rPr>
        <w:t>respond</w:t>
      </w:r>
      <w:r>
        <w:rPr>
          <w:rFonts w:cstheme="minorHAnsi"/>
          <w:lang w:val="en-US"/>
        </w:rPr>
        <w:t>ing</w:t>
      </w:r>
      <w:r w:rsidRPr="0034419B">
        <w:rPr>
          <w:rFonts w:cstheme="minorHAnsi"/>
          <w:lang w:val="en-US"/>
        </w:rPr>
        <w:t xml:space="preserve"> to identified </w:t>
      </w:r>
      <w:r w:rsidRPr="0034419B">
        <w:rPr>
          <w:rFonts w:cstheme="minorHAnsi"/>
          <w:b/>
          <w:lang w:val="en-US"/>
        </w:rPr>
        <w:t>gaps</w:t>
      </w:r>
      <w:r w:rsidRPr="0034419B">
        <w:rPr>
          <w:rFonts w:cstheme="minorHAnsi"/>
          <w:lang w:val="en-US"/>
        </w:rPr>
        <w:t xml:space="preserve"> in students’ knowledge, </w:t>
      </w:r>
    </w:p>
    <w:p w14:paraId="13C74722" w14:textId="77777777" w:rsidR="0004636A" w:rsidRPr="0034419B" w:rsidRDefault="0004636A" w:rsidP="0004636A">
      <w:pPr>
        <w:pStyle w:val="ListParagraph"/>
        <w:numPr>
          <w:ilvl w:val="1"/>
          <w:numId w:val="4"/>
        </w:numPr>
        <w:rPr>
          <w:rFonts w:cstheme="minorHAnsi"/>
          <w:lang w:val="en-US"/>
        </w:rPr>
      </w:pPr>
      <w:r>
        <w:rPr>
          <w:rFonts w:cstheme="minorHAnsi"/>
          <w:lang w:val="en-US"/>
        </w:rPr>
        <w:t>making use of</w:t>
      </w:r>
      <w:r w:rsidRPr="0034419B">
        <w:rPr>
          <w:rFonts w:cstheme="minorHAnsi"/>
          <w:lang w:val="en-US"/>
        </w:rPr>
        <w:t xml:space="preserve"> </w:t>
      </w:r>
      <w:r w:rsidRPr="0034419B">
        <w:rPr>
          <w:rFonts w:cstheme="minorHAnsi"/>
          <w:b/>
          <w:lang w:val="en-US"/>
        </w:rPr>
        <w:t>data</w:t>
      </w:r>
      <w:r w:rsidRPr="0034419B">
        <w:rPr>
          <w:rFonts w:cstheme="minorHAnsi"/>
          <w:lang w:val="en-US"/>
        </w:rPr>
        <w:t xml:space="preserve"> on students’ progress</w:t>
      </w:r>
      <w:r>
        <w:rPr>
          <w:rFonts w:cstheme="minorHAnsi"/>
          <w:lang w:val="en-US"/>
        </w:rPr>
        <w:t xml:space="preserve"> to refine programmes</w:t>
      </w:r>
    </w:p>
    <w:p w14:paraId="5F00AAD5" w14:textId="77777777" w:rsidR="0004636A" w:rsidRPr="0034419B" w:rsidRDefault="0004636A" w:rsidP="0004636A">
      <w:pPr>
        <w:pStyle w:val="ListParagraph"/>
        <w:numPr>
          <w:ilvl w:val="1"/>
          <w:numId w:val="4"/>
        </w:numPr>
        <w:rPr>
          <w:rFonts w:cstheme="minorHAnsi"/>
          <w:lang w:val="en-US"/>
        </w:rPr>
      </w:pPr>
      <w:r>
        <w:rPr>
          <w:rFonts w:cstheme="minorHAnsi"/>
          <w:lang w:val="en-US"/>
        </w:rPr>
        <w:t xml:space="preserve">making </w:t>
      </w:r>
      <w:r w:rsidRPr="0034419B">
        <w:rPr>
          <w:rFonts w:cstheme="minorHAnsi"/>
          <w:b/>
          <w:lang w:val="en-US"/>
        </w:rPr>
        <w:t xml:space="preserve">explicit </w:t>
      </w:r>
      <w:r>
        <w:rPr>
          <w:rFonts w:cstheme="minorHAnsi"/>
          <w:lang w:val="en-US"/>
        </w:rPr>
        <w:t xml:space="preserve">the way in which </w:t>
      </w:r>
      <w:r w:rsidRPr="0034419B">
        <w:rPr>
          <w:rFonts w:cstheme="minorHAnsi"/>
          <w:lang w:val="en-US"/>
        </w:rPr>
        <w:t xml:space="preserve">skills, knowledge, understandings, dispositions and character dimensions </w:t>
      </w:r>
      <w:r>
        <w:rPr>
          <w:rFonts w:cstheme="minorHAnsi"/>
          <w:lang w:val="en-US"/>
        </w:rPr>
        <w:t xml:space="preserve">are </w:t>
      </w:r>
      <w:r w:rsidRPr="00C15886">
        <w:rPr>
          <w:rFonts w:cstheme="minorHAnsi"/>
          <w:b/>
          <w:lang w:val="en-US"/>
        </w:rPr>
        <w:t>taught and assessed</w:t>
      </w:r>
      <w:r>
        <w:rPr>
          <w:rFonts w:cstheme="minorHAnsi"/>
          <w:lang w:val="en-US"/>
        </w:rPr>
        <w:t xml:space="preserve"> </w:t>
      </w:r>
      <w:r w:rsidRPr="0034419B">
        <w:rPr>
          <w:rFonts w:cstheme="minorHAnsi"/>
          <w:lang w:val="en-US"/>
        </w:rPr>
        <w:t xml:space="preserve">within and across subject disciplines and groups/year levels. </w:t>
      </w:r>
    </w:p>
    <w:p w14:paraId="37A69229" w14:textId="77777777" w:rsidR="0004636A" w:rsidRPr="00D87851" w:rsidRDefault="0004636A" w:rsidP="0004636A">
      <w:pPr>
        <w:pStyle w:val="ListParagraph"/>
        <w:numPr>
          <w:ilvl w:val="1"/>
          <w:numId w:val="4"/>
        </w:numPr>
      </w:pPr>
      <w:r w:rsidRPr="0034419B">
        <w:rPr>
          <w:rFonts w:cstheme="minorHAnsi"/>
          <w:b/>
          <w:lang w:val="en-US"/>
        </w:rPr>
        <w:t>revisiting</w:t>
      </w:r>
      <w:r w:rsidRPr="0034419B">
        <w:rPr>
          <w:rFonts w:cstheme="minorHAnsi"/>
          <w:lang w:val="en-US"/>
        </w:rPr>
        <w:t xml:space="preserve"> or </w:t>
      </w:r>
      <w:r w:rsidRPr="0034419B">
        <w:rPr>
          <w:rFonts w:cstheme="minorHAnsi"/>
          <w:b/>
          <w:lang w:val="en-US"/>
        </w:rPr>
        <w:t>reinforcing</w:t>
      </w:r>
      <w:r>
        <w:rPr>
          <w:rFonts w:cstheme="minorHAnsi"/>
          <w:lang w:val="en-US"/>
        </w:rPr>
        <w:t xml:space="preserve"> previous</w:t>
      </w:r>
      <w:r w:rsidRPr="0034419B">
        <w:rPr>
          <w:rFonts w:cstheme="minorHAnsi"/>
          <w:lang w:val="en-US"/>
        </w:rPr>
        <w:t xml:space="preserve"> learning where require</w:t>
      </w:r>
      <w:r>
        <w:rPr>
          <w:rFonts w:cstheme="minorHAnsi"/>
          <w:lang w:val="en-US"/>
        </w:rPr>
        <w:t>d</w:t>
      </w:r>
    </w:p>
    <w:p w14:paraId="0C41EE23" w14:textId="3BB44F59" w:rsidR="00D87851" w:rsidRDefault="00D87851" w:rsidP="00D87851">
      <w:pPr>
        <w:pStyle w:val="ListParagraph"/>
        <w:ind w:left="1080"/>
      </w:pPr>
    </w:p>
    <w:p w14:paraId="0F54ED97" w14:textId="77777777" w:rsidR="00FB3197" w:rsidRPr="00CE590A" w:rsidRDefault="00FB3197" w:rsidP="00D87851">
      <w:pPr>
        <w:pStyle w:val="ListParagraph"/>
        <w:ind w:left="1080"/>
      </w:pPr>
    </w:p>
    <w:p w14:paraId="585973E1" w14:textId="77777777" w:rsidR="0004636A" w:rsidRDefault="0004636A"/>
    <w:p w14:paraId="7ABF5D4B" w14:textId="038D24B9" w:rsidR="005B2623" w:rsidRPr="007E0B26" w:rsidRDefault="005B2623" w:rsidP="001B1424">
      <w:pPr>
        <w:rPr>
          <w:b/>
          <w:sz w:val="28"/>
          <w:szCs w:val="28"/>
        </w:rPr>
      </w:pPr>
      <w:r w:rsidRPr="007E0B26">
        <w:rPr>
          <w:b/>
          <w:sz w:val="28"/>
          <w:szCs w:val="28"/>
        </w:rPr>
        <w:t>Part Two: Curriculum Design</w:t>
      </w:r>
    </w:p>
    <w:p w14:paraId="18366C44" w14:textId="77777777" w:rsidR="005B2623" w:rsidRDefault="005B2623" w:rsidP="005B2623"/>
    <w:p w14:paraId="7AE43322" w14:textId="77777777" w:rsidR="005B2623" w:rsidRDefault="005B2623" w:rsidP="005B2623">
      <w:r>
        <w:rPr>
          <w:noProof/>
        </w:rPr>
        <w:drawing>
          <wp:inline distT="0" distB="0" distL="0" distR="0" wp14:anchorId="78402484" wp14:editId="47584071">
            <wp:extent cx="5486400" cy="3200400"/>
            <wp:effectExtent l="0" t="0" r="0" b="127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0397A6" w14:textId="77777777" w:rsidR="00FB3197" w:rsidRDefault="00F52B83" w:rsidP="00FB3197">
      <w:pPr>
        <w:pStyle w:val="NormalWeb"/>
        <w:rPr>
          <w:rFonts w:asciiTheme="minorHAnsi" w:hAnsiTheme="minorHAnsi" w:cstheme="minorHAnsi"/>
          <w:i/>
        </w:rPr>
      </w:pPr>
      <w:r w:rsidRPr="0005259C">
        <w:rPr>
          <w:rFonts w:asciiTheme="minorHAnsi" w:hAnsiTheme="minorHAnsi" w:cstheme="minorHAnsi"/>
          <w:i/>
        </w:rPr>
        <w:t xml:space="preserve">The existing Yew Chung music curriculum, Junior Strings (Violin) Programme, IGCSE (2020-2022 syllabus), IBDP curriculum, Yew Wah Music Curriculum, Singapore Curriculum, Australian Curriculum, and the National </w:t>
      </w:r>
      <w:r w:rsidR="001B1424">
        <w:rPr>
          <w:rFonts w:asciiTheme="minorHAnsi" w:hAnsiTheme="minorHAnsi" w:cstheme="minorHAnsi"/>
          <w:i/>
        </w:rPr>
        <w:t>C</w:t>
      </w:r>
      <w:r w:rsidRPr="0005259C">
        <w:rPr>
          <w:rFonts w:asciiTheme="minorHAnsi" w:hAnsiTheme="minorHAnsi" w:cstheme="minorHAnsi"/>
          <w:i/>
        </w:rPr>
        <w:t xml:space="preserve">urriculum </w:t>
      </w:r>
      <w:r w:rsidR="001B1424">
        <w:rPr>
          <w:rFonts w:asciiTheme="minorHAnsi" w:hAnsiTheme="minorHAnsi" w:cstheme="minorHAnsi"/>
          <w:i/>
        </w:rPr>
        <w:t>for</w:t>
      </w:r>
      <w:r w:rsidRPr="0005259C">
        <w:rPr>
          <w:rFonts w:asciiTheme="minorHAnsi" w:hAnsiTheme="minorHAnsi" w:cstheme="minorHAnsi"/>
          <w:i/>
        </w:rPr>
        <w:t xml:space="preserve"> England have been referenced in the revision of the Yew Chung music curriculum. </w:t>
      </w:r>
    </w:p>
    <w:p w14:paraId="10484B30" w14:textId="00DD69EA" w:rsidR="001102AF" w:rsidRPr="00FB3197" w:rsidRDefault="001102AF" w:rsidP="00FB3197">
      <w:pPr>
        <w:pStyle w:val="NormalWeb"/>
        <w:rPr>
          <w:rFonts w:asciiTheme="minorHAnsi" w:hAnsiTheme="minorHAnsi" w:cstheme="minorHAnsi"/>
          <w:i/>
        </w:rPr>
      </w:pPr>
      <w:r w:rsidRPr="00FB3197">
        <w:rPr>
          <w:rFonts w:asciiTheme="minorHAnsi" w:hAnsiTheme="minorHAnsi" w:cstheme="minorHAnsi"/>
          <w:b/>
        </w:rPr>
        <w:lastRenderedPageBreak/>
        <w:t>Structure</w:t>
      </w:r>
    </w:p>
    <w:p w14:paraId="40792BA2" w14:textId="318453CB" w:rsidR="003570CB" w:rsidRDefault="00D87851" w:rsidP="003570CB">
      <w:r>
        <w:t xml:space="preserve">The curriculum has been designed to allow students to develop core skills and knowledge in a systematic manner. For this reason, the curriculum is divided into 3 stages: </w:t>
      </w:r>
      <w:r w:rsidR="00F565DE">
        <w:br/>
      </w:r>
    </w:p>
    <w:p w14:paraId="3C8F5535" w14:textId="77777777" w:rsidR="00FB3197" w:rsidRDefault="00FB3197" w:rsidP="003570CB"/>
    <w:p w14:paraId="038BAC5D" w14:textId="77777777" w:rsidR="00D87851" w:rsidRDefault="00597C8E" w:rsidP="003570CB">
      <w:r>
        <w:t>Stage 1: Years 1 and 2</w:t>
      </w:r>
    </w:p>
    <w:p w14:paraId="20601C57" w14:textId="77777777" w:rsidR="00597C8E" w:rsidRDefault="00597C8E" w:rsidP="003570CB">
      <w:r>
        <w:t>Stage 2: Years 3 to 6</w:t>
      </w:r>
    </w:p>
    <w:p w14:paraId="222C040F" w14:textId="10F12FC4" w:rsidR="00597C8E" w:rsidRDefault="00597C8E" w:rsidP="003570CB">
      <w:r>
        <w:t xml:space="preserve">Stage 3: Years 7 </w:t>
      </w:r>
      <w:r w:rsidR="008337C3">
        <w:t>to</w:t>
      </w:r>
      <w:r>
        <w:t xml:space="preserve"> 9 </w:t>
      </w:r>
    </w:p>
    <w:p w14:paraId="0DA46DBF" w14:textId="4934E8BC" w:rsidR="00597C8E" w:rsidRDefault="00597C8E" w:rsidP="003570CB"/>
    <w:p w14:paraId="0DD14D04" w14:textId="77777777" w:rsidR="00FB3197" w:rsidRDefault="00FB3197" w:rsidP="003570CB"/>
    <w:p w14:paraId="7812F7FF" w14:textId="77777777" w:rsidR="00597C8E" w:rsidRDefault="00597C8E" w:rsidP="003570CB">
      <w:r>
        <w:t>Stage 1</w:t>
      </w:r>
    </w:p>
    <w:p w14:paraId="0AC0FA03" w14:textId="53532233" w:rsidR="00597C8E" w:rsidRDefault="00597C8E" w:rsidP="003570CB">
      <w:r>
        <w:t>In Years 1 and 2, students develop fundamental m</w:t>
      </w:r>
      <w:r w:rsidR="008337C3">
        <w:t>usic</w:t>
      </w:r>
      <w:r>
        <w:t xml:space="preserve"> skills. They </w:t>
      </w:r>
      <w:r w:rsidR="008337C3">
        <w:t xml:space="preserve">use their voices expressively and creatively by singing songs and speaking chants and rhythms. They play untuned and tuned musical instruments, listen and respond to music, and experiment with creating, selecting and combining sounds. </w:t>
      </w:r>
    </w:p>
    <w:p w14:paraId="590EA404" w14:textId="77777777" w:rsidR="008337C3" w:rsidRDefault="008337C3" w:rsidP="003570CB"/>
    <w:p w14:paraId="2843E8AF" w14:textId="77777777" w:rsidR="00597C8E" w:rsidRDefault="00597C8E" w:rsidP="003570CB"/>
    <w:p w14:paraId="50423FC4" w14:textId="77777777" w:rsidR="00597C8E" w:rsidRDefault="00597C8E" w:rsidP="003570CB">
      <w:r>
        <w:t>Stage 2</w:t>
      </w:r>
    </w:p>
    <w:p w14:paraId="189512E7" w14:textId="198BA468" w:rsidR="00597C8E" w:rsidRDefault="00597C8E" w:rsidP="003570CB">
      <w:r>
        <w:t xml:space="preserve">From Year 3 to Year 6, students consolidate their learning from Stage 1 and develop a </w:t>
      </w:r>
      <w:r w:rsidR="00582B2E">
        <w:t>a</w:t>
      </w:r>
      <w:r>
        <w:t xml:space="preserve">broader range of skills to allow them to participate in a range of </w:t>
      </w:r>
      <w:r w:rsidR="00297E71">
        <w:t xml:space="preserve">musical </w:t>
      </w:r>
      <w:r>
        <w:t>activities</w:t>
      </w:r>
      <w:r w:rsidR="00582B2E">
        <w:t xml:space="preserve"> with increasing confidence and control. They are provided with opportunities to create, compose and notate music, incorporating appropriate education technologies. Students further develop their understanding of music elements through exploring music from different cultures and genres. T</w:t>
      </w:r>
      <w:r>
        <w:t xml:space="preserve">hey will develop the skills needed to collaborate, communicate and </w:t>
      </w:r>
      <w:r w:rsidR="00E45AEB">
        <w:t>take on challenges</w:t>
      </w:r>
      <w:r>
        <w:t xml:space="preserve"> with each other. The capacity to understand their own s</w:t>
      </w:r>
      <w:r w:rsidR="00582B2E">
        <w:t xml:space="preserve">trengths and successes, along with </w:t>
      </w:r>
      <w:r>
        <w:t xml:space="preserve">areas for improvement is also developed. </w:t>
      </w:r>
    </w:p>
    <w:p w14:paraId="20AF64A5" w14:textId="77777777" w:rsidR="008337C3" w:rsidRDefault="008337C3" w:rsidP="003570CB"/>
    <w:p w14:paraId="2A02F373" w14:textId="77777777" w:rsidR="00597C8E" w:rsidRDefault="00597C8E" w:rsidP="003570CB"/>
    <w:p w14:paraId="4E4239D9" w14:textId="77777777" w:rsidR="00597C8E" w:rsidRDefault="00597C8E" w:rsidP="003570CB">
      <w:r>
        <w:t>Stage 3</w:t>
      </w:r>
    </w:p>
    <w:p w14:paraId="79BD1C99" w14:textId="68EEDB68" w:rsidR="00962509" w:rsidRPr="00F565DE" w:rsidRDefault="00597C8E" w:rsidP="00962509">
      <w:r>
        <w:t xml:space="preserve">From Year 7 to Year 9, </w:t>
      </w:r>
      <w:r w:rsidR="00D31257">
        <w:t xml:space="preserve">students </w:t>
      </w:r>
      <w:r w:rsidR="00582B2E">
        <w:t>build upon</w:t>
      </w:r>
      <w:r>
        <w:t xml:space="preserve"> skills and knowledge learned in stages 1 and 2</w:t>
      </w:r>
      <w:r w:rsidR="00582B2E">
        <w:t xml:space="preserve"> through performing, listening and appreciating, and composing</w:t>
      </w:r>
      <w:r>
        <w:t xml:space="preserve">. </w:t>
      </w:r>
      <w:r w:rsidR="00582B2E">
        <w:t xml:space="preserve">Vocal/instrumental fluency, accuracy and expressiveness is further developed. They listen with increasing discernment to their own performances to inform their development as performers/ensemble members. They </w:t>
      </w:r>
      <w:r w:rsidR="00F565DE">
        <w:t>are</w:t>
      </w:r>
      <w:r w:rsidR="00582B2E">
        <w:t xml:space="preserve"> </w:t>
      </w:r>
      <w:r w:rsidR="00F565DE">
        <w:t xml:space="preserve">exposed to a broader range of music contexts and styles, and provided with a range of opportunities to compose. Education technologies are incorporated into the learning programme. </w:t>
      </w:r>
    </w:p>
    <w:p w14:paraId="66FF2279" w14:textId="77777777" w:rsidR="007D7B5D" w:rsidRDefault="007D7B5D" w:rsidP="003570CB">
      <w:pPr>
        <w:rPr>
          <w:rFonts w:cstheme="minorHAnsi"/>
          <w:b/>
        </w:rPr>
      </w:pPr>
    </w:p>
    <w:p w14:paraId="6E23D98C" w14:textId="61C4B083" w:rsidR="00201B73" w:rsidRDefault="00201B73" w:rsidP="005B2623"/>
    <w:p w14:paraId="51B47EC2" w14:textId="40F0596A" w:rsidR="00FB3197" w:rsidRDefault="00AF7F85" w:rsidP="005B2623">
      <w:pPr>
        <w:rPr>
          <w:b/>
        </w:rPr>
      </w:pPr>
      <w:r>
        <w:rPr>
          <w:b/>
        </w:rPr>
        <w:t>Music: Styles and Genres</w:t>
      </w:r>
    </w:p>
    <w:p w14:paraId="5FA31099" w14:textId="0DC0964D" w:rsidR="00AF7F85" w:rsidRPr="00AF7F85" w:rsidRDefault="00AF7F85" w:rsidP="005B2623"/>
    <w:p w14:paraId="08D81BA0" w14:textId="77777777" w:rsidR="00AF7F85" w:rsidRPr="00AF7F85" w:rsidRDefault="00AF7F85" w:rsidP="00AF7F85">
      <w:pPr>
        <w:rPr>
          <w:rFonts w:ascii="Times New Roman" w:eastAsia="Times New Roman" w:hAnsi="Times New Roman" w:cs="Times New Roman"/>
        </w:rPr>
      </w:pPr>
      <w:r w:rsidRPr="00AF7F85">
        <w:rPr>
          <w:rFonts w:ascii="Calibri" w:eastAsia="Times New Roman" w:hAnsi="Calibri" w:cs="Calibri"/>
          <w:bCs/>
          <w:color w:val="212121"/>
        </w:rPr>
        <w:t>Schools are welcome to determine the specific year levels at which specific musical styles and genres will be incorporated into their music programme. Schools are asked to keep an internal record, and to provide students with opportunities to engage with music from different Western periods, with World Music, and to ensure that Chinese Music is included. Chinese units of work have been developed by colleagues, and can be found on the Teaching &amp; Learning SharePoint site.</w:t>
      </w:r>
    </w:p>
    <w:p w14:paraId="33B21497" w14:textId="1BCE7A3D" w:rsidR="00F565DE" w:rsidRPr="00F565DE" w:rsidRDefault="00201B73" w:rsidP="005B2623">
      <w:pPr>
        <w:rPr>
          <w:b/>
        </w:rPr>
      </w:pPr>
      <w:r>
        <w:rPr>
          <w:b/>
        </w:rPr>
        <w:lastRenderedPageBreak/>
        <w:t xml:space="preserve">Curriculum </w:t>
      </w:r>
      <w:r w:rsidR="00F565DE" w:rsidRPr="00F565DE">
        <w:rPr>
          <w:b/>
        </w:rPr>
        <w:t>Standards</w:t>
      </w:r>
    </w:p>
    <w:p w14:paraId="33B18762" w14:textId="77777777" w:rsidR="00F565DE" w:rsidRDefault="00F565DE" w:rsidP="005B2623"/>
    <w:p w14:paraId="2C0B0BE1" w14:textId="51CCAA63" w:rsidR="005B2623" w:rsidRDefault="001102AF" w:rsidP="005B2623">
      <w:r>
        <w:t>Curriculum</w:t>
      </w:r>
      <w:r w:rsidR="005B2623">
        <w:t xml:space="preserve"> standards are th</w:t>
      </w:r>
      <w:r>
        <w:t>e</w:t>
      </w:r>
      <w:r w:rsidR="005B2623">
        <w:t xml:space="preserve"> skills or areas of knowledge which students should learn. They are shown in tables. The ticks in the columns on the right-hand side of each table show at which </w:t>
      </w:r>
      <w:r>
        <w:t>stages</w:t>
      </w:r>
      <w:r w:rsidR="005B2623">
        <w:t xml:space="preserve"> students should be introduced to these skills/knowledge, and the </w:t>
      </w:r>
      <w:r>
        <w:t>stages where they should</w:t>
      </w:r>
      <w:r w:rsidR="005B2623">
        <w:t xml:space="preserve"> continue to review and develop them. </w:t>
      </w:r>
    </w:p>
    <w:p w14:paraId="3ED385F0" w14:textId="77777777" w:rsidR="005B2623" w:rsidRDefault="005B2623" w:rsidP="005B2623"/>
    <w:p w14:paraId="53C621CD" w14:textId="28DD07DF" w:rsidR="005B2623" w:rsidRDefault="005B2623" w:rsidP="005B2623">
      <w:r>
        <w:t xml:space="preserve">The structure of the curriculum should provide schools with sufficient flexibility to deliver learning programs that reflect their individual school’s context, incorporating the interests and skills associated with their students (and teacher expertise). </w:t>
      </w:r>
    </w:p>
    <w:p w14:paraId="074945E6" w14:textId="77777777" w:rsidR="002C2DEE" w:rsidRDefault="002C2DEE" w:rsidP="001102AF"/>
    <w:p w14:paraId="19816D48" w14:textId="77777777" w:rsidR="005B2623" w:rsidRPr="009E1778" w:rsidRDefault="005B2623" w:rsidP="005B2623">
      <w:pPr>
        <w:rPr>
          <w:b/>
        </w:rPr>
      </w:pPr>
      <w:r w:rsidRPr="009E1778">
        <w:rPr>
          <w:b/>
        </w:rPr>
        <w:t>Standards Code</w:t>
      </w:r>
    </w:p>
    <w:p w14:paraId="154A210D" w14:textId="3FA384A5" w:rsidR="005B2623" w:rsidRPr="00556BA6" w:rsidRDefault="005B2623" w:rsidP="005B2623">
      <w:r w:rsidRPr="00556BA6">
        <w:t xml:space="preserve">e.g. </w:t>
      </w:r>
      <w:r w:rsidR="00D31257">
        <w:t>MEA</w:t>
      </w:r>
      <w:r w:rsidR="008A2F38">
        <w:t>1</w:t>
      </w:r>
    </w:p>
    <w:p w14:paraId="57E2A48C" w14:textId="0694A3E7" w:rsidR="005B2623" w:rsidRPr="00556BA6" w:rsidRDefault="00D31257" w:rsidP="005B2623">
      <w:r>
        <w:t>M</w:t>
      </w:r>
      <w:r w:rsidR="005B2623" w:rsidRPr="00556BA6">
        <w:t xml:space="preserve"> = </w:t>
      </w:r>
      <w:r>
        <w:t>Music</w:t>
      </w:r>
      <w:r w:rsidR="005B2623" w:rsidRPr="00556BA6">
        <w:t xml:space="preserve"> (Subject)</w:t>
      </w:r>
    </w:p>
    <w:p w14:paraId="2CCF6ADF" w14:textId="01782059" w:rsidR="005B2623" w:rsidRPr="00556BA6" w:rsidRDefault="003C73CE" w:rsidP="005B2623">
      <w:r>
        <w:t>L</w:t>
      </w:r>
      <w:r w:rsidR="00D31257">
        <w:t>A</w:t>
      </w:r>
      <w:r w:rsidR="005B2623" w:rsidRPr="00556BA6">
        <w:t xml:space="preserve"> = </w:t>
      </w:r>
      <w:r>
        <w:t>Listening and Appraising</w:t>
      </w:r>
      <w:r w:rsidR="005B2623" w:rsidRPr="00556BA6">
        <w:t xml:space="preserve"> (Domain)</w:t>
      </w:r>
    </w:p>
    <w:p w14:paraId="2C43C8F3" w14:textId="77777777" w:rsidR="005B2623" w:rsidRPr="009E1778" w:rsidRDefault="005B2623" w:rsidP="005B2623">
      <w:r w:rsidRPr="00556BA6">
        <w:t>1 = Standard</w:t>
      </w:r>
    </w:p>
    <w:p w14:paraId="5488FC29" w14:textId="77777777" w:rsidR="00A32059" w:rsidRDefault="00A32059" w:rsidP="00E9221D">
      <w:pPr>
        <w:rPr>
          <w:b/>
          <w:color w:val="0070C0"/>
          <w:sz w:val="32"/>
          <w:szCs w:val="32"/>
        </w:rPr>
      </w:pPr>
    </w:p>
    <w:p w14:paraId="4F3434FA" w14:textId="04F15E05" w:rsidR="00E9221D" w:rsidRPr="006E1163" w:rsidRDefault="00E9221D" w:rsidP="00E9221D">
      <w:pPr>
        <w:rPr>
          <w:b/>
          <w:color w:val="0070C0"/>
          <w:sz w:val="32"/>
          <w:szCs w:val="32"/>
        </w:rPr>
      </w:pPr>
      <w:r w:rsidRPr="006E1163">
        <w:rPr>
          <w:b/>
          <w:color w:val="0070C0"/>
          <w:sz w:val="32"/>
          <w:szCs w:val="32"/>
        </w:rPr>
        <w:t xml:space="preserve">Domain 1: </w:t>
      </w:r>
      <w:r w:rsidR="003C73CE">
        <w:rPr>
          <w:b/>
          <w:color w:val="0070C0"/>
          <w:sz w:val="32"/>
          <w:szCs w:val="32"/>
        </w:rPr>
        <w:t>Listening and Appraising</w:t>
      </w:r>
      <w:r>
        <w:rPr>
          <w:b/>
          <w:color w:val="0070C0"/>
          <w:sz w:val="32"/>
          <w:szCs w:val="32"/>
        </w:rPr>
        <w:t xml:space="preserve"> (</w:t>
      </w:r>
      <w:r w:rsidR="003C73CE">
        <w:rPr>
          <w:b/>
          <w:color w:val="0070C0"/>
          <w:sz w:val="32"/>
          <w:szCs w:val="32"/>
        </w:rPr>
        <w:t>L</w:t>
      </w:r>
      <w:r w:rsidR="00D31257">
        <w:rPr>
          <w:b/>
          <w:color w:val="0070C0"/>
          <w:sz w:val="32"/>
          <w:szCs w:val="32"/>
        </w:rPr>
        <w:t>A</w:t>
      </w:r>
      <w:r>
        <w:rPr>
          <w:b/>
          <w:color w:val="0070C0"/>
          <w:sz w:val="32"/>
          <w:szCs w:val="32"/>
        </w:rPr>
        <w:t>)</w:t>
      </w:r>
    </w:p>
    <w:p w14:paraId="20E1338A" w14:textId="77777777" w:rsidR="00E9221D" w:rsidRDefault="00E9221D" w:rsidP="00E9221D"/>
    <w:tbl>
      <w:tblPr>
        <w:tblStyle w:val="TableGrid"/>
        <w:tblW w:w="9214" w:type="dxa"/>
        <w:tblInd w:w="-147" w:type="dxa"/>
        <w:tblLayout w:type="fixed"/>
        <w:tblLook w:val="04A0" w:firstRow="1" w:lastRow="0" w:firstColumn="1" w:lastColumn="0" w:noHBand="0" w:noVBand="1"/>
      </w:tblPr>
      <w:tblGrid>
        <w:gridCol w:w="1576"/>
        <w:gridCol w:w="3953"/>
        <w:gridCol w:w="425"/>
        <w:gridCol w:w="425"/>
        <w:gridCol w:w="426"/>
        <w:gridCol w:w="425"/>
        <w:gridCol w:w="425"/>
        <w:gridCol w:w="399"/>
        <w:gridCol w:w="338"/>
        <w:gridCol w:w="405"/>
        <w:gridCol w:w="417"/>
      </w:tblGrid>
      <w:tr w:rsidR="00E9221D" w14:paraId="0D899803" w14:textId="77777777" w:rsidTr="00556BA6">
        <w:tc>
          <w:tcPr>
            <w:tcW w:w="5529" w:type="dxa"/>
            <w:gridSpan w:val="2"/>
            <w:vMerge w:val="restart"/>
          </w:tcPr>
          <w:p w14:paraId="7A82EB01" w14:textId="7D1CFFD9" w:rsidR="00E9221D" w:rsidRPr="00B4262B" w:rsidRDefault="00E9221D" w:rsidP="00C802FA">
            <w:pPr>
              <w:rPr>
                <w:b/>
                <w:sz w:val="28"/>
                <w:szCs w:val="28"/>
              </w:rPr>
            </w:pPr>
          </w:p>
        </w:tc>
        <w:tc>
          <w:tcPr>
            <w:tcW w:w="3685" w:type="dxa"/>
            <w:gridSpan w:val="9"/>
          </w:tcPr>
          <w:p w14:paraId="0B7E7635" w14:textId="77777777" w:rsidR="00E9221D" w:rsidRPr="006E1163" w:rsidRDefault="00014C1C" w:rsidP="00C802FA">
            <w:pPr>
              <w:jc w:val="center"/>
              <w:rPr>
                <w:b/>
              </w:rPr>
            </w:pPr>
            <w:r>
              <w:rPr>
                <w:b/>
              </w:rPr>
              <w:t>Years</w:t>
            </w:r>
          </w:p>
        </w:tc>
      </w:tr>
      <w:tr w:rsidR="00556BA6" w14:paraId="37964C11" w14:textId="77777777" w:rsidTr="00556BA6">
        <w:tc>
          <w:tcPr>
            <w:tcW w:w="5529" w:type="dxa"/>
            <w:gridSpan w:val="2"/>
            <w:vMerge/>
          </w:tcPr>
          <w:p w14:paraId="72996CE0" w14:textId="77777777" w:rsidR="00E9221D" w:rsidRDefault="00E9221D" w:rsidP="00C802FA"/>
        </w:tc>
        <w:tc>
          <w:tcPr>
            <w:tcW w:w="425" w:type="dxa"/>
          </w:tcPr>
          <w:p w14:paraId="02F2B9A7" w14:textId="77777777" w:rsidR="00E9221D" w:rsidRDefault="00E9221D" w:rsidP="00C802FA">
            <w:r>
              <w:t>1</w:t>
            </w:r>
          </w:p>
        </w:tc>
        <w:tc>
          <w:tcPr>
            <w:tcW w:w="425" w:type="dxa"/>
          </w:tcPr>
          <w:p w14:paraId="34C8DAEA" w14:textId="77777777" w:rsidR="00E9221D" w:rsidRDefault="00E9221D" w:rsidP="00C802FA">
            <w:r>
              <w:t>2</w:t>
            </w:r>
          </w:p>
        </w:tc>
        <w:tc>
          <w:tcPr>
            <w:tcW w:w="426" w:type="dxa"/>
          </w:tcPr>
          <w:p w14:paraId="18831309" w14:textId="77777777" w:rsidR="00E9221D" w:rsidRDefault="00E9221D" w:rsidP="00C802FA">
            <w:r>
              <w:t>3</w:t>
            </w:r>
          </w:p>
        </w:tc>
        <w:tc>
          <w:tcPr>
            <w:tcW w:w="425" w:type="dxa"/>
          </w:tcPr>
          <w:p w14:paraId="777E0A72" w14:textId="77777777" w:rsidR="00E9221D" w:rsidRDefault="00E9221D" w:rsidP="00C802FA">
            <w:r>
              <w:t>4</w:t>
            </w:r>
          </w:p>
        </w:tc>
        <w:tc>
          <w:tcPr>
            <w:tcW w:w="425" w:type="dxa"/>
          </w:tcPr>
          <w:p w14:paraId="3963B0E0" w14:textId="77777777" w:rsidR="00E9221D" w:rsidRDefault="00E9221D" w:rsidP="00C802FA">
            <w:r>
              <w:t>5</w:t>
            </w:r>
          </w:p>
        </w:tc>
        <w:tc>
          <w:tcPr>
            <w:tcW w:w="399" w:type="dxa"/>
          </w:tcPr>
          <w:p w14:paraId="408545C9" w14:textId="77777777" w:rsidR="00E9221D" w:rsidRDefault="00E9221D" w:rsidP="00C802FA">
            <w:r>
              <w:t>6</w:t>
            </w:r>
          </w:p>
        </w:tc>
        <w:tc>
          <w:tcPr>
            <w:tcW w:w="338" w:type="dxa"/>
          </w:tcPr>
          <w:p w14:paraId="53D303A3" w14:textId="77777777" w:rsidR="00E9221D" w:rsidRDefault="00E9221D" w:rsidP="00C802FA">
            <w:r>
              <w:t>7</w:t>
            </w:r>
          </w:p>
        </w:tc>
        <w:tc>
          <w:tcPr>
            <w:tcW w:w="405" w:type="dxa"/>
          </w:tcPr>
          <w:p w14:paraId="613F7953" w14:textId="77777777" w:rsidR="00E9221D" w:rsidRDefault="00E9221D" w:rsidP="00C802FA">
            <w:r>
              <w:t>8</w:t>
            </w:r>
          </w:p>
        </w:tc>
        <w:tc>
          <w:tcPr>
            <w:tcW w:w="417" w:type="dxa"/>
          </w:tcPr>
          <w:p w14:paraId="5B1E61AF" w14:textId="77777777" w:rsidR="00E9221D" w:rsidRDefault="00E9221D" w:rsidP="00C802FA">
            <w:r>
              <w:t>9</w:t>
            </w:r>
          </w:p>
        </w:tc>
      </w:tr>
      <w:tr w:rsidR="00014C1C" w14:paraId="61731690" w14:textId="77777777" w:rsidTr="00527A14">
        <w:tc>
          <w:tcPr>
            <w:tcW w:w="5529" w:type="dxa"/>
            <w:gridSpan w:val="2"/>
          </w:tcPr>
          <w:p w14:paraId="1BF10BAF" w14:textId="77777777" w:rsidR="00014C1C" w:rsidRPr="006E1163" w:rsidRDefault="00014C1C" w:rsidP="00C802FA">
            <w:pPr>
              <w:rPr>
                <w:b/>
                <w:i/>
              </w:rPr>
            </w:pPr>
          </w:p>
        </w:tc>
        <w:tc>
          <w:tcPr>
            <w:tcW w:w="850" w:type="dxa"/>
            <w:gridSpan w:val="2"/>
          </w:tcPr>
          <w:p w14:paraId="0959F472" w14:textId="77777777" w:rsidR="00014C1C" w:rsidRPr="00556BA6" w:rsidRDefault="00014C1C" w:rsidP="00014C1C">
            <w:pPr>
              <w:jc w:val="center"/>
              <w:rPr>
                <w:sz w:val="20"/>
                <w:szCs w:val="20"/>
              </w:rPr>
            </w:pPr>
            <w:r w:rsidRPr="00556BA6">
              <w:rPr>
                <w:sz w:val="20"/>
                <w:szCs w:val="20"/>
              </w:rPr>
              <w:t>Stage 1</w:t>
            </w:r>
          </w:p>
        </w:tc>
        <w:tc>
          <w:tcPr>
            <w:tcW w:w="1675" w:type="dxa"/>
            <w:gridSpan w:val="4"/>
          </w:tcPr>
          <w:p w14:paraId="5B0371E9" w14:textId="77777777" w:rsidR="00014C1C" w:rsidRPr="00556BA6" w:rsidRDefault="00014C1C" w:rsidP="00014C1C">
            <w:pPr>
              <w:jc w:val="center"/>
              <w:rPr>
                <w:sz w:val="20"/>
                <w:szCs w:val="20"/>
              </w:rPr>
            </w:pPr>
            <w:r w:rsidRPr="00556BA6">
              <w:rPr>
                <w:sz w:val="20"/>
                <w:szCs w:val="20"/>
              </w:rPr>
              <w:t>Stage 2</w:t>
            </w:r>
          </w:p>
        </w:tc>
        <w:tc>
          <w:tcPr>
            <w:tcW w:w="1160" w:type="dxa"/>
            <w:gridSpan w:val="3"/>
          </w:tcPr>
          <w:p w14:paraId="2E35CFD6" w14:textId="77777777" w:rsidR="00014C1C" w:rsidRPr="00556BA6" w:rsidRDefault="00014C1C" w:rsidP="00014C1C">
            <w:pPr>
              <w:jc w:val="center"/>
              <w:rPr>
                <w:sz w:val="20"/>
                <w:szCs w:val="20"/>
              </w:rPr>
            </w:pPr>
            <w:r w:rsidRPr="00556BA6">
              <w:rPr>
                <w:sz w:val="20"/>
                <w:szCs w:val="20"/>
              </w:rPr>
              <w:t xml:space="preserve">Stage </w:t>
            </w:r>
            <w:r>
              <w:rPr>
                <w:sz w:val="20"/>
                <w:szCs w:val="20"/>
              </w:rPr>
              <w:t>3</w:t>
            </w:r>
          </w:p>
        </w:tc>
      </w:tr>
      <w:tr w:rsidR="00014C1C" w14:paraId="7AEF99E6" w14:textId="77777777" w:rsidTr="00527A14">
        <w:tc>
          <w:tcPr>
            <w:tcW w:w="5529" w:type="dxa"/>
            <w:gridSpan w:val="2"/>
          </w:tcPr>
          <w:p w14:paraId="173579A4" w14:textId="77777777" w:rsidR="00014C1C" w:rsidRPr="006E1163" w:rsidRDefault="00014C1C" w:rsidP="00C802FA">
            <w:pPr>
              <w:rPr>
                <w:b/>
              </w:rPr>
            </w:pPr>
            <w:r w:rsidRPr="006E1163">
              <w:rPr>
                <w:b/>
              </w:rPr>
              <w:t>Standards</w:t>
            </w:r>
          </w:p>
        </w:tc>
        <w:tc>
          <w:tcPr>
            <w:tcW w:w="850" w:type="dxa"/>
            <w:gridSpan w:val="2"/>
          </w:tcPr>
          <w:p w14:paraId="79884E8F" w14:textId="77777777" w:rsidR="00014C1C" w:rsidRPr="00556BA6" w:rsidRDefault="00014C1C" w:rsidP="00C802FA">
            <w:pPr>
              <w:rPr>
                <w:sz w:val="20"/>
                <w:szCs w:val="20"/>
              </w:rPr>
            </w:pPr>
          </w:p>
        </w:tc>
        <w:tc>
          <w:tcPr>
            <w:tcW w:w="1675" w:type="dxa"/>
            <w:gridSpan w:val="4"/>
          </w:tcPr>
          <w:p w14:paraId="7D3AB6D0" w14:textId="77777777" w:rsidR="00014C1C" w:rsidRPr="00556BA6" w:rsidRDefault="00014C1C" w:rsidP="00C802FA">
            <w:pPr>
              <w:rPr>
                <w:sz w:val="20"/>
                <w:szCs w:val="20"/>
              </w:rPr>
            </w:pPr>
          </w:p>
        </w:tc>
        <w:tc>
          <w:tcPr>
            <w:tcW w:w="1160" w:type="dxa"/>
            <w:gridSpan w:val="3"/>
          </w:tcPr>
          <w:p w14:paraId="508434EF" w14:textId="77777777" w:rsidR="00014C1C" w:rsidRPr="00556BA6" w:rsidRDefault="00014C1C" w:rsidP="00C802FA">
            <w:pPr>
              <w:rPr>
                <w:sz w:val="20"/>
                <w:szCs w:val="20"/>
              </w:rPr>
            </w:pPr>
          </w:p>
        </w:tc>
      </w:tr>
      <w:tr w:rsidR="00814B6D" w14:paraId="35E592BA" w14:textId="77777777" w:rsidTr="0070781B">
        <w:tc>
          <w:tcPr>
            <w:tcW w:w="1576" w:type="dxa"/>
          </w:tcPr>
          <w:p w14:paraId="6DCC1A9F" w14:textId="21F03B33" w:rsidR="00814B6D" w:rsidRDefault="00D31257"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2C2DEE">
              <w:rPr>
                <w:rFonts w:ascii="Calibri" w:eastAsia="Times New Roman" w:hAnsi="Calibri" w:cs="Calibri"/>
                <w:sz w:val="22"/>
                <w:szCs w:val="22"/>
              </w:rPr>
              <w:t>1</w:t>
            </w:r>
          </w:p>
        </w:tc>
        <w:tc>
          <w:tcPr>
            <w:tcW w:w="3953" w:type="dxa"/>
          </w:tcPr>
          <w:p w14:paraId="4A2628BE" w14:textId="7359AAA4" w:rsidR="00814B6D" w:rsidRPr="00D85059" w:rsidRDefault="00D85059" w:rsidP="00D85059">
            <w:pPr>
              <w:pStyle w:val="NormalWeb"/>
            </w:pPr>
            <w:r>
              <w:rPr>
                <w:rFonts w:ascii="Calibri" w:hAnsi="Calibri" w:cs="Calibri"/>
              </w:rPr>
              <w:t xml:space="preserve">Recognise the sound of different classroom percussion instruments, and use percussion instruments to play loud, soft, short or long sounds </w:t>
            </w:r>
          </w:p>
        </w:tc>
        <w:tc>
          <w:tcPr>
            <w:tcW w:w="425" w:type="dxa"/>
          </w:tcPr>
          <w:p w14:paraId="34F5D8EA" w14:textId="77777777" w:rsidR="00814B6D" w:rsidRDefault="00814B6D" w:rsidP="0070781B">
            <w:pPr>
              <w:jc w:val="center"/>
              <w:rPr>
                <w:sz w:val="16"/>
                <w:szCs w:val="16"/>
              </w:rPr>
            </w:pPr>
          </w:p>
          <w:p w14:paraId="568F6552" w14:textId="77777777" w:rsidR="00014C1C" w:rsidRDefault="00014C1C" w:rsidP="0070781B">
            <w:pPr>
              <w:jc w:val="center"/>
              <w:rPr>
                <w:sz w:val="16"/>
                <w:szCs w:val="16"/>
              </w:rPr>
            </w:pPr>
            <w:r>
              <w:rPr>
                <w:sz w:val="16"/>
                <w:szCs w:val="16"/>
              </w:rPr>
              <w:t>x</w:t>
            </w:r>
          </w:p>
        </w:tc>
        <w:tc>
          <w:tcPr>
            <w:tcW w:w="425" w:type="dxa"/>
          </w:tcPr>
          <w:p w14:paraId="2F3C83DA" w14:textId="77777777" w:rsidR="00814B6D" w:rsidRDefault="00814B6D" w:rsidP="0070781B">
            <w:pPr>
              <w:jc w:val="center"/>
              <w:rPr>
                <w:sz w:val="16"/>
                <w:szCs w:val="16"/>
              </w:rPr>
            </w:pPr>
          </w:p>
          <w:p w14:paraId="562ECC3C" w14:textId="3F9B1D4F" w:rsidR="005731BF" w:rsidRDefault="005731BF" w:rsidP="0070781B">
            <w:pPr>
              <w:jc w:val="center"/>
              <w:rPr>
                <w:sz w:val="16"/>
                <w:szCs w:val="16"/>
              </w:rPr>
            </w:pPr>
            <w:r>
              <w:rPr>
                <w:sz w:val="16"/>
                <w:szCs w:val="16"/>
              </w:rPr>
              <w:t>x</w:t>
            </w:r>
          </w:p>
        </w:tc>
        <w:tc>
          <w:tcPr>
            <w:tcW w:w="426" w:type="dxa"/>
          </w:tcPr>
          <w:p w14:paraId="52580B8D" w14:textId="77777777" w:rsidR="00814B6D" w:rsidRDefault="00814B6D" w:rsidP="0070781B">
            <w:pPr>
              <w:jc w:val="center"/>
              <w:rPr>
                <w:sz w:val="16"/>
                <w:szCs w:val="16"/>
              </w:rPr>
            </w:pPr>
          </w:p>
          <w:p w14:paraId="5C5E04A5" w14:textId="16BFFA84" w:rsidR="00C207DA" w:rsidRDefault="00C207DA" w:rsidP="0070781B">
            <w:pPr>
              <w:jc w:val="center"/>
              <w:rPr>
                <w:sz w:val="16"/>
                <w:szCs w:val="16"/>
              </w:rPr>
            </w:pPr>
            <w:r>
              <w:rPr>
                <w:sz w:val="16"/>
                <w:szCs w:val="16"/>
              </w:rPr>
              <w:t>x</w:t>
            </w:r>
          </w:p>
        </w:tc>
        <w:tc>
          <w:tcPr>
            <w:tcW w:w="425" w:type="dxa"/>
          </w:tcPr>
          <w:p w14:paraId="65C42EC7" w14:textId="77777777" w:rsidR="00814B6D" w:rsidRDefault="00814B6D" w:rsidP="0070781B">
            <w:pPr>
              <w:jc w:val="center"/>
              <w:rPr>
                <w:sz w:val="16"/>
                <w:szCs w:val="16"/>
              </w:rPr>
            </w:pPr>
          </w:p>
          <w:p w14:paraId="1DE50888" w14:textId="32437F21" w:rsidR="00C207DA" w:rsidRDefault="00C207DA" w:rsidP="0070781B">
            <w:pPr>
              <w:jc w:val="center"/>
              <w:rPr>
                <w:sz w:val="16"/>
                <w:szCs w:val="16"/>
              </w:rPr>
            </w:pPr>
            <w:r>
              <w:rPr>
                <w:sz w:val="16"/>
                <w:szCs w:val="16"/>
              </w:rPr>
              <w:t>x</w:t>
            </w:r>
          </w:p>
        </w:tc>
        <w:tc>
          <w:tcPr>
            <w:tcW w:w="425" w:type="dxa"/>
          </w:tcPr>
          <w:p w14:paraId="76851408" w14:textId="21FFC742" w:rsidR="00814B6D" w:rsidRDefault="00814B6D" w:rsidP="0070781B">
            <w:pPr>
              <w:jc w:val="center"/>
              <w:rPr>
                <w:sz w:val="16"/>
                <w:szCs w:val="16"/>
              </w:rPr>
            </w:pPr>
          </w:p>
          <w:p w14:paraId="6C8BF4BB" w14:textId="5038AE42" w:rsidR="00C207DA" w:rsidRDefault="00C207DA" w:rsidP="0070781B">
            <w:pPr>
              <w:jc w:val="center"/>
              <w:rPr>
                <w:sz w:val="16"/>
                <w:szCs w:val="16"/>
              </w:rPr>
            </w:pPr>
            <w:r>
              <w:rPr>
                <w:sz w:val="16"/>
                <w:szCs w:val="16"/>
              </w:rPr>
              <w:t>x</w:t>
            </w:r>
          </w:p>
          <w:p w14:paraId="6A5E73CF" w14:textId="77777777" w:rsidR="00814B6D" w:rsidRDefault="00814B6D" w:rsidP="0070781B">
            <w:pPr>
              <w:jc w:val="center"/>
              <w:rPr>
                <w:sz w:val="16"/>
                <w:szCs w:val="16"/>
              </w:rPr>
            </w:pPr>
          </w:p>
          <w:p w14:paraId="448DC49C" w14:textId="77777777" w:rsidR="00814B6D" w:rsidRDefault="00814B6D" w:rsidP="0070781B"/>
        </w:tc>
        <w:tc>
          <w:tcPr>
            <w:tcW w:w="399" w:type="dxa"/>
          </w:tcPr>
          <w:p w14:paraId="0DBC6A8B" w14:textId="2981EB6D" w:rsidR="00814B6D" w:rsidRDefault="00814B6D" w:rsidP="0070781B">
            <w:pPr>
              <w:jc w:val="center"/>
              <w:rPr>
                <w:sz w:val="16"/>
                <w:szCs w:val="16"/>
              </w:rPr>
            </w:pPr>
          </w:p>
          <w:p w14:paraId="78317914" w14:textId="1CFEF538" w:rsidR="00C207DA" w:rsidRDefault="00C207DA" w:rsidP="0070781B">
            <w:pPr>
              <w:jc w:val="center"/>
              <w:rPr>
                <w:sz w:val="16"/>
                <w:szCs w:val="16"/>
              </w:rPr>
            </w:pPr>
            <w:r>
              <w:rPr>
                <w:sz w:val="16"/>
                <w:szCs w:val="16"/>
              </w:rPr>
              <w:t>x</w:t>
            </w:r>
          </w:p>
          <w:p w14:paraId="1050101F" w14:textId="77777777" w:rsidR="00814B6D" w:rsidRDefault="00814B6D" w:rsidP="0070781B">
            <w:pPr>
              <w:jc w:val="center"/>
              <w:rPr>
                <w:sz w:val="16"/>
                <w:szCs w:val="16"/>
              </w:rPr>
            </w:pPr>
          </w:p>
          <w:p w14:paraId="6A871C86" w14:textId="77777777" w:rsidR="00814B6D" w:rsidRDefault="00814B6D" w:rsidP="0070781B"/>
        </w:tc>
        <w:tc>
          <w:tcPr>
            <w:tcW w:w="338" w:type="dxa"/>
          </w:tcPr>
          <w:p w14:paraId="5C5E2169" w14:textId="77777777" w:rsidR="00814B6D" w:rsidRDefault="00814B6D" w:rsidP="0070781B">
            <w:pPr>
              <w:jc w:val="center"/>
              <w:rPr>
                <w:sz w:val="16"/>
                <w:szCs w:val="16"/>
              </w:rPr>
            </w:pPr>
          </w:p>
          <w:p w14:paraId="2234A618" w14:textId="77777777" w:rsidR="00814B6D" w:rsidRDefault="00814B6D" w:rsidP="0070781B">
            <w:pPr>
              <w:jc w:val="center"/>
              <w:rPr>
                <w:sz w:val="16"/>
                <w:szCs w:val="16"/>
              </w:rPr>
            </w:pPr>
          </w:p>
          <w:p w14:paraId="58D49E3D" w14:textId="77777777" w:rsidR="00814B6D" w:rsidRDefault="00814B6D" w:rsidP="0070781B"/>
        </w:tc>
        <w:tc>
          <w:tcPr>
            <w:tcW w:w="405" w:type="dxa"/>
          </w:tcPr>
          <w:p w14:paraId="6FC77ADA" w14:textId="77777777" w:rsidR="00814B6D" w:rsidRDefault="00814B6D" w:rsidP="0070781B">
            <w:pPr>
              <w:jc w:val="center"/>
              <w:rPr>
                <w:sz w:val="16"/>
                <w:szCs w:val="16"/>
              </w:rPr>
            </w:pPr>
          </w:p>
          <w:p w14:paraId="52C0DE3A" w14:textId="77777777" w:rsidR="00814B6D" w:rsidRDefault="00814B6D" w:rsidP="0070781B">
            <w:pPr>
              <w:jc w:val="center"/>
              <w:rPr>
                <w:sz w:val="16"/>
                <w:szCs w:val="16"/>
              </w:rPr>
            </w:pPr>
          </w:p>
          <w:p w14:paraId="4C1A399A" w14:textId="77777777" w:rsidR="00814B6D" w:rsidRDefault="00814B6D" w:rsidP="0070781B"/>
        </w:tc>
        <w:tc>
          <w:tcPr>
            <w:tcW w:w="417" w:type="dxa"/>
          </w:tcPr>
          <w:p w14:paraId="25209D51" w14:textId="77777777" w:rsidR="00814B6D" w:rsidRDefault="00814B6D" w:rsidP="0070781B">
            <w:pPr>
              <w:jc w:val="center"/>
              <w:rPr>
                <w:sz w:val="16"/>
                <w:szCs w:val="16"/>
              </w:rPr>
            </w:pPr>
          </w:p>
          <w:p w14:paraId="6F3FF421" w14:textId="77777777" w:rsidR="00814B6D" w:rsidRDefault="00814B6D" w:rsidP="0070781B">
            <w:pPr>
              <w:jc w:val="center"/>
              <w:rPr>
                <w:sz w:val="16"/>
                <w:szCs w:val="16"/>
              </w:rPr>
            </w:pPr>
          </w:p>
          <w:p w14:paraId="03858FAD" w14:textId="77777777" w:rsidR="00814B6D" w:rsidRDefault="00814B6D" w:rsidP="0070781B"/>
        </w:tc>
      </w:tr>
      <w:tr w:rsidR="00201B73" w14:paraId="540ACC7F" w14:textId="77777777" w:rsidTr="0070781B">
        <w:tc>
          <w:tcPr>
            <w:tcW w:w="1576" w:type="dxa"/>
          </w:tcPr>
          <w:p w14:paraId="17E09E4E" w14:textId="7E8B6D90" w:rsidR="00201B73" w:rsidRDefault="00201B73"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2C2DEE">
              <w:rPr>
                <w:rFonts w:ascii="Calibri" w:eastAsia="Times New Roman" w:hAnsi="Calibri" w:cs="Calibri"/>
                <w:sz w:val="22"/>
                <w:szCs w:val="22"/>
              </w:rPr>
              <w:t>2</w:t>
            </w:r>
          </w:p>
        </w:tc>
        <w:tc>
          <w:tcPr>
            <w:tcW w:w="3953" w:type="dxa"/>
          </w:tcPr>
          <w:p w14:paraId="1F25CF35" w14:textId="15BA73AC" w:rsidR="00201B73" w:rsidRPr="00201B73" w:rsidRDefault="00201B73" w:rsidP="00201B73">
            <w:pPr>
              <w:pStyle w:val="NormalWeb"/>
            </w:pPr>
            <w:r>
              <w:rPr>
                <w:rFonts w:ascii="Calibri" w:hAnsi="Calibri" w:cs="Calibri"/>
              </w:rPr>
              <w:t>Respond to music that captures different moods</w:t>
            </w:r>
          </w:p>
        </w:tc>
        <w:tc>
          <w:tcPr>
            <w:tcW w:w="425" w:type="dxa"/>
          </w:tcPr>
          <w:p w14:paraId="6A8733AC" w14:textId="77777777" w:rsidR="006A5BEB" w:rsidRDefault="006A5BEB" w:rsidP="0070781B">
            <w:pPr>
              <w:jc w:val="center"/>
              <w:rPr>
                <w:sz w:val="16"/>
                <w:szCs w:val="16"/>
              </w:rPr>
            </w:pPr>
          </w:p>
          <w:p w14:paraId="088AF8ED" w14:textId="13C0E7BF" w:rsidR="00201B73" w:rsidRDefault="00201B73" w:rsidP="0070781B">
            <w:pPr>
              <w:jc w:val="center"/>
              <w:rPr>
                <w:sz w:val="16"/>
                <w:szCs w:val="16"/>
              </w:rPr>
            </w:pPr>
            <w:r>
              <w:rPr>
                <w:sz w:val="16"/>
                <w:szCs w:val="16"/>
              </w:rPr>
              <w:t>x</w:t>
            </w:r>
          </w:p>
        </w:tc>
        <w:tc>
          <w:tcPr>
            <w:tcW w:w="425" w:type="dxa"/>
          </w:tcPr>
          <w:p w14:paraId="362B0744" w14:textId="77777777" w:rsidR="00201B73" w:rsidRDefault="00201B73" w:rsidP="0070781B">
            <w:pPr>
              <w:jc w:val="center"/>
              <w:rPr>
                <w:sz w:val="16"/>
                <w:szCs w:val="16"/>
              </w:rPr>
            </w:pPr>
          </w:p>
          <w:p w14:paraId="567C5950" w14:textId="2BC27D58" w:rsidR="006A5BEB" w:rsidRDefault="006A5BEB" w:rsidP="0070781B">
            <w:pPr>
              <w:jc w:val="center"/>
              <w:rPr>
                <w:sz w:val="16"/>
                <w:szCs w:val="16"/>
              </w:rPr>
            </w:pPr>
            <w:r>
              <w:rPr>
                <w:sz w:val="16"/>
                <w:szCs w:val="16"/>
              </w:rPr>
              <w:t>x</w:t>
            </w:r>
          </w:p>
        </w:tc>
        <w:tc>
          <w:tcPr>
            <w:tcW w:w="426" w:type="dxa"/>
          </w:tcPr>
          <w:p w14:paraId="7B7B3B42" w14:textId="77777777" w:rsidR="00201B73" w:rsidRDefault="00201B73" w:rsidP="0070781B">
            <w:pPr>
              <w:jc w:val="center"/>
              <w:rPr>
                <w:sz w:val="16"/>
                <w:szCs w:val="16"/>
              </w:rPr>
            </w:pPr>
          </w:p>
        </w:tc>
        <w:tc>
          <w:tcPr>
            <w:tcW w:w="425" w:type="dxa"/>
          </w:tcPr>
          <w:p w14:paraId="419D5414" w14:textId="77777777" w:rsidR="00201B73" w:rsidRDefault="00201B73" w:rsidP="0070781B">
            <w:pPr>
              <w:jc w:val="center"/>
              <w:rPr>
                <w:sz w:val="16"/>
                <w:szCs w:val="16"/>
              </w:rPr>
            </w:pPr>
          </w:p>
        </w:tc>
        <w:tc>
          <w:tcPr>
            <w:tcW w:w="425" w:type="dxa"/>
          </w:tcPr>
          <w:p w14:paraId="4BAF5BE8" w14:textId="77777777" w:rsidR="00201B73" w:rsidRDefault="00201B73" w:rsidP="0070781B">
            <w:pPr>
              <w:jc w:val="center"/>
              <w:rPr>
                <w:sz w:val="16"/>
                <w:szCs w:val="16"/>
              </w:rPr>
            </w:pPr>
          </w:p>
        </w:tc>
        <w:tc>
          <w:tcPr>
            <w:tcW w:w="399" w:type="dxa"/>
          </w:tcPr>
          <w:p w14:paraId="2165A88D" w14:textId="77777777" w:rsidR="00201B73" w:rsidRDefault="00201B73" w:rsidP="0070781B">
            <w:pPr>
              <w:jc w:val="center"/>
              <w:rPr>
                <w:sz w:val="16"/>
                <w:szCs w:val="16"/>
              </w:rPr>
            </w:pPr>
          </w:p>
        </w:tc>
        <w:tc>
          <w:tcPr>
            <w:tcW w:w="338" w:type="dxa"/>
          </w:tcPr>
          <w:p w14:paraId="53FFF7D2" w14:textId="77777777" w:rsidR="00201B73" w:rsidRDefault="00201B73" w:rsidP="0070781B">
            <w:pPr>
              <w:jc w:val="center"/>
              <w:rPr>
                <w:sz w:val="16"/>
                <w:szCs w:val="16"/>
              </w:rPr>
            </w:pPr>
          </w:p>
        </w:tc>
        <w:tc>
          <w:tcPr>
            <w:tcW w:w="405" w:type="dxa"/>
          </w:tcPr>
          <w:p w14:paraId="1DD321E3" w14:textId="77777777" w:rsidR="00201B73" w:rsidRDefault="00201B73" w:rsidP="0070781B">
            <w:pPr>
              <w:jc w:val="center"/>
              <w:rPr>
                <w:sz w:val="16"/>
                <w:szCs w:val="16"/>
              </w:rPr>
            </w:pPr>
          </w:p>
        </w:tc>
        <w:tc>
          <w:tcPr>
            <w:tcW w:w="417" w:type="dxa"/>
          </w:tcPr>
          <w:p w14:paraId="47C7B8D6" w14:textId="77777777" w:rsidR="00201B73" w:rsidRDefault="00201B73" w:rsidP="0070781B">
            <w:pPr>
              <w:jc w:val="center"/>
              <w:rPr>
                <w:sz w:val="16"/>
                <w:szCs w:val="16"/>
              </w:rPr>
            </w:pPr>
          </w:p>
        </w:tc>
      </w:tr>
      <w:tr w:rsidR="00201B73" w14:paraId="07E9B7D0" w14:textId="77777777" w:rsidTr="0070781B">
        <w:tc>
          <w:tcPr>
            <w:tcW w:w="1576" w:type="dxa"/>
          </w:tcPr>
          <w:p w14:paraId="032A6BED" w14:textId="377FE85B" w:rsidR="00201B73" w:rsidRDefault="00201B73"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2C2DEE">
              <w:rPr>
                <w:rFonts w:ascii="Calibri" w:eastAsia="Times New Roman" w:hAnsi="Calibri" w:cs="Calibri"/>
                <w:sz w:val="22"/>
                <w:szCs w:val="22"/>
              </w:rPr>
              <w:t>3</w:t>
            </w:r>
          </w:p>
        </w:tc>
        <w:tc>
          <w:tcPr>
            <w:tcW w:w="3953" w:type="dxa"/>
          </w:tcPr>
          <w:p w14:paraId="0D7B02CC" w14:textId="54D5321E" w:rsidR="00201B73" w:rsidRDefault="00201B73" w:rsidP="00201B73">
            <w:pPr>
              <w:pStyle w:val="NormalWeb"/>
              <w:rPr>
                <w:rFonts w:ascii="Calibri" w:hAnsi="Calibri" w:cs="Calibri"/>
              </w:rPr>
            </w:pPr>
            <w:r>
              <w:rPr>
                <w:rFonts w:ascii="Calibri" w:hAnsi="Calibri" w:cs="Calibri"/>
              </w:rPr>
              <w:t>Listen to music from different cultures and genres</w:t>
            </w:r>
            <w:r w:rsidR="0021580B">
              <w:rPr>
                <w:rFonts w:ascii="Calibri" w:hAnsi="Calibri" w:cs="Calibri"/>
              </w:rPr>
              <w:t xml:space="preserve"> (including Chinese music)</w:t>
            </w:r>
          </w:p>
        </w:tc>
        <w:tc>
          <w:tcPr>
            <w:tcW w:w="425" w:type="dxa"/>
          </w:tcPr>
          <w:p w14:paraId="190A38CF" w14:textId="77777777" w:rsidR="00201B73" w:rsidRDefault="00201B73" w:rsidP="0070781B">
            <w:pPr>
              <w:jc w:val="center"/>
              <w:rPr>
                <w:sz w:val="16"/>
                <w:szCs w:val="16"/>
              </w:rPr>
            </w:pPr>
          </w:p>
          <w:p w14:paraId="4326F938" w14:textId="38320A4F" w:rsidR="006A5BEB" w:rsidRDefault="006A5BEB" w:rsidP="0070781B">
            <w:pPr>
              <w:jc w:val="center"/>
              <w:rPr>
                <w:sz w:val="16"/>
                <w:szCs w:val="16"/>
              </w:rPr>
            </w:pPr>
            <w:r>
              <w:rPr>
                <w:sz w:val="16"/>
                <w:szCs w:val="16"/>
              </w:rPr>
              <w:t>x</w:t>
            </w:r>
          </w:p>
        </w:tc>
        <w:tc>
          <w:tcPr>
            <w:tcW w:w="425" w:type="dxa"/>
          </w:tcPr>
          <w:p w14:paraId="20253500" w14:textId="77777777" w:rsidR="00201B73" w:rsidRDefault="00201B73" w:rsidP="0070781B">
            <w:pPr>
              <w:jc w:val="center"/>
              <w:rPr>
                <w:sz w:val="16"/>
                <w:szCs w:val="16"/>
              </w:rPr>
            </w:pPr>
          </w:p>
          <w:p w14:paraId="4933B129" w14:textId="4E6F15BE" w:rsidR="006A5BEB" w:rsidRDefault="006A5BEB" w:rsidP="0070781B">
            <w:pPr>
              <w:jc w:val="center"/>
              <w:rPr>
                <w:sz w:val="16"/>
                <w:szCs w:val="16"/>
              </w:rPr>
            </w:pPr>
            <w:r>
              <w:rPr>
                <w:sz w:val="16"/>
                <w:szCs w:val="16"/>
              </w:rPr>
              <w:t>x</w:t>
            </w:r>
          </w:p>
        </w:tc>
        <w:tc>
          <w:tcPr>
            <w:tcW w:w="426" w:type="dxa"/>
          </w:tcPr>
          <w:p w14:paraId="19F6FE7B" w14:textId="77777777" w:rsidR="00201B73" w:rsidRDefault="00201B73" w:rsidP="0070781B">
            <w:pPr>
              <w:jc w:val="center"/>
              <w:rPr>
                <w:sz w:val="16"/>
                <w:szCs w:val="16"/>
              </w:rPr>
            </w:pPr>
          </w:p>
          <w:p w14:paraId="5F20473C" w14:textId="338D6C82" w:rsidR="0005259C" w:rsidRDefault="0005259C" w:rsidP="0070781B">
            <w:pPr>
              <w:jc w:val="center"/>
              <w:rPr>
                <w:sz w:val="16"/>
                <w:szCs w:val="16"/>
              </w:rPr>
            </w:pPr>
            <w:r>
              <w:rPr>
                <w:sz w:val="16"/>
                <w:szCs w:val="16"/>
              </w:rPr>
              <w:t>x</w:t>
            </w:r>
          </w:p>
        </w:tc>
        <w:tc>
          <w:tcPr>
            <w:tcW w:w="425" w:type="dxa"/>
          </w:tcPr>
          <w:p w14:paraId="354C97BA" w14:textId="77777777" w:rsidR="00201B73" w:rsidRDefault="00201B73" w:rsidP="0070781B">
            <w:pPr>
              <w:jc w:val="center"/>
              <w:rPr>
                <w:sz w:val="16"/>
                <w:szCs w:val="16"/>
              </w:rPr>
            </w:pPr>
          </w:p>
          <w:p w14:paraId="7459C4BA" w14:textId="56657829" w:rsidR="0005259C" w:rsidRDefault="0005259C" w:rsidP="0070781B">
            <w:pPr>
              <w:jc w:val="center"/>
              <w:rPr>
                <w:sz w:val="16"/>
                <w:szCs w:val="16"/>
              </w:rPr>
            </w:pPr>
            <w:r>
              <w:rPr>
                <w:sz w:val="16"/>
                <w:szCs w:val="16"/>
              </w:rPr>
              <w:t>x</w:t>
            </w:r>
          </w:p>
        </w:tc>
        <w:tc>
          <w:tcPr>
            <w:tcW w:w="425" w:type="dxa"/>
          </w:tcPr>
          <w:p w14:paraId="0BCCA78A" w14:textId="77777777" w:rsidR="00201B73" w:rsidRDefault="00201B73" w:rsidP="0070781B">
            <w:pPr>
              <w:jc w:val="center"/>
              <w:rPr>
                <w:sz w:val="16"/>
                <w:szCs w:val="16"/>
              </w:rPr>
            </w:pPr>
          </w:p>
          <w:p w14:paraId="32DCFE0B" w14:textId="45440D35" w:rsidR="0005259C" w:rsidRDefault="0005259C" w:rsidP="0070781B">
            <w:pPr>
              <w:jc w:val="center"/>
              <w:rPr>
                <w:sz w:val="16"/>
                <w:szCs w:val="16"/>
              </w:rPr>
            </w:pPr>
            <w:r>
              <w:rPr>
                <w:sz w:val="16"/>
                <w:szCs w:val="16"/>
              </w:rPr>
              <w:t>x</w:t>
            </w:r>
          </w:p>
        </w:tc>
        <w:tc>
          <w:tcPr>
            <w:tcW w:w="399" w:type="dxa"/>
          </w:tcPr>
          <w:p w14:paraId="5C28EE7B" w14:textId="77777777" w:rsidR="00201B73" w:rsidRDefault="00201B73" w:rsidP="0070781B">
            <w:pPr>
              <w:jc w:val="center"/>
              <w:rPr>
                <w:sz w:val="16"/>
                <w:szCs w:val="16"/>
              </w:rPr>
            </w:pPr>
          </w:p>
          <w:p w14:paraId="630ACA2E" w14:textId="2951DC45" w:rsidR="0005259C" w:rsidRDefault="0005259C" w:rsidP="0070781B">
            <w:pPr>
              <w:jc w:val="center"/>
              <w:rPr>
                <w:sz w:val="16"/>
                <w:szCs w:val="16"/>
              </w:rPr>
            </w:pPr>
            <w:r>
              <w:rPr>
                <w:sz w:val="16"/>
                <w:szCs w:val="16"/>
              </w:rPr>
              <w:t>x</w:t>
            </w:r>
          </w:p>
        </w:tc>
        <w:tc>
          <w:tcPr>
            <w:tcW w:w="338" w:type="dxa"/>
          </w:tcPr>
          <w:p w14:paraId="67D848AD" w14:textId="77777777" w:rsidR="00201B73" w:rsidRDefault="00201B73" w:rsidP="0070781B">
            <w:pPr>
              <w:jc w:val="center"/>
              <w:rPr>
                <w:sz w:val="16"/>
                <w:szCs w:val="16"/>
              </w:rPr>
            </w:pPr>
          </w:p>
          <w:p w14:paraId="2FFB2CEA" w14:textId="6F6904B7" w:rsidR="0005259C" w:rsidRDefault="0005259C" w:rsidP="0070781B">
            <w:pPr>
              <w:jc w:val="center"/>
              <w:rPr>
                <w:sz w:val="16"/>
                <w:szCs w:val="16"/>
              </w:rPr>
            </w:pPr>
            <w:r>
              <w:rPr>
                <w:sz w:val="16"/>
                <w:szCs w:val="16"/>
              </w:rPr>
              <w:t>x</w:t>
            </w:r>
          </w:p>
        </w:tc>
        <w:tc>
          <w:tcPr>
            <w:tcW w:w="405" w:type="dxa"/>
          </w:tcPr>
          <w:p w14:paraId="719D80EA" w14:textId="77777777" w:rsidR="00201B73" w:rsidRDefault="00201B73" w:rsidP="0070781B">
            <w:pPr>
              <w:jc w:val="center"/>
              <w:rPr>
                <w:sz w:val="16"/>
                <w:szCs w:val="16"/>
              </w:rPr>
            </w:pPr>
          </w:p>
          <w:p w14:paraId="51F6DD8E" w14:textId="426780A7" w:rsidR="0005259C" w:rsidRDefault="0005259C" w:rsidP="0070781B">
            <w:pPr>
              <w:jc w:val="center"/>
              <w:rPr>
                <w:sz w:val="16"/>
                <w:szCs w:val="16"/>
              </w:rPr>
            </w:pPr>
            <w:r>
              <w:rPr>
                <w:sz w:val="16"/>
                <w:szCs w:val="16"/>
              </w:rPr>
              <w:t>x</w:t>
            </w:r>
          </w:p>
        </w:tc>
        <w:tc>
          <w:tcPr>
            <w:tcW w:w="417" w:type="dxa"/>
          </w:tcPr>
          <w:p w14:paraId="21E0C42E" w14:textId="77777777" w:rsidR="00201B73" w:rsidRDefault="00201B73" w:rsidP="0070781B">
            <w:pPr>
              <w:jc w:val="center"/>
              <w:rPr>
                <w:sz w:val="16"/>
                <w:szCs w:val="16"/>
              </w:rPr>
            </w:pPr>
          </w:p>
          <w:p w14:paraId="069E748B" w14:textId="46D2D8A0" w:rsidR="0005259C" w:rsidRDefault="0005259C" w:rsidP="0070781B">
            <w:pPr>
              <w:jc w:val="center"/>
              <w:rPr>
                <w:sz w:val="16"/>
                <w:szCs w:val="16"/>
              </w:rPr>
            </w:pPr>
            <w:r>
              <w:rPr>
                <w:sz w:val="16"/>
                <w:szCs w:val="16"/>
              </w:rPr>
              <w:t>x</w:t>
            </w:r>
          </w:p>
        </w:tc>
      </w:tr>
      <w:tr w:rsidR="0064687D" w14:paraId="6D62ACB6" w14:textId="77777777" w:rsidTr="0070781B">
        <w:tc>
          <w:tcPr>
            <w:tcW w:w="1576" w:type="dxa"/>
          </w:tcPr>
          <w:p w14:paraId="1A0C9AAF" w14:textId="797BB949" w:rsidR="0064687D" w:rsidRDefault="00A32059"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A4</w:t>
            </w:r>
          </w:p>
        </w:tc>
        <w:tc>
          <w:tcPr>
            <w:tcW w:w="3953" w:type="dxa"/>
          </w:tcPr>
          <w:p w14:paraId="7096FAEC" w14:textId="3C07E386" w:rsidR="0064687D" w:rsidRDefault="0064687D" w:rsidP="00201B73">
            <w:pPr>
              <w:pStyle w:val="NormalWeb"/>
              <w:rPr>
                <w:rFonts w:ascii="Calibri" w:hAnsi="Calibri" w:cs="Calibri"/>
              </w:rPr>
            </w:pPr>
            <w:r>
              <w:rPr>
                <w:rFonts w:ascii="Calibri" w:hAnsi="Calibri" w:cs="Calibri"/>
              </w:rPr>
              <w:t>Demonstrate awareness of music as part of daily life</w:t>
            </w:r>
          </w:p>
        </w:tc>
        <w:tc>
          <w:tcPr>
            <w:tcW w:w="425" w:type="dxa"/>
          </w:tcPr>
          <w:p w14:paraId="0F7C944D" w14:textId="77777777" w:rsidR="0064687D" w:rsidRDefault="0064687D" w:rsidP="0070781B">
            <w:pPr>
              <w:jc w:val="center"/>
              <w:rPr>
                <w:sz w:val="16"/>
                <w:szCs w:val="16"/>
              </w:rPr>
            </w:pPr>
          </w:p>
          <w:p w14:paraId="6B251748" w14:textId="39520066" w:rsidR="00DE2CF8" w:rsidRDefault="00DE2CF8" w:rsidP="0070781B">
            <w:pPr>
              <w:jc w:val="center"/>
              <w:rPr>
                <w:sz w:val="16"/>
                <w:szCs w:val="16"/>
              </w:rPr>
            </w:pPr>
            <w:r>
              <w:rPr>
                <w:sz w:val="16"/>
                <w:szCs w:val="16"/>
              </w:rPr>
              <w:t>x</w:t>
            </w:r>
          </w:p>
        </w:tc>
        <w:tc>
          <w:tcPr>
            <w:tcW w:w="425" w:type="dxa"/>
          </w:tcPr>
          <w:p w14:paraId="2E3CCCB3" w14:textId="77777777" w:rsidR="0064687D" w:rsidRDefault="0064687D" w:rsidP="0070781B">
            <w:pPr>
              <w:jc w:val="center"/>
              <w:rPr>
                <w:sz w:val="16"/>
                <w:szCs w:val="16"/>
              </w:rPr>
            </w:pPr>
          </w:p>
          <w:p w14:paraId="08FB2690" w14:textId="6D85B801" w:rsidR="00DE2CF8" w:rsidRDefault="00DE2CF8" w:rsidP="0070781B">
            <w:pPr>
              <w:jc w:val="center"/>
              <w:rPr>
                <w:sz w:val="16"/>
                <w:szCs w:val="16"/>
              </w:rPr>
            </w:pPr>
            <w:r>
              <w:rPr>
                <w:sz w:val="16"/>
                <w:szCs w:val="16"/>
              </w:rPr>
              <w:t>x</w:t>
            </w:r>
          </w:p>
        </w:tc>
        <w:tc>
          <w:tcPr>
            <w:tcW w:w="426" w:type="dxa"/>
          </w:tcPr>
          <w:p w14:paraId="26030A1A" w14:textId="77777777" w:rsidR="0064687D" w:rsidRDefault="0064687D" w:rsidP="0070781B">
            <w:pPr>
              <w:jc w:val="center"/>
              <w:rPr>
                <w:sz w:val="16"/>
                <w:szCs w:val="16"/>
              </w:rPr>
            </w:pPr>
          </w:p>
        </w:tc>
        <w:tc>
          <w:tcPr>
            <w:tcW w:w="425" w:type="dxa"/>
          </w:tcPr>
          <w:p w14:paraId="5DA74C3A" w14:textId="77777777" w:rsidR="0064687D" w:rsidRDefault="0064687D" w:rsidP="0070781B">
            <w:pPr>
              <w:jc w:val="center"/>
              <w:rPr>
                <w:sz w:val="16"/>
                <w:szCs w:val="16"/>
              </w:rPr>
            </w:pPr>
          </w:p>
        </w:tc>
        <w:tc>
          <w:tcPr>
            <w:tcW w:w="425" w:type="dxa"/>
          </w:tcPr>
          <w:p w14:paraId="76244387" w14:textId="77777777" w:rsidR="0064687D" w:rsidRDefault="0064687D" w:rsidP="0070781B">
            <w:pPr>
              <w:jc w:val="center"/>
              <w:rPr>
                <w:sz w:val="16"/>
                <w:szCs w:val="16"/>
              </w:rPr>
            </w:pPr>
          </w:p>
        </w:tc>
        <w:tc>
          <w:tcPr>
            <w:tcW w:w="399" w:type="dxa"/>
          </w:tcPr>
          <w:p w14:paraId="683F98E9" w14:textId="77777777" w:rsidR="0064687D" w:rsidRDefault="0064687D" w:rsidP="0070781B">
            <w:pPr>
              <w:jc w:val="center"/>
              <w:rPr>
                <w:sz w:val="16"/>
                <w:szCs w:val="16"/>
              </w:rPr>
            </w:pPr>
          </w:p>
        </w:tc>
        <w:tc>
          <w:tcPr>
            <w:tcW w:w="338" w:type="dxa"/>
          </w:tcPr>
          <w:p w14:paraId="6ADA210C" w14:textId="77777777" w:rsidR="0064687D" w:rsidRDefault="0064687D" w:rsidP="0070781B">
            <w:pPr>
              <w:jc w:val="center"/>
              <w:rPr>
                <w:sz w:val="16"/>
                <w:szCs w:val="16"/>
              </w:rPr>
            </w:pPr>
          </w:p>
        </w:tc>
        <w:tc>
          <w:tcPr>
            <w:tcW w:w="405" w:type="dxa"/>
          </w:tcPr>
          <w:p w14:paraId="4D32B39B" w14:textId="77777777" w:rsidR="0064687D" w:rsidRDefault="0064687D" w:rsidP="0070781B">
            <w:pPr>
              <w:jc w:val="center"/>
              <w:rPr>
                <w:sz w:val="16"/>
                <w:szCs w:val="16"/>
              </w:rPr>
            </w:pPr>
          </w:p>
        </w:tc>
        <w:tc>
          <w:tcPr>
            <w:tcW w:w="417" w:type="dxa"/>
          </w:tcPr>
          <w:p w14:paraId="2D213107" w14:textId="77777777" w:rsidR="0064687D" w:rsidRDefault="0064687D" w:rsidP="0070781B">
            <w:pPr>
              <w:jc w:val="center"/>
              <w:rPr>
                <w:sz w:val="16"/>
                <w:szCs w:val="16"/>
              </w:rPr>
            </w:pPr>
          </w:p>
        </w:tc>
      </w:tr>
      <w:tr w:rsidR="00DE2CF8" w14:paraId="7949DAD2" w14:textId="77777777" w:rsidTr="0070781B">
        <w:tc>
          <w:tcPr>
            <w:tcW w:w="1576" w:type="dxa"/>
          </w:tcPr>
          <w:p w14:paraId="3B97984B" w14:textId="42EBC818" w:rsidR="00DE2CF8" w:rsidRDefault="00A32059"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A5</w:t>
            </w:r>
          </w:p>
        </w:tc>
        <w:tc>
          <w:tcPr>
            <w:tcW w:w="3953" w:type="dxa"/>
          </w:tcPr>
          <w:p w14:paraId="41BA426C" w14:textId="0065E37F" w:rsidR="00DE2CF8" w:rsidRDefault="00DE2CF8" w:rsidP="00201B73">
            <w:pPr>
              <w:pStyle w:val="NormalWeb"/>
              <w:rPr>
                <w:rFonts w:ascii="Calibri" w:hAnsi="Calibri" w:cs="Calibri"/>
              </w:rPr>
            </w:pPr>
            <w:r>
              <w:rPr>
                <w:rFonts w:ascii="Calibri" w:hAnsi="Calibri" w:cs="Calibri"/>
              </w:rPr>
              <w:t>Demonstrate awareness of music that was written for specific purposes</w:t>
            </w:r>
          </w:p>
        </w:tc>
        <w:tc>
          <w:tcPr>
            <w:tcW w:w="425" w:type="dxa"/>
          </w:tcPr>
          <w:p w14:paraId="21930686" w14:textId="77777777" w:rsidR="00DE2CF8" w:rsidRDefault="00DE2CF8" w:rsidP="0070781B">
            <w:pPr>
              <w:jc w:val="center"/>
              <w:rPr>
                <w:sz w:val="16"/>
                <w:szCs w:val="16"/>
              </w:rPr>
            </w:pPr>
          </w:p>
        </w:tc>
        <w:tc>
          <w:tcPr>
            <w:tcW w:w="425" w:type="dxa"/>
          </w:tcPr>
          <w:p w14:paraId="206DFBA1" w14:textId="77777777" w:rsidR="00DE2CF8" w:rsidRDefault="00DE2CF8" w:rsidP="0070781B">
            <w:pPr>
              <w:jc w:val="center"/>
              <w:rPr>
                <w:sz w:val="16"/>
                <w:szCs w:val="16"/>
              </w:rPr>
            </w:pPr>
          </w:p>
        </w:tc>
        <w:tc>
          <w:tcPr>
            <w:tcW w:w="426" w:type="dxa"/>
          </w:tcPr>
          <w:p w14:paraId="60EA17DA" w14:textId="77777777" w:rsidR="00DE2CF8" w:rsidRDefault="00DE2CF8" w:rsidP="0070781B">
            <w:pPr>
              <w:jc w:val="center"/>
              <w:rPr>
                <w:sz w:val="16"/>
                <w:szCs w:val="16"/>
              </w:rPr>
            </w:pPr>
          </w:p>
          <w:p w14:paraId="365B04C3" w14:textId="5B8FA430" w:rsidR="00DE2CF8" w:rsidRDefault="00DE2CF8" w:rsidP="0070781B">
            <w:pPr>
              <w:jc w:val="center"/>
              <w:rPr>
                <w:sz w:val="16"/>
                <w:szCs w:val="16"/>
              </w:rPr>
            </w:pPr>
          </w:p>
        </w:tc>
        <w:tc>
          <w:tcPr>
            <w:tcW w:w="425" w:type="dxa"/>
          </w:tcPr>
          <w:p w14:paraId="480974C8" w14:textId="77777777" w:rsidR="00DE2CF8" w:rsidRDefault="00DE2CF8" w:rsidP="0070781B">
            <w:pPr>
              <w:jc w:val="center"/>
              <w:rPr>
                <w:sz w:val="16"/>
                <w:szCs w:val="16"/>
              </w:rPr>
            </w:pPr>
          </w:p>
          <w:p w14:paraId="5CD28C4C" w14:textId="309A9E27" w:rsidR="00DE2CF8" w:rsidRDefault="00DE2CF8" w:rsidP="0070781B">
            <w:pPr>
              <w:jc w:val="center"/>
              <w:rPr>
                <w:sz w:val="16"/>
                <w:szCs w:val="16"/>
              </w:rPr>
            </w:pPr>
          </w:p>
        </w:tc>
        <w:tc>
          <w:tcPr>
            <w:tcW w:w="425" w:type="dxa"/>
          </w:tcPr>
          <w:p w14:paraId="79462FAE" w14:textId="77777777" w:rsidR="00DE2CF8" w:rsidRDefault="00DE2CF8" w:rsidP="0070781B">
            <w:pPr>
              <w:jc w:val="center"/>
              <w:rPr>
                <w:sz w:val="16"/>
                <w:szCs w:val="16"/>
              </w:rPr>
            </w:pPr>
          </w:p>
          <w:p w14:paraId="145D2930" w14:textId="14A02F1C" w:rsidR="00DE2CF8" w:rsidRDefault="00DE2CF8" w:rsidP="0070781B">
            <w:pPr>
              <w:jc w:val="center"/>
              <w:rPr>
                <w:sz w:val="16"/>
                <w:szCs w:val="16"/>
              </w:rPr>
            </w:pPr>
            <w:r>
              <w:rPr>
                <w:sz w:val="16"/>
                <w:szCs w:val="16"/>
              </w:rPr>
              <w:t>x</w:t>
            </w:r>
          </w:p>
        </w:tc>
        <w:tc>
          <w:tcPr>
            <w:tcW w:w="399" w:type="dxa"/>
          </w:tcPr>
          <w:p w14:paraId="76EFD349" w14:textId="77777777" w:rsidR="00DE2CF8" w:rsidRDefault="00DE2CF8" w:rsidP="0070781B">
            <w:pPr>
              <w:jc w:val="center"/>
              <w:rPr>
                <w:sz w:val="16"/>
                <w:szCs w:val="16"/>
              </w:rPr>
            </w:pPr>
          </w:p>
          <w:p w14:paraId="5501C74A" w14:textId="69898D14" w:rsidR="00DE2CF8" w:rsidRDefault="00DE2CF8" w:rsidP="0070781B">
            <w:pPr>
              <w:jc w:val="center"/>
              <w:rPr>
                <w:sz w:val="16"/>
                <w:szCs w:val="16"/>
              </w:rPr>
            </w:pPr>
            <w:r>
              <w:rPr>
                <w:sz w:val="16"/>
                <w:szCs w:val="16"/>
              </w:rPr>
              <w:t>x</w:t>
            </w:r>
          </w:p>
        </w:tc>
        <w:tc>
          <w:tcPr>
            <w:tcW w:w="338" w:type="dxa"/>
          </w:tcPr>
          <w:p w14:paraId="6CDB6586" w14:textId="77777777" w:rsidR="00DE2CF8" w:rsidRDefault="00DE2CF8" w:rsidP="0070781B">
            <w:pPr>
              <w:jc w:val="center"/>
              <w:rPr>
                <w:sz w:val="16"/>
                <w:szCs w:val="16"/>
              </w:rPr>
            </w:pPr>
          </w:p>
          <w:p w14:paraId="40474C35" w14:textId="37D2A750" w:rsidR="00DE2CF8" w:rsidRDefault="00DE2CF8" w:rsidP="0070781B">
            <w:pPr>
              <w:jc w:val="center"/>
              <w:rPr>
                <w:sz w:val="16"/>
                <w:szCs w:val="16"/>
              </w:rPr>
            </w:pPr>
            <w:r>
              <w:rPr>
                <w:sz w:val="16"/>
                <w:szCs w:val="16"/>
              </w:rPr>
              <w:t>x</w:t>
            </w:r>
          </w:p>
        </w:tc>
        <w:tc>
          <w:tcPr>
            <w:tcW w:w="405" w:type="dxa"/>
          </w:tcPr>
          <w:p w14:paraId="13D1E1CD" w14:textId="77777777" w:rsidR="00DE2CF8" w:rsidRDefault="00DE2CF8" w:rsidP="0070781B">
            <w:pPr>
              <w:jc w:val="center"/>
              <w:rPr>
                <w:sz w:val="16"/>
                <w:szCs w:val="16"/>
              </w:rPr>
            </w:pPr>
          </w:p>
          <w:p w14:paraId="0A435D6E" w14:textId="75D0402C" w:rsidR="00DE2CF8" w:rsidRDefault="00DE2CF8" w:rsidP="0070781B">
            <w:pPr>
              <w:jc w:val="center"/>
              <w:rPr>
                <w:sz w:val="16"/>
                <w:szCs w:val="16"/>
              </w:rPr>
            </w:pPr>
            <w:r>
              <w:rPr>
                <w:sz w:val="16"/>
                <w:szCs w:val="16"/>
              </w:rPr>
              <w:t>x</w:t>
            </w:r>
          </w:p>
        </w:tc>
        <w:tc>
          <w:tcPr>
            <w:tcW w:w="417" w:type="dxa"/>
          </w:tcPr>
          <w:p w14:paraId="5A1154C5" w14:textId="77777777" w:rsidR="00DE2CF8" w:rsidRDefault="00DE2CF8" w:rsidP="0070781B">
            <w:pPr>
              <w:jc w:val="center"/>
              <w:rPr>
                <w:sz w:val="16"/>
                <w:szCs w:val="16"/>
              </w:rPr>
            </w:pPr>
          </w:p>
          <w:p w14:paraId="55640613" w14:textId="65EDFF34" w:rsidR="00DE2CF8" w:rsidRDefault="00DE2CF8" w:rsidP="0070781B">
            <w:pPr>
              <w:jc w:val="center"/>
              <w:rPr>
                <w:sz w:val="16"/>
                <w:szCs w:val="16"/>
              </w:rPr>
            </w:pPr>
            <w:r>
              <w:rPr>
                <w:sz w:val="16"/>
                <w:szCs w:val="16"/>
              </w:rPr>
              <w:t>x</w:t>
            </w:r>
          </w:p>
        </w:tc>
      </w:tr>
      <w:tr w:rsidR="0064687D" w14:paraId="781E1BCD" w14:textId="77777777" w:rsidTr="0070781B">
        <w:tc>
          <w:tcPr>
            <w:tcW w:w="1576" w:type="dxa"/>
          </w:tcPr>
          <w:p w14:paraId="4096229D" w14:textId="638EB9F5" w:rsidR="0064687D" w:rsidRDefault="00A32059"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A6</w:t>
            </w:r>
          </w:p>
        </w:tc>
        <w:tc>
          <w:tcPr>
            <w:tcW w:w="3953" w:type="dxa"/>
          </w:tcPr>
          <w:p w14:paraId="5ABAA4EB" w14:textId="25FBD548" w:rsidR="0064687D" w:rsidRPr="0064687D" w:rsidRDefault="0064687D" w:rsidP="0064687D">
            <w:pPr>
              <w:rPr>
                <w:rFonts w:ascii="Calibri" w:eastAsia="Times New Roman" w:hAnsi="Calibri" w:cs="Calibri"/>
                <w:color w:val="000000"/>
              </w:rPr>
            </w:pPr>
            <w:r w:rsidRPr="0064687D">
              <w:rPr>
                <w:rFonts w:ascii="Calibri" w:eastAsia="Times New Roman" w:hAnsi="Calibri" w:cs="Calibri"/>
                <w:color w:val="000000"/>
              </w:rPr>
              <w:t>Identify and describe basic elements in music (eg high/low, slow/fast, loud/soft)</w:t>
            </w:r>
          </w:p>
        </w:tc>
        <w:tc>
          <w:tcPr>
            <w:tcW w:w="425" w:type="dxa"/>
          </w:tcPr>
          <w:p w14:paraId="2462AC46" w14:textId="77777777" w:rsidR="0064687D" w:rsidRDefault="0064687D" w:rsidP="0070781B">
            <w:pPr>
              <w:jc w:val="center"/>
              <w:rPr>
                <w:sz w:val="16"/>
                <w:szCs w:val="16"/>
              </w:rPr>
            </w:pPr>
          </w:p>
          <w:p w14:paraId="4555BAF0" w14:textId="7877BD9C" w:rsidR="0064687D" w:rsidRDefault="0064687D" w:rsidP="0070781B">
            <w:pPr>
              <w:jc w:val="center"/>
              <w:rPr>
                <w:sz w:val="16"/>
                <w:szCs w:val="16"/>
              </w:rPr>
            </w:pPr>
            <w:r>
              <w:rPr>
                <w:sz w:val="16"/>
                <w:szCs w:val="16"/>
              </w:rPr>
              <w:t>x</w:t>
            </w:r>
          </w:p>
        </w:tc>
        <w:tc>
          <w:tcPr>
            <w:tcW w:w="425" w:type="dxa"/>
          </w:tcPr>
          <w:p w14:paraId="5EE0D4B9" w14:textId="77777777" w:rsidR="0064687D" w:rsidRDefault="0064687D" w:rsidP="0070781B">
            <w:pPr>
              <w:jc w:val="center"/>
              <w:rPr>
                <w:sz w:val="16"/>
                <w:szCs w:val="16"/>
              </w:rPr>
            </w:pPr>
          </w:p>
          <w:p w14:paraId="04F174CA" w14:textId="724D9937" w:rsidR="0064687D" w:rsidRDefault="0064687D" w:rsidP="0070781B">
            <w:pPr>
              <w:jc w:val="center"/>
              <w:rPr>
                <w:sz w:val="16"/>
                <w:szCs w:val="16"/>
              </w:rPr>
            </w:pPr>
            <w:r>
              <w:rPr>
                <w:sz w:val="16"/>
                <w:szCs w:val="16"/>
              </w:rPr>
              <w:t>x</w:t>
            </w:r>
          </w:p>
        </w:tc>
        <w:tc>
          <w:tcPr>
            <w:tcW w:w="426" w:type="dxa"/>
          </w:tcPr>
          <w:p w14:paraId="012356F8" w14:textId="77777777" w:rsidR="0064687D" w:rsidRDefault="0064687D" w:rsidP="0070781B">
            <w:pPr>
              <w:jc w:val="center"/>
              <w:rPr>
                <w:sz w:val="16"/>
                <w:szCs w:val="16"/>
              </w:rPr>
            </w:pPr>
          </w:p>
          <w:p w14:paraId="3E1A1691" w14:textId="36B21A68" w:rsidR="00DE2CF8" w:rsidRDefault="007C4279" w:rsidP="0070781B">
            <w:pPr>
              <w:jc w:val="center"/>
              <w:rPr>
                <w:sz w:val="16"/>
                <w:szCs w:val="16"/>
              </w:rPr>
            </w:pPr>
            <w:r>
              <w:rPr>
                <w:sz w:val="16"/>
                <w:szCs w:val="16"/>
              </w:rPr>
              <w:t>x</w:t>
            </w:r>
          </w:p>
        </w:tc>
        <w:tc>
          <w:tcPr>
            <w:tcW w:w="425" w:type="dxa"/>
          </w:tcPr>
          <w:p w14:paraId="527ADE0A" w14:textId="77777777" w:rsidR="0064687D" w:rsidRDefault="0064687D" w:rsidP="0070781B">
            <w:pPr>
              <w:jc w:val="center"/>
              <w:rPr>
                <w:sz w:val="16"/>
                <w:szCs w:val="16"/>
              </w:rPr>
            </w:pPr>
          </w:p>
          <w:p w14:paraId="09E08076" w14:textId="69ABD242" w:rsidR="00DE2CF8" w:rsidRDefault="007C4279" w:rsidP="0070781B">
            <w:pPr>
              <w:jc w:val="center"/>
              <w:rPr>
                <w:sz w:val="16"/>
                <w:szCs w:val="16"/>
              </w:rPr>
            </w:pPr>
            <w:r>
              <w:rPr>
                <w:sz w:val="16"/>
                <w:szCs w:val="16"/>
              </w:rPr>
              <w:t>x</w:t>
            </w:r>
          </w:p>
        </w:tc>
        <w:tc>
          <w:tcPr>
            <w:tcW w:w="425" w:type="dxa"/>
          </w:tcPr>
          <w:p w14:paraId="2EEB7ED9" w14:textId="77777777" w:rsidR="0064687D" w:rsidRDefault="0064687D" w:rsidP="0070781B">
            <w:pPr>
              <w:jc w:val="center"/>
              <w:rPr>
                <w:sz w:val="16"/>
                <w:szCs w:val="16"/>
              </w:rPr>
            </w:pPr>
          </w:p>
          <w:p w14:paraId="04ACE2CC" w14:textId="7FAE1CF1" w:rsidR="00DE2CF8" w:rsidRDefault="007C4279" w:rsidP="0070781B">
            <w:pPr>
              <w:jc w:val="center"/>
              <w:rPr>
                <w:sz w:val="16"/>
                <w:szCs w:val="16"/>
              </w:rPr>
            </w:pPr>
            <w:r>
              <w:rPr>
                <w:sz w:val="16"/>
                <w:szCs w:val="16"/>
              </w:rPr>
              <w:t>x</w:t>
            </w:r>
          </w:p>
        </w:tc>
        <w:tc>
          <w:tcPr>
            <w:tcW w:w="399" w:type="dxa"/>
          </w:tcPr>
          <w:p w14:paraId="375759B9" w14:textId="77777777" w:rsidR="0064687D" w:rsidRDefault="0064687D" w:rsidP="0070781B">
            <w:pPr>
              <w:jc w:val="center"/>
              <w:rPr>
                <w:sz w:val="16"/>
                <w:szCs w:val="16"/>
              </w:rPr>
            </w:pPr>
          </w:p>
          <w:p w14:paraId="77855ADD" w14:textId="55994A20" w:rsidR="00DE2CF8" w:rsidRDefault="007C4279" w:rsidP="0070781B">
            <w:pPr>
              <w:jc w:val="center"/>
              <w:rPr>
                <w:sz w:val="16"/>
                <w:szCs w:val="16"/>
              </w:rPr>
            </w:pPr>
            <w:r>
              <w:rPr>
                <w:sz w:val="16"/>
                <w:szCs w:val="16"/>
              </w:rPr>
              <w:t>x</w:t>
            </w:r>
          </w:p>
        </w:tc>
        <w:tc>
          <w:tcPr>
            <w:tcW w:w="338" w:type="dxa"/>
          </w:tcPr>
          <w:p w14:paraId="00F020DB" w14:textId="77777777" w:rsidR="0064687D" w:rsidRDefault="0064687D" w:rsidP="0070781B">
            <w:pPr>
              <w:jc w:val="center"/>
              <w:rPr>
                <w:sz w:val="16"/>
                <w:szCs w:val="16"/>
              </w:rPr>
            </w:pPr>
          </w:p>
          <w:p w14:paraId="51FBB750" w14:textId="17291AFF" w:rsidR="007C4279" w:rsidRDefault="007C4279" w:rsidP="0070781B">
            <w:pPr>
              <w:jc w:val="center"/>
              <w:rPr>
                <w:sz w:val="16"/>
                <w:szCs w:val="16"/>
              </w:rPr>
            </w:pPr>
            <w:r>
              <w:rPr>
                <w:sz w:val="16"/>
                <w:szCs w:val="16"/>
              </w:rPr>
              <w:t>x</w:t>
            </w:r>
          </w:p>
        </w:tc>
        <w:tc>
          <w:tcPr>
            <w:tcW w:w="405" w:type="dxa"/>
          </w:tcPr>
          <w:p w14:paraId="7B55E417" w14:textId="77777777" w:rsidR="0064687D" w:rsidRDefault="0064687D" w:rsidP="0070781B">
            <w:pPr>
              <w:jc w:val="center"/>
              <w:rPr>
                <w:sz w:val="16"/>
                <w:szCs w:val="16"/>
              </w:rPr>
            </w:pPr>
          </w:p>
          <w:p w14:paraId="40B4489C" w14:textId="291C3DC1" w:rsidR="007C4279" w:rsidRDefault="007C4279" w:rsidP="0070781B">
            <w:pPr>
              <w:jc w:val="center"/>
              <w:rPr>
                <w:sz w:val="16"/>
                <w:szCs w:val="16"/>
              </w:rPr>
            </w:pPr>
            <w:r>
              <w:rPr>
                <w:sz w:val="16"/>
                <w:szCs w:val="16"/>
              </w:rPr>
              <w:t>x</w:t>
            </w:r>
          </w:p>
        </w:tc>
        <w:tc>
          <w:tcPr>
            <w:tcW w:w="417" w:type="dxa"/>
          </w:tcPr>
          <w:p w14:paraId="4F805BEF" w14:textId="77777777" w:rsidR="0064687D" w:rsidRDefault="0064687D" w:rsidP="0070781B">
            <w:pPr>
              <w:jc w:val="center"/>
              <w:rPr>
                <w:sz w:val="16"/>
                <w:szCs w:val="16"/>
              </w:rPr>
            </w:pPr>
          </w:p>
          <w:p w14:paraId="5F526CA0" w14:textId="0A53B984" w:rsidR="007C4279" w:rsidRDefault="007C4279" w:rsidP="0070781B">
            <w:pPr>
              <w:jc w:val="center"/>
              <w:rPr>
                <w:sz w:val="16"/>
                <w:szCs w:val="16"/>
              </w:rPr>
            </w:pPr>
            <w:r>
              <w:rPr>
                <w:sz w:val="16"/>
                <w:szCs w:val="16"/>
              </w:rPr>
              <w:t>x</w:t>
            </w:r>
          </w:p>
        </w:tc>
      </w:tr>
      <w:tr w:rsidR="00201B73" w14:paraId="0DCE0BBC" w14:textId="77777777" w:rsidTr="0070781B">
        <w:tc>
          <w:tcPr>
            <w:tcW w:w="1576" w:type="dxa"/>
          </w:tcPr>
          <w:p w14:paraId="6860E3A7" w14:textId="6BF5B5D0" w:rsidR="00201B73" w:rsidRDefault="00201B73"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7</w:t>
            </w:r>
          </w:p>
        </w:tc>
        <w:tc>
          <w:tcPr>
            <w:tcW w:w="3953" w:type="dxa"/>
          </w:tcPr>
          <w:p w14:paraId="680A7A0C" w14:textId="313D2B65" w:rsidR="00201B73" w:rsidRPr="00201B73" w:rsidRDefault="00201B73" w:rsidP="00201B73">
            <w:pPr>
              <w:pStyle w:val="NormalWeb"/>
            </w:pPr>
            <w:r>
              <w:rPr>
                <w:rFonts w:ascii="Calibri" w:hAnsi="Calibri" w:cs="Calibri"/>
              </w:rPr>
              <w:t xml:space="preserve">Listen to and briefly describe </w:t>
            </w:r>
            <w:r w:rsidR="006E1B25">
              <w:rPr>
                <w:rFonts w:ascii="Calibri" w:hAnsi="Calibri" w:cs="Calibri"/>
              </w:rPr>
              <w:t xml:space="preserve">how </w:t>
            </w:r>
            <w:r>
              <w:rPr>
                <w:rFonts w:ascii="Calibri" w:hAnsi="Calibri" w:cs="Calibri"/>
              </w:rPr>
              <w:t>music captures different moods</w:t>
            </w:r>
            <w:r w:rsidR="006E1B25">
              <w:rPr>
                <w:rFonts w:ascii="Calibri" w:hAnsi="Calibri" w:cs="Calibri"/>
              </w:rPr>
              <w:t>, referencing musical elements</w:t>
            </w:r>
            <w:r>
              <w:rPr>
                <w:rFonts w:ascii="Calibri" w:hAnsi="Calibri" w:cs="Calibri"/>
              </w:rPr>
              <w:t xml:space="preserve"> </w:t>
            </w:r>
          </w:p>
        </w:tc>
        <w:tc>
          <w:tcPr>
            <w:tcW w:w="425" w:type="dxa"/>
          </w:tcPr>
          <w:p w14:paraId="74F90C47" w14:textId="77777777" w:rsidR="00201B73" w:rsidRDefault="00201B73" w:rsidP="0070781B">
            <w:pPr>
              <w:jc w:val="center"/>
              <w:rPr>
                <w:sz w:val="16"/>
                <w:szCs w:val="16"/>
              </w:rPr>
            </w:pPr>
          </w:p>
        </w:tc>
        <w:tc>
          <w:tcPr>
            <w:tcW w:w="425" w:type="dxa"/>
          </w:tcPr>
          <w:p w14:paraId="1158EB8B" w14:textId="77777777" w:rsidR="00201B73" w:rsidRDefault="00201B73" w:rsidP="0070781B">
            <w:pPr>
              <w:jc w:val="center"/>
              <w:rPr>
                <w:sz w:val="16"/>
                <w:szCs w:val="16"/>
              </w:rPr>
            </w:pPr>
          </w:p>
        </w:tc>
        <w:tc>
          <w:tcPr>
            <w:tcW w:w="426" w:type="dxa"/>
          </w:tcPr>
          <w:p w14:paraId="60963A1E" w14:textId="5B8EF869" w:rsidR="006A5BEB" w:rsidRDefault="006A5BEB" w:rsidP="0070781B">
            <w:pPr>
              <w:jc w:val="center"/>
              <w:rPr>
                <w:sz w:val="16"/>
                <w:szCs w:val="16"/>
              </w:rPr>
            </w:pPr>
          </w:p>
          <w:p w14:paraId="1B50EEC4" w14:textId="16A20493" w:rsidR="00201B73" w:rsidRDefault="00201B73" w:rsidP="0070781B">
            <w:pPr>
              <w:jc w:val="center"/>
              <w:rPr>
                <w:sz w:val="16"/>
                <w:szCs w:val="16"/>
              </w:rPr>
            </w:pPr>
            <w:r>
              <w:rPr>
                <w:sz w:val="16"/>
                <w:szCs w:val="16"/>
              </w:rPr>
              <w:t>x</w:t>
            </w:r>
          </w:p>
        </w:tc>
        <w:tc>
          <w:tcPr>
            <w:tcW w:w="425" w:type="dxa"/>
          </w:tcPr>
          <w:p w14:paraId="2BE5EC7C" w14:textId="77777777" w:rsidR="00201B73" w:rsidRDefault="00201B73" w:rsidP="0070781B">
            <w:pPr>
              <w:jc w:val="center"/>
              <w:rPr>
                <w:sz w:val="16"/>
                <w:szCs w:val="16"/>
              </w:rPr>
            </w:pPr>
          </w:p>
          <w:p w14:paraId="0AE4A2AF" w14:textId="2EAE2C9C" w:rsidR="006A5BEB" w:rsidRDefault="006A5BEB" w:rsidP="0070781B">
            <w:pPr>
              <w:jc w:val="center"/>
              <w:rPr>
                <w:sz w:val="16"/>
                <w:szCs w:val="16"/>
              </w:rPr>
            </w:pPr>
            <w:r>
              <w:rPr>
                <w:sz w:val="16"/>
                <w:szCs w:val="16"/>
              </w:rPr>
              <w:t>x</w:t>
            </w:r>
          </w:p>
        </w:tc>
        <w:tc>
          <w:tcPr>
            <w:tcW w:w="425" w:type="dxa"/>
          </w:tcPr>
          <w:p w14:paraId="68EE5396" w14:textId="77777777" w:rsidR="00201B73" w:rsidRDefault="00201B73" w:rsidP="0070781B">
            <w:pPr>
              <w:jc w:val="center"/>
              <w:rPr>
                <w:sz w:val="16"/>
                <w:szCs w:val="16"/>
              </w:rPr>
            </w:pPr>
          </w:p>
          <w:p w14:paraId="0041C003" w14:textId="1A099EB3" w:rsidR="006A5BEB" w:rsidRDefault="006A5BEB" w:rsidP="0070781B">
            <w:pPr>
              <w:jc w:val="center"/>
              <w:rPr>
                <w:sz w:val="16"/>
                <w:szCs w:val="16"/>
              </w:rPr>
            </w:pPr>
            <w:r>
              <w:rPr>
                <w:sz w:val="16"/>
                <w:szCs w:val="16"/>
              </w:rPr>
              <w:t>x</w:t>
            </w:r>
          </w:p>
        </w:tc>
        <w:tc>
          <w:tcPr>
            <w:tcW w:w="399" w:type="dxa"/>
          </w:tcPr>
          <w:p w14:paraId="46926001" w14:textId="77777777" w:rsidR="00201B73" w:rsidRDefault="00201B73" w:rsidP="0070781B">
            <w:pPr>
              <w:jc w:val="center"/>
              <w:rPr>
                <w:sz w:val="16"/>
                <w:szCs w:val="16"/>
              </w:rPr>
            </w:pPr>
          </w:p>
          <w:p w14:paraId="756FDB8C" w14:textId="7879EC0A" w:rsidR="006A5BEB" w:rsidRDefault="006A5BEB" w:rsidP="0070781B">
            <w:pPr>
              <w:jc w:val="center"/>
              <w:rPr>
                <w:sz w:val="16"/>
                <w:szCs w:val="16"/>
              </w:rPr>
            </w:pPr>
            <w:r>
              <w:rPr>
                <w:sz w:val="16"/>
                <w:szCs w:val="16"/>
              </w:rPr>
              <w:t>x</w:t>
            </w:r>
          </w:p>
        </w:tc>
        <w:tc>
          <w:tcPr>
            <w:tcW w:w="338" w:type="dxa"/>
          </w:tcPr>
          <w:p w14:paraId="78830C23" w14:textId="77777777" w:rsidR="00201B73" w:rsidRPr="00E2036C" w:rsidRDefault="00201B73" w:rsidP="0070781B">
            <w:pPr>
              <w:jc w:val="center"/>
              <w:rPr>
                <w:sz w:val="16"/>
                <w:szCs w:val="16"/>
              </w:rPr>
            </w:pPr>
          </w:p>
          <w:p w14:paraId="5F468D5C" w14:textId="56758CFB" w:rsidR="003C3255" w:rsidRPr="00E2036C" w:rsidRDefault="003C3255" w:rsidP="0070781B">
            <w:pPr>
              <w:jc w:val="center"/>
              <w:rPr>
                <w:sz w:val="16"/>
                <w:szCs w:val="16"/>
              </w:rPr>
            </w:pPr>
            <w:r w:rsidRPr="00E2036C">
              <w:rPr>
                <w:sz w:val="16"/>
                <w:szCs w:val="16"/>
              </w:rPr>
              <w:t>x</w:t>
            </w:r>
          </w:p>
        </w:tc>
        <w:tc>
          <w:tcPr>
            <w:tcW w:w="405" w:type="dxa"/>
          </w:tcPr>
          <w:p w14:paraId="18B99E98" w14:textId="77777777" w:rsidR="00201B73" w:rsidRPr="00E2036C" w:rsidRDefault="00201B73" w:rsidP="0070781B">
            <w:pPr>
              <w:jc w:val="center"/>
              <w:rPr>
                <w:sz w:val="16"/>
                <w:szCs w:val="16"/>
              </w:rPr>
            </w:pPr>
          </w:p>
          <w:p w14:paraId="30A9E242" w14:textId="2405FE5E" w:rsidR="003C3255" w:rsidRPr="00E2036C" w:rsidRDefault="003C3255" w:rsidP="0070781B">
            <w:pPr>
              <w:jc w:val="center"/>
              <w:rPr>
                <w:sz w:val="16"/>
                <w:szCs w:val="16"/>
              </w:rPr>
            </w:pPr>
            <w:r w:rsidRPr="00E2036C">
              <w:rPr>
                <w:sz w:val="16"/>
                <w:szCs w:val="16"/>
              </w:rPr>
              <w:t>x</w:t>
            </w:r>
          </w:p>
        </w:tc>
        <w:tc>
          <w:tcPr>
            <w:tcW w:w="417" w:type="dxa"/>
          </w:tcPr>
          <w:p w14:paraId="290F2F56" w14:textId="77777777" w:rsidR="00201B73" w:rsidRPr="00E2036C" w:rsidRDefault="00201B73" w:rsidP="0070781B">
            <w:pPr>
              <w:jc w:val="center"/>
              <w:rPr>
                <w:sz w:val="16"/>
                <w:szCs w:val="16"/>
              </w:rPr>
            </w:pPr>
          </w:p>
          <w:p w14:paraId="0059BDAB" w14:textId="4697BF5F" w:rsidR="003C3255" w:rsidRPr="00E2036C" w:rsidRDefault="003C3255" w:rsidP="0070781B">
            <w:pPr>
              <w:jc w:val="center"/>
              <w:rPr>
                <w:sz w:val="16"/>
                <w:szCs w:val="16"/>
              </w:rPr>
            </w:pPr>
            <w:r w:rsidRPr="00E2036C">
              <w:rPr>
                <w:sz w:val="16"/>
                <w:szCs w:val="16"/>
              </w:rPr>
              <w:t>x</w:t>
            </w:r>
          </w:p>
        </w:tc>
      </w:tr>
      <w:tr w:rsidR="00201B73" w14:paraId="6124240B" w14:textId="77777777" w:rsidTr="0070781B">
        <w:tc>
          <w:tcPr>
            <w:tcW w:w="1576" w:type="dxa"/>
          </w:tcPr>
          <w:p w14:paraId="155394D9" w14:textId="3E29ACB1" w:rsidR="00201B73" w:rsidRDefault="00201B73"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8</w:t>
            </w:r>
          </w:p>
        </w:tc>
        <w:tc>
          <w:tcPr>
            <w:tcW w:w="3953" w:type="dxa"/>
          </w:tcPr>
          <w:p w14:paraId="42820F6A" w14:textId="1CF7F1FB" w:rsidR="00474443" w:rsidRPr="00474443" w:rsidRDefault="00201B73" w:rsidP="00201B73">
            <w:pPr>
              <w:pStyle w:val="NormalWeb"/>
              <w:rPr>
                <w:rFonts w:ascii="Calibri" w:hAnsi="Calibri" w:cs="Calibri"/>
              </w:rPr>
            </w:pPr>
            <w:r>
              <w:rPr>
                <w:rFonts w:ascii="Calibri" w:hAnsi="Calibri" w:cs="Calibri"/>
              </w:rPr>
              <w:t xml:space="preserve">Distinguish different genres and music forms by listening to music </w:t>
            </w:r>
            <w:r w:rsidR="0005259C">
              <w:rPr>
                <w:rFonts w:ascii="Calibri" w:hAnsi="Calibri" w:cs="Calibri"/>
              </w:rPr>
              <w:t xml:space="preserve">and reading </w:t>
            </w:r>
            <w:r w:rsidR="00A54F0C">
              <w:rPr>
                <w:rFonts w:ascii="Calibri" w:hAnsi="Calibri" w:cs="Calibri"/>
              </w:rPr>
              <w:t xml:space="preserve">basic </w:t>
            </w:r>
            <w:r w:rsidR="0005259C">
              <w:rPr>
                <w:rFonts w:ascii="Calibri" w:hAnsi="Calibri" w:cs="Calibri"/>
              </w:rPr>
              <w:t>music scores</w:t>
            </w:r>
            <w:r w:rsidR="00474443">
              <w:rPr>
                <w:rFonts w:ascii="Calibri" w:hAnsi="Calibri" w:cs="Calibri"/>
              </w:rPr>
              <w:br/>
            </w:r>
          </w:p>
        </w:tc>
        <w:tc>
          <w:tcPr>
            <w:tcW w:w="425" w:type="dxa"/>
          </w:tcPr>
          <w:p w14:paraId="12963365" w14:textId="77777777" w:rsidR="00201B73" w:rsidRDefault="00201B73" w:rsidP="0070781B">
            <w:pPr>
              <w:jc w:val="center"/>
              <w:rPr>
                <w:sz w:val="16"/>
                <w:szCs w:val="16"/>
              </w:rPr>
            </w:pPr>
          </w:p>
        </w:tc>
        <w:tc>
          <w:tcPr>
            <w:tcW w:w="425" w:type="dxa"/>
          </w:tcPr>
          <w:p w14:paraId="273E7406" w14:textId="77777777" w:rsidR="00201B73" w:rsidRDefault="00201B73" w:rsidP="0070781B">
            <w:pPr>
              <w:jc w:val="center"/>
              <w:rPr>
                <w:sz w:val="16"/>
                <w:szCs w:val="16"/>
              </w:rPr>
            </w:pPr>
          </w:p>
        </w:tc>
        <w:tc>
          <w:tcPr>
            <w:tcW w:w="426" w:type="dxa"/>
          </w:tcPr>
          <w:p w14:paraId="21F5C4DA" w14:textId="77777777" w:rsidR="00201B73" w:rsidRDefault="00201B73" w:rsidP="0070781B">
            <w:pPr>
              <w:jc w:val="center"/>
              <w:rPr>
                <w:sz w:val="16"/>
                <w:szCs w:val="16"/>
              </w:rPr>
            </w:pPr>
          </w:p>
        </w:tc>
        <w:tc>
          <w:tcPr>
            <w:tcW w:w="425" w:type="dxa"/>
          </w:tcPr>
          <w:p w14:paraId="6C8D9B49" w14:textId="78612820" w:rsidR="00201B73" w:rsidRDefault="00201B73" w:rsidP="0070781B">
            <w:pPr>
              <w:jc w:val="center"/>
              <w:rPr>
                <w:sz w:val="16"/>
                <w:szCs w:val="16"/>
              </w:rPr>
            </w:pPr>
          </w:p>
        </w:tc>
        <w:tc>
          <w:tcPr>
            <w:tcW w:w="425" w:type="dxa"/>
          </w:tcPr>
          <w:p w14:paraId="0F8B3349" w14:textId="77777777" w:rsidR="00201B73" w:rsidRDefault="00201B73" w:rsidP="0070781B">
            <w:pPr>
              <w:jc w:val="center"/>
              <w:rPr>
                <w:sz w:val="16"/>
                <w:szCs w:val="16"/>
              </w:rPr>
            </w:pPr>
          </w:p>
        </w:tc>
        <w:tc>
          <w:tcPr>
            <w:tcW w:w="399" w:type="dxa"/>
          </w:tcPr>
          <w:p w14:paraId="6A3B436B" w14:textId="77777777" w:rsidR="00201B73" w:rsidRDefault="00201B73" w:rsidP="0070781B">
            <w:pPr>
              <w:jc w:val="center"/>
              <w:rPr>
                <w:sz w:val="16"/>
                <w:szCs w:val="16"/>
              </w:rPr>
            </w:pPr>
          </w:p>
        </w:tc>
        <w:tc>
          <w:tcPr>
            <w:tcW w:w="338" w:type="dxa"/>
          </w:tcPr>
          <w:p w14:paraId="7E966025" w14:textId="424D546D" w:rsidR="00201B73" w:rsidRDefault="006A5BEB" w:rsidP="0070781B">
            <w:pPr>
              <w:jc w:val="center"/>
              <w:rPr>
                <w:sz w:val="16"/>
                <w:szCs w:val="16"/>
              </w:rPr>
            </w:pPr>
            <w:r>
              <w:rPr>
                <w:sz w:val="16"/>
                <w:szCs w:val="16"/>
              </w:rPr>
              <w:br/>
            </w:r>
            <w:r w:rsidR="00201B73">
              <w:rPr>
                <w:sz w:val="16"/>
                <w:szCs w:val="16"/>
              </w:rPr>
              <w:t>x</w:t>
            </w:r>
          </w:p>
        </w:tc>
        <w:tc>
          <w:tcPr>
            <w:tcW w:w="405" w:type="dxa"/>
          </w:tcPr>
          <w:p w14:paraId="1CD11153" w14:textId="77777777" w:rsidR="00201B73" w:rsidRDefault="00201B73" w:rsidP="0070781B">
            <w:pPr>
              <w:jc w:val="center"/>
              <w:rPr>
                <w:sz w:val="16"/>
                <w:szCs w:val="16"/>
              </w:rPr>
            </w:pPr>
          </w:p>
          <w:p w14:paraId="69F36A71" w14:textId="1B926A42" w:rsidR="006A5BEB" w:rsidRDefault="006A5BEB" w:rsidP="0070781B">
            <w:pPr>
              <w:jc w:val="center"/>
              <w:rPr>
                <w:sz w:val="16"/>
                <w:szCs w:val="16"/>
              </w:rPr>
            </w:pPr>
            <w:r>
              <w:rPr>
                <w:sz w:val="16"/>
                <w:szCs w:val="16"/>
              </w:rPr>
              <w:t>x</w:t>
            </w:r>
          </w:p>
        </w:tc>
        <w:tc>
          <w:tcPr>
            <w:tcW w:w="417" w:type="dxa"/>
          </w:tcPr>
          <w:p w14:paraId="206D2EE5" w14:textId="77777777" w:rsidR="00201B73" w:rsidRDefault="00201B73" w:rsidP="0070781B">
            <w:pPr>
              <w:jc w:val="center"/>
              <w:rPr>
                <w:sz w:val="16"/>
                <w:szCs w:val="16"/>
              </w:rPr>
            </w:pPr>
          </w:p>
          <w:p w14:paraId="3A476CC2" w14:textId="17ACBC18" w:rsidR="006A5BEB" w:rsidRDefault="006A5BEB" w:rsidP="0070781B">
            <w:pPr>
              <w:jc w:val="center"/>
              <w:rPr>
                <w:sz w:val="16"/>
                <w:szCs w:val="16"/>
              </w:rPr>
            </w:pPr>
            <w:r>
              <w:rPr>
                <w:sz w:val="16"/>
                <w:szCs w:val="16"/>
              </w:rPr>
              <w:t>x</w:t>
            </w:r>
          </w:p>
        </w:tc>
      </w:tr>
      <w:tr w:rsidR="00A32059" w14:paraId="7354D6DB" w14:textId="77777777" w:rsidTr="00EA50F9">
        <w:tc>
          <w:tcPr>
            <w:tcW w:w="5529" w:type="dxa"/>
            <w:gridSpan w:val="2"/>
            <w:vMerge w:val="restart"/>
          </w:tcPr>
          <w:p w14:paraId="1636D087" w14:textId="77777777" w:rsidR="00A32059" w:rsidRPr="00B4262B" w:rsidRDefault="00A32059" w:rsidP="00EA50F9">
            <w:pPr>
              <w:rPr>
                <w:b/>
                <w:sz w:val="28"/>
                <w:szCs w:val="28"/>
              </w:rPr>
            </w:pPr>
          </w:p>
        </w:tc>
        <w:tc>
          <w:tcPr>
            <w:tcW w:w="3685" w:type="dxa"/>
            <w:gridSpan w:val="9"/>
          </w:tcPr>
          <w:p w14:paraId="4FEA8749" w14:textId="77777777" w:rsidR="00A32059" w:rsidRPr="006E1163" w:rsidRDefault="00A32059" w:rsidP="00EA50F9">
            <w:pPr>
              <w:jc w:val="center"/>
              <w:rPr>
                <w:b/>
              </w:rPr>
            </w:pPr>
            <w:r>
              <w:rPr>
                <w:b/>
              </w:rPr>
              <w:t>Years</w:t>
            </w:r>
          </w:p>
        </w:tc>
      </w:tr>
      <w:tr w:rsidR="00A32059" w14:paraId="3ADD8850" w14:textId="77777777" w:rsidTr="00EA50F9">
        <w:tc>
          <w:tcPr>
            <w:tcW w:w="5529" w:type="dxa"/>
            <w:gridSpan w:val="2"/>
            <w:vMerge/>
          </w:tcPr>
          <w:p w14:paraId="18C37983" w14:textId="77777777" w:rsidR="00A32059" w:rsidRDefault="00A32059" w:rsidP="00EA50F9"/>
        </w:tc>
        <w:tc>
          <w:tcPr>
            <w:tcW w:w="425" w:type="dxa"/>
          </w:tcPr>
          <w:p w14:paraId="1E194413" w14:textId="77777777" w:rsidR="00A32059" w:rsidRDefault="00A32059" w:rsidP="00EA50F9">
            <w:r>
              <w:t>1</w:t>
            </w:r>
          </w:p>
        </w:tc>
        <w:tc>
          <w:tcPr>
            <w:tcW w:w="425" w:type="dxa"/>
          </w:tcPr>
          <w:p w14:paraId="4A554A32" w14:textId="77777777" w:rsidR="00A32059" w:rsidRDefault="00A32059" w:rsidP="00EA50F9">
            <w:r>
              <w:t>2</w:t>
            </w:r>
          </w:p>
        </w:tc>
        <w:tc>
          <w:tcPr>
            <w:tcW w:w="426" w:type="dxa"/>
          </w:tcPr>
          <w:p w14:paraId="450C29F8" w14:textId="77777777" w:rsidR="00A32059" w:rsidRDefault="00A32059" w:rsidP="00EA50F9">
            <w:r>
              <w:t>3</w:t>
            </w:r>
          </w:p>
        </w:tc>
        <w:tc>
          <w:tcPr>
            <w:tcW w:w="425" w:type="dxa"/>
          </w:tcPr>
          <w:p w14:paraId="7EB2E5B5" w14:textId="77777777" w:rsidR="00A32059" w:rsidRDefault="00A32059" w:rsidP="00EA50F9">
            <w:r>
              <w:t>4</w:t>
            </w:r>
          </w:p>
        </w:tc>
        <w:tc>
          <w:tcPr>
            <w:tcW w:w="425" w:type="dxa"/>
          </w:tcPr>
          <w:p w14:paraId="3023500F" w14:textId="77777777" w:rsidR="00A32059" w:rsidRDefault="00A32059" w:rsidP="00EA50F9">
            <w:r>
              <w:t>5</w:t>
            </w:r>
          </w:p>
        </w:tc>
        <w:tc>
          <w:tcPr>
            <w:tcW w:w="399" w:type="dxa"/>
          </w:tcPr>
          <w:p w14:paraId="55C31A4D" w14:textId="77777777" w:rsidR="00A32059" w:rsidRDefault="00A32059" w:rsidP="00EA50F9">
            <w:r>
              <w:t>6</w:t>
            </w:r>
          </w:p>
        </w:tc>
        <w:tc>
          <w:tcPr>
            <w:tcW w:w="338" w:type="dxa"/>
          </w:tcPr>
          <w:p w14:paraId="38D4E76C" w14:textId="77777777" w:rsidR="00A32059" w:rsidRDefault="00A32059" w:rsidP="00EA50F9">
            <w:r>
              <w:t>7</w:t>
            </w:r>
          </w:p>
        </w:tc>
        <w:tc>
          <w:tcPr>
            <w:tcW w:w="405" w:type="dxa"/>
          </w:tcPr>
          <w:p w14:paraId="5ABEDFD7" w14:textId="77777777" w:rsidR="00A32059" w:rsidRDefault="00A32059" w:rsidP="00EA50F9">
            <w:r>
              <w:t>8</w:t>
            </w:r>
          </w:p>
        </w:tc>
        <w:tc>
          <w:tcPr>
            <w:tcW w:w="417" w:type="dxa"/>
          </w:tcPr>
          <w:p w14:paraId="679E317D" w14:textId="77777777" w:rsidR="00A32059" w:rsidRDefault="00A32059" w:rsidP="00EA50F9">
            <w:r>
              <w:t>9</w:t>
            </w:r>
          </w:p>
        </w:tc>
      </w:tr>
      <w:tr w:rsidR="00A32059" w14:paraId="22E3AECE" w14:textId="77777777" w:rsidTr="00EA50F9">
        <w:tc>
          <w:tcPr>
            <w:tcW w:w="5529" w:type="dxa"/>
            <w:gridSpan w:val="2"/>
          </w:tcPr>
          <w:p w14:paraId="5FC34139" w14:textId="77777777" w:rsidR="00A32059" w:rsidRPr="006E1163" w:rsidRDefault="00A32059" w:rsidP="00EA50F9">
            <w:pPr>
              <w:rPr>
                <w:b/>
                <w:i/>
              </w:rPr>
            </w:pPr>
          </w:p>
        </w:tc>
        <w:tc>
          <w:tcPr>
            <w:tcW w:w="850" w:type="dxa"/>
            <w:gridSpan w:val="2"/>
          </w:tcPr>
          <w:p w14:paraId="60AA1194" w14:textId="77777777" w:rsidR="00A32059" w:rsidRPr="00556BA6" w:rsidRDefault="00A32059" w:rsidP="00EA50F9">
            <w:pPr>
              <w:jc w:val="center"/>
              <w:rPr>
                <w:sz w:val="20"/>
                <w:szCs w:val="20"/>
              </w:rPr>
            </w:pPr>
            <w:r w:rsidRPr="00556BA6">
              <w:rPr>
                <w:sz w:val="20"/>
                <w:szCs w:val="20"/>
              </w:rPr>
              <w:t>Stage 1</w:t>
            </w:r>
          </w:p>
        </w:tc>
        <w:tc>
          <w:tcPr>
            <w:tcW w:w="1675" w:type="dxa"/>
            <w:gridSpan w:val="4"/>
          </w:tcPr>
          <w:p w14:paraId="77714DDA" w14:textId="77777777" w:rsidR="00A32059" w:rsidRPr="00556BA6" w:rsidRDefault="00A32059" w:rsidP="00EA50F9">
            <w:pPr>
              <w:jc w:val="center"/>
              <w:rPr>
                <w:sz w:val="20"/>
                <w:szCs w:val="20"/>
              </w:rPr>
            </w:pPr>
            <w:r w:rsidRPr="00556BA6">
              <w:rPr>
                <w:sz w:val="20"/>
                <w:szCs w:val="20"/>
              </w:rPr>
              <w:t>Stage 2</w:t>
            </w:r>
          </w:p>
        </w:tc>
        <w:tc>
          <w:tcPr>
            <w:tcW w:w="1160" w:type="dxa"/>
            <w:gridSpan w:val="3"/>
          </w:tcPr>
          <w:p w14:paraId="50C4A466" w14:textId="77777777" w:rsidR="00A32059" w:rsidRPr="00556BA6" w:rsidRDefault="00A32059" w:rsidP="00EA50F9">
            <w:pPr>
              <w:jc w:val="center"/>
              <w:rPr>
                <w:sz w:val="20"/>
                <w:szCs w:val="20"/>
              </w:rPr>
            </w:pPr>
            <w:r w:rsidRPr="00556BA6">
              <w:rPr>
                <w:sz w:val="20"/>
                <w:szCs w:val="20"/>
              </w:rPr>
              <w:t xml:space="preserve">Stage </w:t>
            </w:r>
            <w:r>
              <w:rPr>
                <w:sz w:val="20"/>
                <w:szCs w:val="20"/>
              </w:rPr>
              <w:t>3</w:t>
            </w:r>
          </w:p>
        </w:tc>
      </w:tr>
      <w:tr w:rsidR="00814B6D" w14:paraId="25732B26" w14:textId="77777777" w:rsidTr="0070781B">
        <w:tc>
          <w:tcPr>
            <w:tcW w:w="1576" w:type="dxa"/>
          </w:tcPr>
          <w:p w14:paraId="433AA9DC" w14:textId="371205BA" w:rsidR="00814B6D" w:rsidRDefault="00201B73"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9</w:t>
            </w:r>
          </w:p>
        </w:tc>
        <w:tc>
          <w:tcPr>
            <w:tcW w:w="3953" w:type="dxa"/>
          </w:tcPr>
          <w:p w14:paraId="3C9330EB" w14:textId="6169E30B" w:rsidR="00814B6D" w:rsidRPr="005731BF" w:rsidRDefault="005731BF" w:rsidP="005731BF">
            <w:pPr>
              <w:pStyle w:val="NormalWeb"/>
            </w:pPr>
            <w:r>
              <w:rPr>
                <w:rFonts w:ascii="Calibri" w:hAnsi="Calibri" w:cs="Calibri"/>
              </w:rPr>
              <w:t xml:space="preserve">Recognise the sound of musical instruments, and describe their timbre/tone colour </w:t>
            </w:r>
          </w:p>
        </w:tc>
        <w:tc>
          <w:tcPr>
            <w:tcW w:w="425" w:type="dxa"/>
          </w:tcPr>
          <w:p w14:paraId="75C87299" w14:textId="77777777" w:rsidR="00814B6D" w:rsidRDefault="00814B6D" w:rsidP="0070781B">
            <w:pPr>
              <w:jc w:val="center"/>
              <w:rPr>
                <w:sz w:val="16"/>
                <w:szCs w:val="16"/>
              </w:rPr>
            </w:pPr>
          </w:p>
          <w:p w14:paraId="25E13F82" w14:textId="3FEC017A" w:rsidR="00014C1C" w:rsidRDefault="00014C1C" w:rsidP="0070781B">
            <w:pPr>
              <w:jc w:val="center"/>
              <w:rPr>
                <w:sz w:val="16"/>
                <w:szCs w:val="16"/>
              </w:rPr>
            </w:pPr>
          </w:p>
        </w:tc>
        <w:tc>
          <w:tcPr>
            <w:tcW w:w="425" w:type="dxa"/>
          </w:tcPr>
          <w:p w14:paraId="1A4343E3" w14:textId="77777777" w:rsidR="00814B6D" w:rsidRDefault="00814B6D" w:rsidP="0070781B">
            <w:pPr>
              <w:jc w:val="center"/>
              <w:rPr>
                <w:sz w:val="16"/>
                <w:szCs w:val="16"/>
              </w:rPr>
            </w:pPr>
          </w:p>
          <w:p w14:paraId="4D4E35AB" w14:textId="5C0168FB" w:rsidR="005731BF" w:rsidRDefault="005731BF" w:rsidP="0070781B">
            <w:pPr>
              <w:jc w:val="center"/>
              <w:rPr>
                <w:sz w:val="16"/>
                <w:szCs w:val="16"/>
              </w:rPr>
            </w:pPr>
          </w:p>
        </w:tc>
        <w:tc>
          <w:tcPr>
            <w:tcW w:w="426" w:type="dxa"/>
          </w:tcPr>
          <w:p w14:paraId="4C6DB9FC" w14:textId="64B0B925" w:rsidR="00814B6D" w:rsidRDefault="006A5BEB" w:rsidP="0070781B">
            <w:pPr>
              <w:jc w:val="center"/>
              <w:rPr>
                <w:sz w:val="16"/>
                <w:szCs w:val="16"/>
              </w:rPr>
            </w:pPr>
            <w:r>
              <w:rPr>
                <w:sz w:val="16"/>
                <w:szCs w:val="16"/>
              </w:rPr>
              <w:br/>
            </w:r>
            <w:r w:rsidR="005731BF">
              <w:rPr>
                <w:sz w:val="16"/>
                <w:szCs w:val="16"/>
              </w:rPr>
              <w:t>x</w:t>
            </w:r>
          </w:p>
        </w:tc>
        <w:tc>
          <w:tcPr>
            <w:tcW w:w="425" w:type="dxa"/>
          </w:tcPr>
          <w:p w14:paraId="2884E2B9" w14:textId="6ABBB241" w:rsidR="00814B6D" w:rsidRDefault="006A5BEB" w:rsidP="0070781B">
            <w:pPr>
              <w:jc w:val="center"/>
              <w:rPr>
                <w:sz w:val="16"/>
                <w:szCs w:val="16"/>
              </w:rPr>
            </w:pPr>
            <w:r>
              <w:rPr>
                <w:sz w:val="16"/>
                <w:szCs w:val="16"/>
              </w:rPr>
              <w:br/>
            </w:r>
            <w:r w:rsidR="005731BF">
              <w:rPr>
                <w:sz w:val="16"/>
                <w:szCs w:val="16"/>
              </w:rPr>
              <w:t>x</w:t>
            </w:r>
          </w:p>
        </w:tc>
        <w:tc>
          <w:tcPr>
            <w:tcW w:w="425" w:type="dxa"/>
          </w:tcPr>
          <w:p w14:paraId="0CFA9572" w14:textId="3DB26472" w:rsidR="00814B6D" w:rsidRDefault="006A5BEB" w:rsidP="0070781B">
            <w:pPr>
              <w:jc w:val="center"/>
              <w:rPr>
                <w:sz w:val="16"/>
                <w:szCs w:val="16"/>
              </w:rPr>
            </w:pPr>
            <w:r>
              <w:rPr>
                <w:sz w:val="16"/>
                <w:szCs w:val="16"/>
              </w:rPr>
              <w:br/>
            </w:r>
            <w:r w:rsidR="005731BF">
              <w:rPr>
                <w:sz w:val="16"/>
                <w:szCs w:val="16"/>
              </w:rPr>
              <w:t>x</w:t>
            </w:r>
          </w:p>
        </w:tc>
        <w:tc>
          <w:tcPr>
            <w:tcW w:w="399" w:type="dxa"/>
          </w:tcPr>
          <w:p w14:paraId="0443FFC6" w14:textId="7FC4346A" w:rsidR="00814B6D" w:rsidRDefault="006A5BEB" w:rsidP="0070781B">
            <w:pPr>
              <w:jc w:val="center"/>
              <w:rPr>
                <w:sz w:val="16"/>
                <w:szCs w:val="16"/>
              </w:rPr>
            </w:pPr>
            <w:r>
              <w:rPr>
                <w:sz w:val="16"/>
                <w:szCs w:val="16"/>
              </w:rPr>
              <w:br/>
            </w:r>
            <w:r w:rsidR="005731BF">
              <w:rPr>
                <w:sz w:val="16"/>
                <w:szCs w:val="16"/>
              </w:rPr>
              <w:t>x</w:t>
            </w:r>
          </w:p>
        </w:tc>
        <w:tc>
          <w:tcPr>
            <w:tcW w:w="338" w:type="dxa"/>
          </w:tcPr>
          <w:p w14:paraId="3FB7FBBD" w14:textId="6F0AEAD8" w:rsidR="00814B6D" w:rsidRDefault="00814B6D" w:rsidP="0070781B">
            <w:pPr>
              <w:jc w:val="center"/>
              <w:rPr>
                <w:sz w:val="16"/>
                <w:szCs w:val="16"/>
              </w:rPr>
            </w:pPr>
          </w:p>
          <w:p w14:paraId="10E0574F" w14:textId="0982287A" w:rsidR="00A54F0C" w:rsidRDefault="00A54F0C" w:rsidP="0070781B">
            <w:pPr>
              <w:jc w:val="center"/>
              <w:rPr>
                <w:sz w:val="16"/>
                <w:szCs w:val="16"/>
              </w:rPr>
            </w:pPr>
            <w:r>
              <w:rPr>
                <w:sz w:val="16"/>
                <w:szCs w:val="16"/>
              </w:rPr>
              <w:t>x</w:t>
            </w:r>
          </w:p>
          <w:p w14:paraId="10414CF7" w14:textId="74232964" w:rsidR="00814B6D" w:rsidRDefault="00814B6D" w:rsidP="0070781B">
            <w:pPr>
              <w:jc w:val="center"/>
              <w:rPr>
                <w:sz w:val="16"/>
                <w:szCs w:val="16"/>
              </w:rPr>
            </w:pPr>
          </w:p>
          <w:p w14:paraId="34326843" w14:textId="77777777" w:rsidR="00814B6D" w:rsidRDefault="00814B6D" w:rsidP="0070781B">
            <w:pPr>
              <w:jc w:val="center"/>
              <w:rPr>
                <w:sz w:val="16"/>
                <w:szCs w:val="16"/>
              </w:rPr>
            </w:pPr>
          </w:p>
        </w:tc>
        <w:tc>
          <w:tcPr>
            <w:tcW w:w="405" w:type="dxa"/>
          </w:tcPr>
          <w:p w14:paraId="0CD6A597" w14:textId="77777777" w:rsidR="00814B6D" w:rsidRDefault="00814B6D" w:rsidP="0070781B">
            <w:pPr>
              <w:jc w:val="center"/>
              <w:rPr>
                <w:sz w:val="16"/>
                <w:szCs w:val="16"/>
              </w:rPr>
            </w:pPr>
          </w:p>
          <w:p w14:paraId="219B3DC4" w14:textId="03F7E668" w:rsidR="00814B6D" w:rsidRDefault="00A54F0C" w:rsidP="0070781B">
            <w:pPr>
              <w:jc w:val="center"/>
              <w:rPr>
                <w:sz w:val="16"/>
                <w:szCs w:val="16"/>
              </w:rPr>
            </w:pPr>
            <w:r>
              <w:rPr>
                <w:sz w:val="16"/>
                <w:szCs w:val="16"/>
              </w:rPr>
              <w:t>x</w:t>
            </w:r>
          </w:p>
          <w:p w14:paraId="5B9D4C9C" w14:textId="77777777" w:rsidR="00814B6D" w:rsidRDefault="00814B6D" w:rsidP="0070781B">
            <w:pPr>
              <w:jc w:val="center"/>
            </w:pPr>
          </w:p>
        </w:tc>
        <w:tc>
          <w:tcPr>
            <w:tcW w:w="417" w:type="dxa"/>
          </w:tcPr>
          <w:p w14:paraId="3C90F6A8" w14:textId="584EC7AC" w:rsidR="00814B6D" w:rsidRDefault="00814B6D" w:rsidP="0070781B">
            <w:pPr>
              <w:jc w:val="center"/>
              <w:rPr>
                <w:sz w:val="16"/>
                <w:szCs w:val="16"/>
              </w:rPr>
            </w:pPr>
          </w:p>
          <w:p w14:paraId="614EEB8C" w14:textId="2BAF4070" w:rsidR="00A54F0C" w:rsidRDefault="00A54F0C" w:rsidP="0070781B">
            <w:pPr>
              <w:jc w:val="center"/>
              <w:rPr>
                <w:sz w:val="16"/>
                <w:szCs w:val="16"/>
              </w:rPr>
            </w:pPr>
            <w:r>
              <w:rPr>
                <w:sz w:val="16"/>
                <w:szCs w:val="16"/>
              </w:rPr>
              <w:t>x</w:t>
            </w:r>
          </w:p>
          <w:p w14:paraId="205359C8" w14:textId="77777777" w:rsidR="00814B6D" w:rsidRDefault="00814B6D" w:rsidP="0070781B">
            <w:pPr>
              <w:jc w:val="center"/>
              <w:rPr>
                <w:sz w:val="16"/>
                <w:szCs w:val="16"/>
              </w:rPr>
            </w:pPr>
          </w:p>
          <w:p w14:paraId="38A823D3" w14:textId="77777777" w:rsidR="00814B6D" w:rsidRDefault="00814B6D" w:rsidP="0070781B">
            <w:pPr>
              <w:jc w:val="center"/>
              <w:rPr>
                <w:sz w:val="16"/>
                <w:szCs w:val="16"/>
              </w:rPr>
            </w:pPr>
          </w:p>
        </w:tc>
      </w:tr>
      <w:tr w:rsidR="00556BA6" w14:paraId="41DC9037" w14:textId="77777777" w:rsidTr="00556BA6">
        <w:tc>
          <w:tcPr>
            <w:tcW w:w="1576" w:type="dxa"/>
          </w:tcPr>
          <w:p w14:paraId="4E4B0DF2" w14:textId="471873A4" w:rsidR="00E9221D" w:rsidRDefault="00201B73" w:rsidP="00C802FA">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10</w:t>
            </w:r>
          </w:p>
        </w:tc>
        <w:tc>
          <w:tcPr>
            <w:tcW w:w="3953" w:type="dxa"/>
          </w:tcPr>
          <w:p w14:paraId="3062DF25" w14:textId="4A153981" w:rsidR="00E9221D" w:rsidRPr="005731BF" w:rsidRDefault="005731BF" w:rsidP="005731BF">
            <w:pPr>
              <w:pStyle w:val="NormalWeb"/>
            </w:pPr>
            <w:r>
              <w:rPr>
                <w:rFonts w:ascii="Calibri" w:hAnsi="Calibri" w:cs="Calibri"/>
              </w:rPr>
              <w:t xml:space="preserve">Listen for melodic range, </w:t>
            </w:r>
            <w:r w:rsidR="006E1B25">
              <w:rPr>
                <w:rFonts w:ascii="Calibri" w:hAnsi="Calibri" w:cs="Calibri"/>
              </w:rPr>
              <w:t xml:space="preserve">rhythm, </w:t>
            </w:r>
            <w:r>
              <w:rPr>
                <w:rFonts w:ascii="Calibri" w:hAnsi="Calibri" w:cs="Calibri"/>
              </w:rPr>
              <w:t>tempo,</w:t>
            </w:r>
            <w:r w:rsidR="0005259C">
              <w:rPr>
                <w:rFonts w:ascii="Calibri" w:hAnsi="Calibri" w:cs="Calibri"/>
              </w:rPr>
              <w:t xml:space="preserve"> time signature</w:t>
            </w:r>
            <w:r>
              <w:rPr>
                <w:rFonts w:ascii="Calibri" w:hAnsi="Calibri" w:cs="Calibri"/>
              </w:rPr>
              <w:t xml:space="preserve"> and dynamics </w:t>
            </w:r>
          </w:p>
        </w:tc>
        <w:tc>
          <w:tcPr>
            <w:tcW w:w="425" w:type="dxa"/>
          </w:tcPr>
          <w:p w14:paraId="5C176D4D" w14:textId="77777777" w:rsidR="00E9221D" w:rsidRDefault="00E9221D" w:rsidP="00C802FA">
            <w:pPr>
              <w:jc w:val="center"/>
              <w:rPr>
                <w:sz w:val="16"/>
                <w:szCs w:val="16"/>
              </w:rPr>
            </w:pPr>
          </w:p>
          <w:p w14:paraId="7E584C13" w14:textId="77777777" w:rsidR="00E9221D" w:rsidRDefault="00E9221D" w:rsidP="00C802FA"/>
        </w:tc>
        <w:tc>
          <w:tcPr>
            <w:tcW w:w="425" w:type="dxa"/>
          </w:tcPr>
          <w:p w14:paraId="1C6B8298" w14:textId="512FC922" w:rsidR="00E9221D" w:rsidRDefault="00E9221D" w:rsidP="00C802FA">
            <w:pPr>
              <w:jc w:val="center"/>
              <w:rPr>
                <w:sz w:val="16"/>
                <w:szCs w:val="16"/>
              </w:rPr>
            </w:pPr>
          </w:p>
          <w:p w14:paraId="6B52C243" w14:textId="77777777" w:rsidR="00E9221D" w:rsidRDefault="00E9221D" w:rsidP="00C802FA"/>
        </w:tc>
        <w:tc>
          <w:tcPr>
            <w:tcW w:w="426" w:type="dxa"/>
          </w:tcPr>
          <w:p w14:paraId="60F36B84" w14:textId="47FDD042" w:rsidR="00E46721" w:rsidRDefault="00E46721" w:rsidP="00E46721">
            <w:pPr>
              <w:jc w:val="center"/>
              <w:rPr>
                <w:sz w:val="16"/>
                <w:szCs w:val="16"/>
              </w:rPr>
            </w:pPr>
          </w:p>
          <w:p w14:paraId="78BBF566" w14:textId="16DCBA33" w:rsidR="00E9221D" w:rsidRPr="0005259C" w:rsidRDefault="005731BF" w:rsidP="0005259C">
            <w:pPr>
              <w:jc w:val="center"/>
              <w:rPr>
                <w:sz w:val="16"/>
                <w:szCs w:val="16"/>
              </w:rPr>
            </w:pPr>
            <w:r>
              <w:rPr>
                <w:sz w:val="16"/>
                <w:szCs w:val="16"/>
              </w:rPr>
              <w:t>x</w:t>
            </w:r>
          </w:p>
        </w:tc>
        <w:tc>
          <w:tcPr>
            <w:tcW w:w="425" w:type="dxa"/>
          </w:tcPr>
          <w:p w14:paraId="5DC2307B" w14:textId="77777777" w:rsidR="00E46721" w:rsidRDefault="00E46721" w:rsidP="00E46721">
            <w:pPr>
              <w:jc w:val="center"/>
              <w:rPr>
                <w:sz w:val="16"/>
                <w:szCs w:val="16"/>
              </w:rPr>
            </w:pPr>
          </w:p>
          <w:p w14:paraId="66D62A2D" w14:textId="00B49294" w:rsidR="00E9221D" w:rsidRPr="0005259C" w:rsidRDefault="005731BF" w:rsidP="0005259C">
            <w:pPr>
              <w:jc w:val="center"/>
              <w:rPr>
                <w:sz w:val="16"/>
                <w:szCs w:val="16"/>
              </w:rPr>
            </w:pPr>
            <w:r>
              <w:rPr>
                <w:sz w:val="16"/>
                <w:szCs w:val="16"/>
              </w:rPr>
              <w:t>x</w:t>
            </w:r>
          </w:p>
        </w:tc>
        <w:tc>
          <w:tcPr>
            <w:tcW w:w="425" w:type="dxa"/>
          </w:tcPr>
          <w:p w14:paraId="27538B07" w14:textId="77777777" w:rsidR="006A5BEB" w:rsidRDefault="006A5BEB" w:rsidP="00C802FA">
            <w:pPr>
              <w:rPr>
                <w:sz w:val="16"/>
                <w:szCs w:val="16"/>
              </w:rPr>
            </w:pPr>
          </w:p>
          <w:p w14:paraId="411CE32E" w14:textId="4B0951AD" w:rsidR="006A5BEB" w:rsidRPr="006A5BEB" w:rsidRDefault="006A5BEB" w:rsidP="00C802FA">
            <w:pPr>
              <w:rPr>
                <w:sz w:val="16"/>
                <w:szCs w:val="16"/>
              </w:rPr>
            </w:pPr>
            <w:r>
              <w:rPr>
                <w:sz w:val="16"/>
                <w:szCs w:val="16"/>
              </w:rPr>
              <w:t>x</w:t>
            </w:r>
          </w:p>
        </w:tc>
        <w:tc>
          <w:tcPr>
            <w:tcW w:w="399" w:type="dxa"/>
          </w:tcPr>
          <w:p w14:paraId="73D5B792" w14:textId="77777777" w:rsidR="00E9221D" w:rsidRDefault="00E9221D" w:rsidP="00C802FA">
            <w:pPr>
              <w:rPr>
                <w:sz w:val="16"/>
                <w:szCs w:val="16"/>
              </w:rPr>
            </w:pPr>
          </w:p>
          <w:p w14:paraId="0C442598" w14:textId="68F0612F" w:rsidR="006A5BEB" w:rsidRPr="006A5BEB" w:rsidRDefault="006A5BEB" w:rsidP="00C802FA">
            <w:pPr>
              <w:rPr>
                <w:sz w:val="16"/>
                <w:szCs w:val="16"/>
              </w:rPr>
            </w:pPr>
            <w:r>
              <w:rPr>
                <w:sz w:val="16"/>
                <w:szCs w:val="16"/>
              </w:rPr>
              <w:t>x</w:t>
            </w:r>
          </w:p>
        </w:tc>
        <w:tc>
          <w:tcPr>
            <w:tcW w:w="338" w:type="dxa"/>
          </w:tcPr>
          <w:p w14:paraId="2512EC36" w14:textId="77777777" w:rsidR="00E9221D" w:rsidRDefault="00E9221D" w:rsidP="00C802FA">
            <w:pPr>
              <w:rPr>
                <w:sz w:val="16"/>
                <w:szCs w:val="16"/>
              </w:rPr>
            </w:pPr>
          </w:p>
          <w:p w14:paraId="2D62EF71" w14:textId="61FC9015" w:rsidR="006A5BEB" w:rsidRPr="006A5BEB" w:rsidRDefault="006A5BEB" w:rsidP="00C802FA">
            <w:pPr>
              <w:rPr>
                <w:sz w:val="16"/>
                <w:szCs w:val="16"/>
              </w:rPr>
            </w:pPr>
            <w:r>
              <w:rPr>
                <w:sz w:val="16"/>
                <w:szCs w:val="16"/>
              </w:rPr>
              <w:t>x</w:t>
            </w:r>
          </w:p>
        </w:tc>
        <w:tc>
          <w:tcPr>
            <w:tcW w:w="405" w:type="dxa"/>
          </w:tcPr>
          <w:p w14:paraId="28C0F999" w14:textId="77777777" w:rsidR="00E9221D" w:rsidRDefault="00E9221D" w:rsidP="00C802FA">
            <w:pPr>
              <w:rPr>
                <w:sz w:val="16"/>
                <w:szCs w:val="16"/>
              </w:rPr>
            </w:pPr>
          </w:p>
          <w:p w14:paraId="478896DF" w14:textId="0E343767" w:rsidR="006A5BEB" w:rsidRPr="006A5BEB" w:rsidRDefault="006A5BEB" w:rsidP="00C802FA">
            <w:pPr>
              <w:rPr>
                <w:sz w:val="16"/>
                <w:szCs w:val="16"/>
              </w:rPr>
            </w:pPr>
            <w:r>
              <w:rPr>
                <w:sz w:val="16"/>
                <w:szCs w:val="16"/>
              </w:rPr>
              <w:t>x</w:t>
            </w:r>
          </w:p>
        </w:tc>
        <w:tc>
          <w:tcPr>
            <w:tcW w:w="417" w:type="dxa"/>
          </w:tcPr>
          <w:p w14:paraId="619A02FF" w14:textId="77777777" w:rsidR="00E9221D" w:rsidRDefault="00E9221D" w:rsidP="00C802FA">
            <w:pPr>
              <w:rPr>
                <w:sz w:val="16"/>
                <w:szCs w:val="16"/>
              </w:rPr>
            </w:pPr>
          </w:p>
          <w:p w14:paraId="5E10B42A" w14:textId="6C71CC1F" w:rsidR="006A5BEB" w:rsidRPr="006A5BEB" w:rsidRDefault="006A5BEB" w:rsidP="00C802FA">
            <w:pPr>
              <w:rPr>
                <w:sz w:val="16"/>
                <w:szCs w:val="16"/>
              </w:rPr>
            </w:pPr>
            <w:r>
              <w:rPr>
                <w:sz w:val="16"/>
                <w:szCs w:val="16"/>
              </w:rPr>
              <w:t>x</w:t>
            </w:r>
          </w:p>
        </w:tc>
      </w:tr>
      <w:tr w:rsidR="00814B6D" w14:paraId="00CE7A8D" w14:textId="77777777" w:rsidTr="0070781B">
        <w:tc>
          <w:tcPr>
            <w:tcW w:w="1576" w:type="dxa"/>
          </w:tcPr>
          <w:p w14:paraId="3D4C8CEA" w14:textId="30842F7C" w:rsidR="00814B6D" w:rsidRDefault="0005259C"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11</w:t>
            </w:r>
          </w:p>
        </w:tc>
        <w:tc>
          <w:tcPr>
            <w:tcW w:w="3953" w:type="dxa"/>
          </w:tcPr>
          <w:p w14:paraId="3CC6D1A3" w14:textId="6E708C4E" w:rsidR="00814B6D" w:rsidRPr="005731BF" w:rsidRDefault="005731BF" w:rsidP="005731BF">
            <w:pPr>
              <w:pStyle w:val="NormalWeb"/>
            </w:pPr>
            <w:r>
              <w:rPr>
                <w:rFonts w:ascii="Calibri" w:hAnsi="Calibri" w:cs="Calibri"/>
              </w:rPr>
              <w:t>Aurally identify music elements</w:t>
            </w:r>
            <w:r w:rsidR="00812C32">
              <w:rPr>
                <w:rFonts w:ascii="Calibri" w:hAnsi="Calibri" w:cs="Calibri"/>
              </w:rPr>
              <w:t xml:space="preserve"> (see Curriculum Aims)</w:t>
            </w:r>
            <w:r>
              <w:rPr>
                <w:rFonts w:ascii="Calibri" w:hAnsi="Calibri" w:cs="Calibri"/>
              </w:rPr>
              <w:t xml:space="preserve">, and describe how the elements shape the music </w:t>
            </w:r>
          </w:p>
        </w:tc>
        <w:tc>
          <w:tcPr>
            <w:tcW w:w="425" w:type="dxa"/>
          </w:tcPr>
          <w:p w14:paraId="326531E2" w14:textId="77777777" w:rsidR="00814B6D" w:rsidRPr="0005259C" w:rsidRDefault="00814B6D" w:rsidP="0070781B">
            <w:pPr>
              <w:jc w:val="center"/>
              <w:rPr>
                <w:sz w:val="16"/>
                <w:szCs w:val="16"/>
              </w:rPr>
            </w:pPr>
          </w:p>
          <w:p w14:paraId="6F377281" w14:textId="0E376FB5" w:rsidR="004F0D4B" w:rsidRPr="0005259C" w:rsidRDefault="004F0D4B" w:rsidP="0070781B">
            <w:pPr>
              <w:jc w:val="center"/>
              <w:rPr>
                <w:sz w:val="16"/>
                <w:szCs w:val="16"/>
              </w:rPr>
            </w:pPr>
          </w:p>
        </w:tc>
        <w:tc>
          <w:tcPr>
            <w:tcW w:w="425" w:type="dxa"/>
          </w:tcPr>
          <w:p w14:paraId="3D30C30A" w14:textId="77777777" w:rsidR="00814B6D" w:rsidRPr="0005259C" w:rsidRDefault="00814B6D" w:rsidP="0070781B">
            <w:pPr>
              <w:jc w:val="center"/>
              <w:rPr>
                <w:sz w:val="16"/>
                <w:szCs w:val="16"/>
              </w:rPr>
            </w:pPr>
          </w:p>
        </w:tc>
        <w:tc>
          <w:tcPr>
            <w:tcW w:w="426" w:type="dxa"/>
          </w:tcPr>
          <w:p w14:paraId="12B719FF" w14:textId="77777777" w:rsidR="00814B6D" w:rsidRPr="0005259C" w:rsidRDefault="00814B6D" w:rsidP="0070781B">
            <w:pPr>
              <w:jc w:val="center"/>
              <w:rPr>
                <w:sz w:val="16"/>
                <w:szCs w:val="16"/>
              </w:rPr>
            </w:pPr>
          </w:p>
          <w:p w14:paraId="156D0A6E" w14:textId="77777777" w:rsidR="00814B6D" w:rsidRPr="0005259C" w:rsidRDefault="00814B6D" w:rsidP="0070781B">
            <w:pPr>
              <w:jc w:val="center"/>
              <w:rPr>
                <w:sz w:val="16"/>
                <w:szCs w:val="16"/>
              </w:rPr>
            </w:pPr>
          </w:p>
          <w:p w14:paraId="1335D9AF" w14:textId="77777777" w:rsidR="00814B6D" w:rsidRPr="0005259C" w:rsidRDefault="00814B6D" w:rsidP="0070781B">
            <w:pPr>
              <w:jc w:val="center"/>
              <w:rPr>
                <w:sz w:val="16"/>
                <w:szCs w:val="16"/>
              </w:rPr>
            </w:pPr>
          </w:p>
        </w:tc>
        <w:tc>
          <w:tcPr>
            <w:tcW w:w="425" w:type="dxa"/>
          </w:tcPr>
          <w:p w14:paraId="13ECB923" w14:textId="77777777" w:rsidR="00814B6D" w:rsidRPr="0005259C" w:rsidRDefault="00814B6D" w:rsidP="0070781B">
            <w:pPr>
              <w:jc w:val="center"/>
              <w:rPr>
                <w:sz w:val="16"/>
                <w:szCs w:val="16"/>
              </w:rPr>
            </w:pPr>
          </w:p>
          <w:p w14:paraId="7B872DC8" w14:textId="77777777" w:rsidR="00814B6D" w:rsidRPr="0005259C" w:rsidRDefault="00814B6D" w:rsidP="0070781B">
            <w:pPr>
              <w:jc w:val="center"/>
              <w:rPr>
                <w:sz w:val="16"/>
                <w:szCs w:val="16"/>
              </w:rPr>
            </w:pPr>
          </w:p>
          <w:p w14:paraId="0BF44918" w14:textId="77777777" w:rsidR="00814B6D" w:rsidRPr="0005259C" w:rsidRDefault="00814B6D" w:rsidP="0070781B">
            <w:pPr>
              <w:jc w:val="center"/>
              <w:rPr>
                <w:sz w:val="16"/>
                <w:szCs w:val="16"/>
              </w:rPr>
            </w:pPr>
          </w:p>
        </w:tc>
        <w:tc>
          <w:tcPr>
            <w:tcW w:w="425" w:type="dxa"/>
          </w:tcPr>
          <w:p w14:paraId="35A4E5E0" w14:textId="77777777" w:rsidR="00814B6D" w:rsidRPr="0005259C" w:rsidRDefault="00814B6D" w:rsidP="0070781B">
            <w:pPr>
              <w:rPr>
                <w:sz w:val="16"/>
                <w:szCs w:val="16"/>
              </w:rPr>
            </w:pPr>
          </w:p>
        </w:tc>
        <w:tc>
          <w:tcPr>
            <w:tcW w:w="399" w:type="dxa"/>
          </w:tcPr>
          <w:p w14:paraId="12139925" w14:textId="77777777" w:rsidR="00814B6D" w:rsidRPr="0005259C" w:rsidRDefault="00814B6D" w:rsidP="0070781B">
            <w:pPr>
              <w:rPr>
                <w:sz w:val="16"/>
                <w:szCs w:val="16"/>
              </w:rPr>
            </w:pPr>
          </w:p>
        </w:tc>
        <w:tc>
          <w:tcPr>
            <w:tcW w:w="338" w:type="dxa"/>
          </w:tcPr>
          <w:p w14:paraId="14E6E0F5" w14:textId="188DAD20" w:rsidR="00814B6D" w:rsidRPr="0005259C" w:rsidRDefault="005731BF" w:rsidP="0070781B">
            <w:pPr>
              <w:rPr>
                <w:sz w:val="16"/>
                <w:szCs w:val="16"/>
              </w:rPr>
            </w:pPr>
            <w:r w:rsidRPr="0005259C">
              <w:rPr>
                <w:sz w:val="16"/>
                <w:szCs w:val="16"/>
              </w:rPr>
              <w:t>x</w:t>
            </w:r>
          </w:p>
        </w:tc>
        <w:tc>
          <w:tcPr>
            <w:tcW w:w="405" w:type="dxa"/>
          </w:tcPr>
          <w:p w14:paraId="7850D98A" w14:textId="449B25CF" w:rsidR="00814B6D" w:rsidRPr="0005259C" w:rsidRDefault="00201B73" w:rsidP="0070781B">
            <w:pPr>
              <w:rPr>
                <w:sz w:val="16"/>
                <w:szCs w:val="16"/>
              </w:rPr>
            </w:pPr>
            <w:r w:rsidRPr="0005259C">
              <w:rPr>
                <w:sz w:val="16"/>
                <w:szCs w:val="16"/>
              </w:rPr>
              <w:t>x</w:t>
            </w:r>
          </w:p>
        </w:tc>
        <w:tc>
          <w:tcPr>
            <w:tcW w:w="417" w:type="dxa"/>
          </w:tcPr>
          <w:p w14:paraId="50B6685C" w14:textId="0F063DAF" w:rsidR="00814B6D" w:rsidRPr="0005259C" w:rsidRDefault="00201B73" w:rsidP="0070781B">
            <w:pPr>
              <w:rPr>
                <w:sz w:val="16"/>
                <w:szCs w:val="16"/>
              </w:rPr>
            </w:pPr>
            <w:r w:rsidRPr="0005259C">
              <w:rPr>
                <w:sz w:val="16"/>
                <w:szCs w:val="16"/>
              </w:rPr>
              <w:t>x</w:t>
            </w:r>
          </w:p>
        </w:tc>
      </w:tr>
      <w:tr w:rsidR="00814B6D" w14:paraId="1BDD6912" w14:textId="77777777" w:rsidTr="0070781B">
        <w:tc>
          <w:tcPr>
            <w:tcW w:w="1576" w:type="dxa"/>
          </w:tcPr>
          <w:p w14:paraId="0C4020A2" w14:textId="5FC2CF20" w:rsidR="00814B6D" w:rsidRDefault="0005259C" w:rsidP="0070781B">
            <w:pPr>
              <w:rPr>
                <w:rFonts w:ascii="Calibri" w:eastAsia="Times New Roman" w:hAnsi="Calibri" w:cs="Calibri"/>
                <w:sz w:val="22"/>
                <w:szCs w:val="22"/>
              </w:rPr>
            </w:pPr>
            <w:r>
              <w:rPr>
                <w:rFonts w:ascii="Calibri" w:eastAsia="Times New Roman" w:hAnsi="Calibri" w:cs="Calibri"/>
                <w:sz w:val="22"/>
                <w:szCs w:val="22"/>
              </w:rPr>
              <w:t>M</w:t>
            </w:r>
            <w:r w:rsidR="003C73CE">
              <w:rPr>
                <w:rFonts w:ascii="Calibri" w:eastAsia="Times New Roman" w:hAnsi="Calibri" w:cs="Calibri"/>
                <w:sz w:val="22"/>
                <w:szCs w:val="22"/>
              </w:rPr>
              <w:t>L</w:t>
            </w:r>
            <w:r>
              <w:rPr>
                <w:rFonts w:ascii="Calibri" w:eastAsia="Times New Roman" w:hAnsi="Calibri" w:cs="Calibri"/>
                <w:sz w:val="22"/>
                <w:szCs w:val="22"/>
              </w:rPr>
              <w:t>A</w:t>
            </w:r>
            <w:r w:rsidR="00A32059">
              <w:rPr>
                <w:rFonts w:ascii="Calibri" w:eastAsia="Times New Roman" w:hAnsi="Calibri" w:cs="Calibri"/>
                <w:sz w:val="22"/>
                <w:szCs w:val="22"/>
              </w:rPr>
              <w:t>12</w:t>
            </w:r>
          </w:p>
        </w:tc>
        <w:tc>
          <w:tcPr>
            <w:tcW w:w="3953" w:type="dxa"/>
          </w:tcPr>
          <w:p w14:paraId="13309D2E" w14:textId="45C690AF" w:rsidR="00814B6D" w:rsidRPr="00201B73" w:rsidRDefault="00201B73" w:rsidP="00201B73">
            <w:pPr>
              <w:pStyle w:val="NormalWeb"/>
            </w:pPr>
            <w:r>
              <w:rPr>
                <w:rFonts w:ascii="Calibri" w:hAnsi="Calibri" w:cs="Calibri"/>
              </w:rPr>
              <w:t xml:space="preserve">Identify and compare key structural sections in musical works </w:t>
            </w:r>
          </w:p>
        </w:tc>
        <w:tc>
          <w:tcPr>
            <w:tcW w:w="425" w:type="dxa"/>
          </w:tcPr>
          <w:p w14:paraId="4B0AA0C6" w14:textId="77777777" w:rsidR="00814B6D" w:rsidRPr="0005259C" w:rsidRDefault="00814B6D" w:rsidP="0070781B">
            <w:pPr>
              <w:jc w:val="center"/>
              <w:rPr>
                <w:sz w:val="16"/>
                <w:szCs w:val="16"/>
              </w:rPr>
            </w:pPr>
          </w:p>
          <w:p w14:paraId="71C6B0D1" w14:textId="7FC52660" w:rsidR="004F0D4B" w:rsidRPr="0005259C" w:rsidRDefault="004F0D4B" w:rsidP="0070781B">
            <w:pPr>
              <w:jc w:val="center"/>
              <w:rPr>
                <w:sz w:val="16"/>
                <w:szCs w:val="16"/>
              </w:rPr>
            </w:pPr>
          </w:p>
        </w:tc>
        <w:tc>
          <w:tcPr>
            <w:tcW w:w="425" w:type="dxa"/>
          </w:tcPr>
          <w:p w14:paraId="6E7A4533" w14:textId="77777777" w:rsidR="00814B6D" w:rsidRPr="0005259C" w:rsidRDefault="00814B6D" w:rsidP="0070781B">
            <w:pPr>
              <w:jc w:val="center"/>
              <w:rPr>
                <w:sz w:val="16"/>
                <w:szCs w:val="16"/>
              </w:rPr>
            </w:pPr>
          </w:p>
        </w:tc>
        <w:tc>
          <w:tcPr>
            <w:tcW w:w="426" w:type="dxa"/>
          </w:tcPr>
          <w:p w14:paraId="63BD985B" w14:textId="77777777" w:rsidR="00814B6D" w:rsidRPr="0005259C" w:rsidRDefault="00814B6D" w:rsidP="0070781B">
            <w:pPr>
              <w:jc w:val="center"/>
              <w:rPr>
                <w:sz w:val="16"/>
                <w:szCs w:val="16"/>
              </w:rPr>
            </w:pPr>
          </w:p>
          <w:p w14:paraId="7B8ACB5F" w14:textId="77777777" w:rsidR="00814B6D" w:rsidRPr="0005259C" w:rsidRDefault="00814B6D" w:rsidP="0070781B">
            <w:pPr>
              <w:jc w:val="center"/>
              <w:rPr>
                <w:sz w:val="16"/>
                <w:szCs w:val="16"/>
              </w:rPr>
            </w:pPr>
          </w:p>
          <w:p w14:paraId="16A9066E" w14:textId="77777777" w:rsidR="00814B6D" w:rsidRPr="0005259C" w:rsidRDefault="00814B6D" w:rsidP="0070781B">
            <w:pPr>
              <w:jc w:val="center"/>
              <w:rPr>
                <w:sz w:val="16"/>
                <w:szCs w:val="16"/>
              </w:rPr>
            </w:pPr>
          </w:p>
        </w:tc>
        <w:tc>
          <w:tcPr>
            <w:tcW w:w="425" w:type="dxa"/>
          </w:tcPr>
          <w:p w14:paraId="6D687ACE" w14:textId="77777777" w:rsidR="00814B6D" w:rsidRPr="0005259C" w:rsidRDefault="00814B6D" w:rsidP="0070781B">
            <w:pPr>
              <w:jc w:val="center"/>
              <w:rPr>
                <w:sz w:val="16"/>
                <w:szCs w:val="16"/>
              </w:rPr>
            </w:pPr>
          </w:p>
          <w:p w14:paraId="5C3C30AA" w14:textId="77777777" w:rsidR="00814B6D" w:rsidRPr="0005259C" w:rsidRDefault="00814B6D" w:rsidP="0070781B">
            <w:pPr>
              <w:jc w:val="center"/>
              <w:rPr>
                <w:sz w:val="16"/>
                <w:szCs w:val="16"/>
              </w:rPr>
            </w:pPr>
          </w:p>
          <w:p w14:paraId="0C23BF1B" w14:textId="77777777" w:rsidR="00814B6D" w:rsidRPr="0005259C" w:rsidRDefault="00814B6D" w:rsidP="0070781B">
            <w:pPr>
              <w:jc w:val="center"/>
              <w:rPr>
                <w:sz w:val="16"/>
                <w:szCs w:val="16"/>
              </w:rPr>
            </w:pPr>
          </w:p>
        </w:tc>
        <w:tc>
          <w:tcPr>
            <w:tcW w:w="425" w:type="dxa"/>
          </w:tcPr>
          <w:p w14:paraId="52671E03" w14:textId="77777777" w:rsidR="00814B6D" w:rsidRPr="0005259C" w:rsidRDefault="00814B6D" w:rsidP="0070781B">
            <w:pPr>
              <w:rPr>
                <w:sz w:val="16"/>
                <w:szCs w:val="16"/>
              </w:rPr>
            </w:pPr>
          </w:p>
        </w:tc>
        <w:tc>
          <w:tcPr>
            <w:tcW w:w="399" w:type="dxa"/>
          </w:tcPr>
          <w:p w14:paraId="58F74390" w14:textId="77777777" w:rsidR="00814B6D" w:rsidRPr="0005259C" w:rsidRDefault="00814B6D" w:rsidP="0070781B">
            <w:pPr>
              <w:rPr>
                <w:sz w:val="16"/>
                <w:szCs w:val="16"/>
              </w:rPr>
            </w:pPr>
          </w:p>
        </w:tc>
        <w:tc>
          <w:tcPr>
            <w:tcW w:w="338" w:type="dxa"/>
          </w:tcPr>
          <w:p w14:paraId="20E7C96D" w14:textId="6DA966EF" w:rsidR="00814B6D" w:rsidRPr="0005259C" w:rsidRDefault="00201B73" w:rsidP="0070781B">
            <w:pPr>
              <w:rPr>
                <w:sz w:val="16"/>
                <w:szCs w:val="16"/>
              </w:rPr>
            </w:pPr>
            <w:r w:rsidRPr="0005259C">
              <w:rPr>
                <w:sz w:val="16"/>
                <w:szCs w:val="16"/>
              </w:rPr>
              <w:t>x</w:t>
            </w:r>
          </w:p>
        </w:tc>
        <w:tc>
          <w:tcPr>
            <w:tcW w:w="405" w:type="dxa"/>
          </w:tcPr>
          <w:p w14:paraId="77271377" w14:textId="16DEC51B" w:rsidR="00814B6D" w:rsidRPr="0005259C" w:rsidRDefault="00201B73" w:rsidP="0070781B">
            <w:pPr>
              <w:rPr>
                <w:sz w:val="16"/>
                <w:szCs w:val="16"/>
              </w:rPr>
            </w:pPr>
            <w:r w:rsidRPr="0005259C">
              <w:rPr>
                <w:sz w:val="16"/>
                <w:szCs w:val="16"/>
              </w:rPr>
              <w:t>x</w:t>
            </w:r>
          </w:p>
        </w:tc>
        <w:tc>
          <w:tcPr>
            <w:tcW w:w="417" w:type="dxa"/>
          </w:tcPr>
          <w:p w14:paraId="3122B744" w14:textId="7B3C4E08" w:rsidR="00814B6D" w:rsidRPr="0005259C" w:rsidRDefault="00201B73" w:rsidP="0070781B">
            <w:pPr>
              <w:rPr>
                <w:sz w:val="16"/>
                <w:szCs w:val="16"/>
              </w:rPr>
            </w:pPr>
            <w:r w:rsidRPr="0005259C">
              <w:rPr>
                <w:sz w:val="16"/>
                <w:szCs w:val="16"/>
              </w:rPr>
              <w:t>x</w:t>
            </w:r>
          </w:p>
        </w:tc>
      </w:tr>
    </w:tbl>
    <w:p w14:paraId="2F07CBFB" w14:textId="77777777" w:rsidR="00E9221D" w:rsidRPr="0004636A" w:rsidRDefault="00E9221D" w:rsidP="0004636A">
      <w:pPr>
        <w:rPr>
          <w:rFonts w:ascii="Calibri" w:eastAsia="Times New Roman" w:hAnsi="Calibri" w:cs="Calibri"/>
          <w:color w:val="000000"/>
        </w:rPr>
      </w:pPr>
    </w:p>
    <w:p w14:paraId="442B14CE" w14:textId="77777777" w:rsidR="008E4399" w:rsidRDefault="008E4399" w:rsidP="00556BA6">
      <w:pPr>
        <w:rPr>
          <w:b/>
          <w:color w:val="0070C0"/>
          <w:sz w:val="32"/>
          <w:szCs w:val="32"/>
        </w:rPr>
      </w:pPr>
    </w:p>
    <w:p w14:paraId="24C4F811" w14:textId="0AA70302" w:rsidR="00556BA6" w:rsidRPr="002C2DEE" w:rsidRDefault="00556BA6" w:rsidP="00556BA6">
      <w:pPr>
        <w:rPr>
          <w:rFonts w:ascii="Calibri" w:eastAsia="Times New Roman" w:hAnsi="Calibri" w:cs="Calibri"/>
          <w:color w:val="000000"/>
          <w:sz w:val="22"/>
          <w:szCs w:val="22"/>
        </w:rPr>
      </w:pPr>
      <w:r w:rsidRPr="006E1163">
        <w:rPr>
          <w:b/>
          <w:color w:val="0070C0"/>
          <w:sz w:val="32"/>
          <w:szCs w:val="32"/>
        </w:rPr>
        <w:t xml:space="preserve">Domain </w:t>
      </w:r>
      <w:r>
        <w:rPr>
          <w:b/>
          <w:color w:val="0070C0"/>
          <w:sz w:val="32"/>
          <w:szCs w:val="32"/>
        </w:rPr>
        <w:t>2</w:t>
      </w:r>
      <w:r w:rsidRPr="006E1163">
        <w:rPr>
          <w:b/>
          <w:color w:val="0070C0"/>
          <w:sz w:val="32"/>
          <w:szCs w:val="32"/>
        </w:rPr>
        <w:t xml:space="preserve">: </w:t>
      </w:r>
      <w:r w:rsidR="0005259C">
        <w:rPr>
          <w:b/>
          <w:color w:val="0070C0"/>
          <w:sz w:val="32"/>
          <w:szCs w:val="32"/>
        </w:rPr>
        <w:t>Performing</w:t>
      </w:r>
      <w:r>
        <w:rPr>
          <w:b/>
          <w:color w:val="0070C0"/>
          <w:sz w:val="32"/>
          <w:szCs w:val="32"/>
        </w:rPr>
        <w:t xml:space="preserve"> (</w:t>
      </w:r>
      <w:r w:rsidR="0005259C">
        <w:rPr>
          <w:b/>
          <w:color w:val="0070C0"/>
          <w:sz w:val="32"/>
          <w:szCs w:val="32"/>
        </w:rPr>
        <w:t>P</w:t>
      </w:r>
      <w:r>
        <w:rPr>
          <w:b/>
          <w:color w:val="0070C0"/>
          <w:sz w:val="32"/>
          <w:szCs w:val="32"/>
        </w:rPr>
        <w:t>)</w:t>
      </w:r>
    </w:p>
    <w:p w14:paraId="336D7AA5" w14:textId="77777777" w:rsidR="00556BA6" w:rsidRDefault="00556BA6" w:rsidP="00556BA6"/>
    <w:tbl>
      <w:tblPr>
        <w:tblStyle w:val="TableGrid"/>
        <w:tblW w:w="9214" w:type="dxa"/>
        <w:tblInd w:w="-147" w:type="dxa"/>
        <w:tblLayout w:type="fixed"/>
        <w:tblLook w:val="04A0" w:firstRow="1" w:lastRow="0" w:firstColumn="1" w:lastColumn="0" w:noHBand="0" w:noVBand="1"/>
      </w:tblPr>
      <w:tblGrid>
        <w:gridCol w:w="1576"/>
        <w:gridCol w:w="3953"/>
        <w:gridCol w:w="425"/>
        <w:gridCol w:w="425"/>
        <w:gridCol w:w="426"/>
        <w:gridCol w:w="425"/>
        <w:gridCol w:w="425"/>
        <w:gridCol w:w="399"/>
        <w:gridCol w:w="338"/>
        <w:gridCol w:w="405"/>
        <w:gridCol w:w="417"/>
      </w:tblGrid>
      <w:tr w:rsidR="00556BA6" w14:paraId="5AA5B88D" w14:textId="77777777" w:rsidTr="00C802FA">
        <w:tc>
          <w:tcPr>
            <w:tcW w:w="5529" w:type="dxa"/>
            <w:gridSpan w:val="2"/>
            <w:vMerge w:val="restart"/>
          </w:tcPr>
          <w:p w14:paraId="0A06D6F3" w14:textId="77777777" w:rsidR="00556BA6" w:rsidRPr="00B4262B" w:rsidRDefault="00556BA6" w:rsidP="00C802FA">
            <w:pPr>
              <w:rPr>
                <w:b/>
                <w:sz w:val="28"/>
                <w:szCs w:val="28"/>
              </w:rPr>
            </w:pPr>
          </w:p>
        </w:tc>
        <w:tc>
          <w:tcPr>
            <w:tcW w:w="3685" w:type="dxa"/>
            <w:gridSpan w:val="9"/>
          </w:tcPr>
          <w:p w14:paraId="4370D4EF" w14:textId="0B7F387A" w:rsidR="00556BA6" w:rsidRPr="006E1163" w:rsidRDefault="00E2036C" w:rsidP="00C802FA">
            <w:pPr>
              <w:jc w:val="center"/>
              <w:rPr>
                <w:b/>
              </w:rPr>
            </w:pPr>
            <w:r>
              <w:rPr>
                <w:b/>
              </w:rPr>
              <w:t>Years</w:t>
            </w:r>
          </w:p>
        </w:tc>
      </w:tr>
      <w:tr w:rsidR="00556BA6" w14:paraId="1AEBFDCE" w14:textId="77777777" w:rsidTr="00B34DE4">
        <w:tc>
          <w:tcPr>
            <w:tcW w:w="5529" w:type="dxa"/>
            <w:gridSpan w:val="2"/>
            <w:vMerge/>
          </w:tcPr>
          <w:p w14:paraId="22A5F05C" w14:textId="77777777" w:rsidR="00556BA6" w:rsidRDefault="00556BA6" w:rsidP="00C802FA"/>
        </w:tc>
        <w:tc>
          <w:tcPr>
            <w:tcW w:w="425" w:type="dxa"/>
          </w:tcPr>
          <w:p w14:paraId="5302CBEB" w14:textId="77777777" w:rsidR="00556BA6" w:rsidRDefault="00556BA6" w:rsidP="00C802FA">
            <w:r>
              <w:t>1</w:t>
            </w:r>
          </w:p>
        </w:tc>
        <w:tc>
          <w:tcPr>
            <w:tcW w:w="425" w:type="dxa"/>
          </w:tcPr>
          <w:p w14:paraId="2D55CFB0" w14:textId="77777777" w:rsidR="00556BA6" w:rsidRDefault="00556BA6" w:rsidP="00C802FA">
            <w:r>
              <w:t>2</w:t>
            </w:r>
          </w:p>
        </w:tc>
        <w:tc>
          <w:tcPr>
            <w:tcW w:w="426" w:type="dxa"/>
          </w:tcPr>
          <w:p w14:paraId="500D5A32" w14:textId="77777777" w:rsidR="00556BA6" w:rsidRDefault="00556BA6" w:rsidP="00C802FA">
            <w:r>
              <w:t>3</w:t>
            </w:r>
          </w:p>
        </w:tc>
        <w:tc>
          <w:tcPr>
            <w:tcW w:w="425" w:type="dxa"/>
          </w:tcPr>
          <w:p w14:paraId="2B4A000A" w14:textId="77777777" w:rsidR="00556BA6" w:rsidRDefault="00556BA6" w:rsidP="00C802FA">
            <w:r>
              <w:t>4</w:t>
            </w:r>
          </w:p>
        </w:tc>
        <w:tc>
          <w:tcPr>
            <w:tcW w:w="425" w:type="dxa"/>
          </w:tcPr>
          <w:p w14:paraId="50F04B3C" w14:textId="77777777" w:rsidR="00556BA6" w:rsidRDefault="00556BA6" w:rsidP="00C802FA">
            <w:r>
              <w:t>5</w:t>
            </w:r>
          </w:p>
        </w:tc>
        <w:tc>
          <w:tcPr>
            <w:tcW w:w="399" w:type="dxa"/>
          </w:tcPr>
          <w:p w14:paraId="2D832134" w14:textId="77777777" w:rsidR="00556BA6" w:rsidRDefault="00556BA6" w:rsidP="00C802FA">
            <w:r>
              <w:t>6</w:t>
            </w:r>
          </w:p>
        </w:tc>
        <w:tc>
          <w:tcPr>
            <w:tcW w:w="338" w:type="dxa"/>
          </w:tcPr>
          <w:p w14:paraId="1A9D8AA8" w14:textId="77777777" w:rsidR="00556BA6" w:rsidRDefault="00556BA6" w:rsidP="00C802FA">
            <w:r>
              <w:t>7</w:t>
            </w:r>
          </w:p>
        </w:tc>
        <w:tc>
          <w:tcPr>
            <w:tcW w:w="405" w:type="dxa"/>
          </w:tcPr>
          <w:p w14:paraId="28DCFC71" w14:textId="77777777" w:rsidR="00556BA6" w:rsidRDefault="00556BA6" w:rsidP="00C802FA">
            <w:r>
              <w:t>8</w:t>
            </w:r>
          </w:p>
        </w:tc>
        <w:tc>
          <w:tcPr>
            <w:tcW w:w="417" w:type="dxa"/>
          </w:tcPr>
          <w:p w14:paraId="40CD3160" w14:textId="77777777" w:rsidR="00556BA6" w:rsidRDefault="00556BA6" w:rsidP="00C802FA">
            <w:r>
              <w:t>9</w:t>
            </w:r>
          </w:p>
        </w:tc>
      </w:tr>
      <w:tr w:rsidR="000B6AE2" w14:paraId="02F45290" w14:textId="77777777" w:rsidTr="000406BF">
        <w:tc>
          <w:tcPr>
            <w:tcW w:w="5529" w:type="dxa"/>
            <w:gridSpan w:val="2"/>
          </w:tcPr>
          <w:p w14:paraId="6A7477B6" w14:textId="77777777" w:rsidR="000B6AE2" w:rsidRPr="006E1163" w:rsidRDefault="000B6AE2" w:rsidP="00C802FA">
            <w:pPr>
              <w:rPr>
                <w:b/>
                <w:i/>
              </w:rPr>
            </w:pPr>
            <w:r w:rsidRPr="006E1163">
              <w:rPr>
                <w:b/>
              </w:rPr>
              <w:t>Standards</w:t>
            </w:r>
          </w:p>
        </w:tc>
        <w:tc>
          <w:tcPr>
            <w:tcW w:w="850" w:type="dxa"/>
            <w:gridSpan w:val="2"/>
          </w:tcPr>
          <w:p w14:paraId="112183F2" w14:textId="77777777" w:rsidR="000B6AE2" w:rsidRPr="00556BA6" w:rsidRDefault="000B6AE2" w:rsidP="00C802FA">
            <w:pPr>
              <w:rPr>
                <w:sz w:val="20"/>
                <w:szCs w:val="20"/>
              </w:rPr>
            </w:pPr>
            <w:r w:rsidRPr="00556BA6">
              <w:rPr>
                <w:sz w:val="20"/>
                <w:szCs w:val="20"/>
              </w:rPr>
              <w:t>Stage 1</w:t>
            </w:r>
          </w:p>
        </w:tc>
        <w:tc>
          <w:tcPr>
            <w:tcW w:w="1675" w:type="dxa"/>
            <w:gridSpan w:val="4"/>
          </w:tcPr>
          <w:p w14:paraId="2F6B1A6E" w14:textId="088C1551" w:rsidR="000B6AE2" w:rsidRPr="00556BA6" w:rsidRDefault="000B6AE2" w:rsidP="00C802FA">
            <w:pPr>
              <w:rPr>
                <w:sz w:val="20"/>
                <w:szCs w:val="20"/>
              </w:rPr>
            </w:pPr>
            <w:r w:rsidRPr="00556BA6">
              <w:rPr>
                <w:sz w:val="20"/>
                <w:szCs w:val="20"/>
              </w:rPr>
              <w:t xml:space="preserve">Stage </w:t>
            </w:r>
            <w:r>
              <w:rPr>
                <w:sz w:val="20"/>
                <w:szCs w:val="20"/>
              </w:rPr>
              <w:t>2</w:t>
            </w:r>
          </w:p>
        </w:tc>
        <w:tc>
          <w:tcPr>
            <w:tcW w:w="1160" w:type="dxa"/>
            <w:gridSpan w:val="3"/>
          </w:tcPr>
          <w:p w14:paraId="3AE1C94D" w14:textId="011A6F37" w:rsidR="000B6AE2" w:rsidRPr="00556BA6" w:rsidRDefault="000B6AE2" w:rsidP="00C802FA">
            <w:pPr>
              <w:rPr>
                <w:sz w:val="20"/>
                <w:szCs w:val="20"/>
              </w:rPr>
            </w:pPr>
            <w:r w:rsidRPr="00556BA6">
              <w:rPr>
                <w:sz w:val="20"/>
                <w:szCs w:val="20"/>
              </w:rPr>
              <w:t xml:space="preserve">Stage </w:t>
            </w:r>
            <w:r>
              <w:rPr>
                <w:sz w:val="20"/>
                <w:szCs w:val="20"/>
              </w:rPr>
              <w:t>3</w:t>
            </w:r>
          </w:p>
        </w:tc>
      </w:tr>
      <w:tr w:rsidR="0055526A" w:rsidRPr="00527A14" w14:paraId="387368DF" w14:textId="77777777" w:rsidTr="0070781B">
        <w:tc>
          <w:tcPr>
            <w:tcW w:w="1576" w:type="dxa"/>
          </w:tcPr>
          <w:p w14:paraId="72100BA4" w14:textId="6351C787" w:rsidR="0055526A" w:rsidRDefault="0005259C" w:rsidP="0070781B">
            <w:pPr>
              <w:rPr>
                <w:rFonts w:ascii="Calibri" w:eastAsia="Times New Roman" w:hAnsi="Calibri" w:cs="Calibri"/>
                <w:sz w:val="22"/>
                <w:szCs w:val="22"/>
              </w:rPr>
            </w:pPr>
            <w:r>
              <w:rPr>
                <w:rFonts w:ascii="Calibri" w:eastAsia="Times New Roman" w:hAnsi="Calibri" w:cs="Calibri"/>
                <w:sz w:val="22"/>
                <w:szCs w:val="22"/>
              </w:rPr>
              <w:t>MP</w:t>
            </w:r>
            <w:r w:rsidR="0055526A">
              <w:rPr>
                <w:rFonts w:ascii="Calibri" w:eastAsia="Times New Roman" w:hAnsi="Calibri" w:cs="Calibri"/>
                <w:sz w:val="22"/>
                <w:szCs w:val="22"/>
              </w:rPr>
              <w:t>1</w:t>
            </w:r>
          </w:p>
        </w:tc>
        <w:tc>
          <w:tcPr>
            <w:tcW w:w="3953" w:type="dxa"/>
          </w:tcPr>
          <w:p w14:paraId="6C9B8EA9" w14:textId="0647CF2A" w:rsidR="0055526A" w:rsidRPr="00527A14" w:rsidRDefault="00527A14" w:rsidP="00527A14">
            <w:pPr>
              <w:pStyle w:val="NormalWeb"/>
              <w:rPr>
                <w:rFonts w:asciiTheme="minorHAnsi" w:hAnsiTheme="minorHAnsi" w:cstheme="minorHAnsi"/>
              </w:rPr>
            </w:pPr>
            <w:r>
              <w:rPr>
                <w:rFonts w:asciiTheme="minorHAnsi" w:hAnsiTheme="minorHAnsi" w:cstheme="minorHAnsi"/>
              </w:rPr>
              <w:t xml:space="preserve">Sing songs and speak chants </w:t>
            </w:r>
            <w:r w:rsidR="008B4135">
              <w:rPr>
                <w:rFonts w:asciiTheme="minorHAnsi" w:hAnsiTheme="minorHAnsi" w:cstheme="minorHAnsi"/>
              </w:rPr>
              <w:t>with simple</w:t>
            </w:r>
            <w:r>
              <w:rPr>
                <w:rFonts w:asciiTheme="minorHAnsi" w:hAnsiTheme="minorHAnsi" w:cstheme="minorHAnsi"/>
              </w:rPr>
              <w:t xml:space="preserve"> rhythm</w:t>
            </w:r>
            <w:r w:rsidR="008B4135">
              <w:rPr>
                <w:rFonts w:asciiTheme="minorHAnsi" w:hAnsiTheme="minorHAnsi" w:cstheme="minorHAnsi"/>
              </w:rPr>
              <w:t>ic patterns</w:t>
            </w:r>
          </w:p>
        </w:tc>
        <w:tc>
          <w:tcPr>
            <w:tcW w:w="425" w:type="dxa"/>
          </w:tcPr>
          <w:p w14:paraId="26BCD285" w14:textId="77777777" w:rsidR="0055526A" w:rsidRDefault="0055526A" w:rsidP="0070781B">
            <w:pPr>
              <w:jc w:val="center"/>
              <w:rPr>
                <w:sz w:val="16"/>
                <w:szCs w:val="16"/>
              </w:rPr>
            </w:pPr>
          </w:p>
          <w:p w14:paraId="34E50C2A" w14:textId="6EE19A91" w:rsidR="0055526A" w:rsidRDefault="00527A14" w:rsidP="0070781B">
            <w:pPr>
              <w:jc w:val="center"/>
              <w:rPr>
                <w:sz w:val="16"/>
                <w:szCs w:val="16"/>
              </w:rPr>
            </w:pPr>
            <w:r>
              <w:rPr>
                <w:sz w:val="16"/>
                <w:szCs w:val="16"/>
              </w:rPr>
              <w:t>x</w:t>
            </w:r>
          </w:p>
          <w:p w14:paraId="5210648C" w14:textId="77777777" w:rsidR="0055526A" w:rsidRDefault="0055526A" w:rsidP="0070781B">
            <w:pPr>
              <w:jc w:val="center"/>
              <w:rPr>
                <w:sz w:val="16"/>
                <w:szCs w:val="16"/>
              </w:rPr>
            </w:pPr>
          </w:p>
        </w:tc>
        <w:tc>
          <w:tcPr>
            <w:tcW w:w="425" w:type="dxa"/>
          </w:tcPr>
          <w:p w14:paraId="59EE3F07" w14:textId="7041E65A" w:rsidR="0055526A" w:rsidRDefault="0055526A" w:rsidP="0070781B">
            <w:pPr>
              <w:jc w:val="center"/>
              <w:rPr>
                <w:sz w:val="16"/>
                <w:szCs w:val="16"/>
              </w:rPr>
            </w:pPr>
          </w:p>
          <w:p w14:paraId="2B2F1012" w14:textId="4788424E" w:rsidR="00527A14" w:rsidRDefault="00527A14" w:rsidP="0070781B">
            <w:pPr>
              <w:jc w:val="center"/>
              <w:rPr>
                <w:sz w:val="16"/>
                <w:szCs w:val="16"/>
              </w:rPr>
            </w:pPr>
            <w:r>
              <w:rPr>
                <w:sz w:val="16"/>
                <w:szCs w:val="16"/>
              </w:rPr>
              <w:t>x</w:t>
            </w:r>
          </w:p>
          <w:p w14:paraId="23F4C62A" w14:textId="77777777" w:rsidR="0055526A" w:rsidRDefault="0055526A" w:rsidP="0070781B">
            <w:pPr>
              <w:jc w:val="center"/>
              <w:rPr>
                <w:sz w:val="16"/>
                <w:szCs w:val="16"/>
              </w:rPr>
            </w:pPr>
          </w:p>
          <w:p w14:paraId="0062EBD7" w14:textId="77777777" w:rsidR="0055526A" w:rsidRDefault="0055526A" w:rsidP="0070781B">
            <w:pPr>
              <w:jc w:val="center"/>
              <w:rPr>
                <w:sz w:val="16"/>
                <w:szCs w:val="16"/>
              </w:rPr>
            </w:pPr>
          </w:p>
        </w:tc>
        <w:tc>
          <w:tcPr>
            <w:tcW w:w="426" w:type="dxa"/>
          </w:tcPr>
          <w:p w14:paraId="6DFE3B85" w14:textId="0BE32CF1" w:rsidR="0055526A" w:rsidRDefault="0055526A" w:rsidP="0070781B">
            <w:pPr>
              <w:jc w:val="center"/>
              <w:rPr>
                <w:sz w:val="16"/>
                <w:szCs w:val="16"/>
              </w:rPr>
            </w:pPr>
          </w:p>
          <w:p w14:paraId="253FD33F" w14:textId="1C97EC7C" w:rsidR="008B4135" w:rsidRDefault="008B4135" w:rsidP="0070781B">
            <w:pPr>
              <w:jc w:val="center"/>
              <w:rPr>
                <w:sz w:val="16"/>
                <w:szCs w:val="16"/>
              </w:rPr>
            </w:pPr>
            <w:r>
              <w:rPr>
                <w:sz w:val="16"/>
                <w:szCs w:val="16"/>
              </w:rPr>
              <w:t>x</w:t>
            </w:r>
          </w:p>
          <w:p w14:paraId="22FC9CE6" w14:textId="70A81006" w:rsidR="00527A14" w:rsidRDefault="00527A14" w:rsidP="0070781B">
            <w:pPr>
              <w:jc w:val="center"/>
              <w:rPr>
                <w:sz w:val="16"/>
                <w:szCs w:val="16"/>
              </w:rPr>
            </w:pPr>
          </w:p>
          <w:p w14:paraId="4D3E41CC" w14:textId="77777777" w:rsidR="0055526A" w:rsidRDefault="0055526A" w:rsidP="0070781B">
            <w:pPr>
              <w:jc w:val="center"/>
              <w:rPr>
                <w:sz w:val="16"/>
                <w:szCs w:val="16"/>
              </w:rPr>
            </w:pPr>
          </w:p>
          <w:p w14:paraId="686F074C" w14:textId="77777777" w:rsidR="0055526A" w:rsidRDefault="0055526A" w:rsidP="0070781B"/>
        </w:tc>
        <w:tc>
          <w:tcPr>
            <w:tcW w:w="425" w:type="dxa"/>
          </w:tcPr>
          <w:p w14:paraId="0677E6CC" w14:textId="0B58074C" w:rsidR="0055526A" w:rsidRDefault="0055526A" w:rsidP="0070781B">
            <w:pPr>
              <w:jc w:val="center"/>
              <w:rPr>
                <w:sz w:val="16"/>
                <w:szCs w:val="16"/>
              </w:rPr>
            </w:pPr>
          </w:p>
          <w:p w14:paraId="4B1CB591" w14:textId="276E560B" w:rsidR="008B4135" w:rsidRDefault="008B4135" w:rsidP="0070781B">
            <w:pPr>
              <w:jc w:val="center"/>
              <w:rPr>
                <w:sz w:val="16"/>
                <w:szCs w:val="16"/>
              </w:rPr>
            </w:pPr>
            <w:r>
              <w:rPr>
                <w:sz w:val="16"/>
                <w:szCs w:val="16"/>
              </w:rPr>
              <w:t>x</w:t>
            </w:r>
          </w:p>
          <w:p w14:paraId="6823F784" w14:textId="7A7BA119" w:rsidR="00527A14" w:rsidRDefault="00527A14" w:rsidP="0070781B">
            <w:pPr>
              <w:jc w:val="center"/>
              <w:rPr>
                <w:sz w:val="16"/>
                <w:szCs w:val="16"/>
              </w:rPr>
            </w:pPr>
          </w:p>
          <w:p w14:paraId="40DDE113" w14:textId="77777777" w:rsidR="0055526A" w:rsidRDefault="0055526A" w:rsidP="0070781B">
            <w:pPr>
              <w:jc w:val="center"/>
              <w:rPr>
                <w:sz w:val="16"/>
                <w:szCs w:val="16"/>
              </w:rPr>
            </w:pPr>
          </w:p>
          <w:p w14:paraId="1B105BE3" w14:textId="77777777" w:rsidR="0055526A" w:rsidRDefault="0055526A" w:rsidP="0070781B"/>
        </w:tc>
        <w:tc>
          <w:tcPr>
            <w:tcW w:w="425" w:type="dxa"/>
          </w:tcPr>
          <w:p w14:paraId="34E6A5E2" w14:textId="4EE799B8" w:rsidR="00527A14" w:rsidRDefault="00527A14" w:rsidP="0070781B">
            <w:pPr>
              <w:rPr>
                <w:sz w:val="16"/>
                <w:szCs w:val="16"/>
              </w:rPr>
            </w:pPr>
          </w:p>
          <w:p w14:paraId="26010AC0" w14:textId="1106389A" w:rsidR="008B4135" w:rsidRDefault="008B4135" w:rsidP="0070781B">
            <w:pPr>
              <w:rPr>
                <w:sz w:val="16"/>
                <w:szCs w:val="16"/>
              </w:rPr>
            </w:pPr>
            <w:r>
              <w:rPr>
                <w:sz w:val="16"/>
                <w:szCs w:val="16"/>
              </w:rPr>
              <w:t>x</w:t>
            </w:r>
          </w:p>
          <w:p w14:paraId="5DA1DFF7" w14:textId="73E04413" w:rsidR="00527A14" w:rsidRPr="00527A14" w:rsidRDefault="00527A14" w:rsidP="0070781B">
            <w:pPr>
              <w:rPr>
                <w:sz w:val="16"/>
                <w:szCs w:val="16"/>
              </w:rPr>
            </w:pPr>
          </w:p>
        </w:tc>
        <w:tc>
          <w:tcPr>
            <w:tcW w:w="399" w:type="dxa"/>
          </w:tcPr>
          <w:p w14:paraId="0F5C754E" w14:textId="36B61F0C" w:rsidR="0055526A" w:rsidRDefault="0055526A" w:rsidP="0070781B">
            <w:pPr>
              <w:rPr>
                <w:sz w:val="16"/>
                <w:szCs w:val="16"/>
              </w:rPr>
            </w:pPr>
          </w:p>
          <w:p w14:paraId="03D1E48F" w14:textId="2639E338" w:rsidR="008B4135" w:rsidRDefault="008B4135" w:rsidP="0070781B">
            <w:pPr>
              <w:rPr>
                <w:sz w:val="16"/>
                <w:szCs w:val="16"/>
              </w:rPr>
            </w:pPr>
            <w:r>
              <w:rPr>
                <w:sz w:val="16"/>
                <w:szCs w:val="16"/>
              </w:rPr>
              <w:t>x</w:t>
            </w:r>
          </w:p>
          <w:p w14:paraId="2619F208" w14:textId="7DA080D0" w:rsidR="00527A14" w:rsidRPr="00527A14" w:rsidRDefault="00527A14" w:rsidP="0070781B">
            <w:pPr>
              <w:rPr>
                <w:sz w:val="16"/>
                <w:szCs w:val="16"/>
              </w:rPr>
            </w:pPr>
          </w:p>
        </w:tc>
        <w:tc>
          <w:tcPr>
            <w:tcW w:w="338" w:type="dxa"/>
          </w:tcPr>
          <w:p w14:paraId="34043507" w14:textId="77777777" w:rsidR="0055526A" w:rsidRDefault="0055526A" w:rsidP="0070781B">
            <w:pPr>
              <w:rPr>
                <w:sz w:val="16"/>
                <w:szCs w:val="16"/>
              </w:rPr>
            </w:pPr>
          </w:p>
          <w:p w14:paraId="4C66D494" w14:textId="20730D76" w:rsidR="008B4135" w:rsidRPr="00527A14" w:rsidRDefault="008B4135" w:rsidP="0070781B">
            <w:pPr>
              <w:rPr>
                <w:sz w:val="16"/>
                <w:szCs w:val="16"/>
              </w:rPr>
            </w:pPr>
            <w:r>
              <w:rPr>
                <w:sz w:val="16"/>
                <w:szCs w:val="16"/>
              </w:rPr>
              <w:t>x</w:t>
            </w:r>
          </w:p>
        </w:tc>
        <w:tc>
          <w:tcPr>
            <w:tcW w:w="405" w:type="dxa"/>
          </w:tcPr>
          <w:p w14:paraId="1544B4A7" w14:textId="77777777" w:rsidR="0055526A" w:rsidRDefault="0055526A" w:rsidP="0070781B">
            <w:pPr>
              <w:rPr>
                <w:sz w:val="16"/>
                <w:szCs w:val="16"/>
              </w:rPr>
            </w:pPr>
          </w:p>
          <w:p w14:paraId="1FF60A09" w14:textId="07D32A70" w:rsidR="008B4135" w:rsidRPr="00527A14" w:rsidRDefault="008B4135" w:rsidP="0070781B">
            <w:pPr>
              <w:rPr>
                <w:sz w:val="16"/>
                <w:szCs w:val="16"/>
              </w:rPr>
            </w:pPr>
            <w:r>
              <w:rPr>
                <w:sz w:val="16"/>
                <w:szCs w:val="16"/>
              </w:rPr>
              <w:t>x</w:t>
            </w:r>
          </w:p>
        </w:tc>
        <w:tc>
          <w:tcPr>
            <w:tcW w:w="417" w:type="dxa"/>
          </w:tcPr>
          <w:p w14:paraId="338F5EFF" w14:textId="77777777" w:rsidR="0055526A" w:rsidRDefault="0055526A" w:rsidP="0070781B">
            <w:pPr>
              <w:rPr>
                <w:sz w:val="16"/>
                <w:szCs w:val="16"/>
              </w:rPr>
            </w:pPr>
          </w:p>
          <w:p w14:paraId="3CEBADB2" w14:textId="1E3C1B94" w:rsidR="008B4135" w:rsidRPr="00527A14" w:rsidRDefault="008B4135" w:rsidP="0070781B">
            <w:pPr>
              <w:rPr>
                <w:sz w:val="16"/>
                <w:szCs w:val="16"/>
              </w:rPr>
            </w:pPr>
            <w:r>
              <w:rPr>
                <w:sz w:val="16"/>
                <w:szCs w:val="16"/>
              </w:rPr>
              <w:t>x</w:t>
            </w:r>
          </w:p>
        </w:tc>
      </w:tr>
      <w:tr w:rsidR="00527A14" w:rsidRPr="00527A14" w14:paraId="03300414" w14:textId="77777777" w:rsidTr="0070781B">
        <w:tc>
          <w:tcPr>
            <w:tcW w:w="1576" w:type="dxa"/>
          </w:tcPr>
          <w:p w14:paraId="0CDE9208" w14:textId="768C33AA" w:rsidR="00527A14" w:rsidRDefault="00527A14" w:rsidP="0070781B">
            <w:pPr>
              <w:rPr>
                <w:rFonts w:ascii="Calibri" w:eastAsia="Times New Roman" w:hAnsi="Calibri" w:cs="Calibri"/>
                <w:sz w:val="22"/>
                <w:szCs w:val="22"/>
              </w:rPr>
            </w:pPr>
            <w:r>
              <w:rPr>
                <w:rFonts w:ascii="Calibri" w:eastAsia="Times New Roman" w:hAnsi="Calibri" w:cs="Calibri"/>
                <w:sz w:val="22"/>
                <w:szCs w:val="22"/>
              </w:rPr>
              <w:t>MP2</w:t>
            </w:r>
          </w:p>
        </w:tc>
        <w:tc>
          <w:tcPr>
            <w:tcW w:w="3953" w:type="dxa"/>
          </w:tcPr>
          <w:p w14:paraId="5194FD1E" w14:textId="2A75C2D4" w:rsidR="00527A14" w:rsidRDefault="00527A14" w:rsidP="00527A14">
            <w:pPr>
              <w:pStyle w:val="NormalWeb"/>
              <w:rPr>
                <w:rFonts w:ascii="Calibri" w:hAnsi="Calibri" w:cs="Calibri"/>
              </w:rPr>
            </w:pPr>
            <w:r>
              <w:rPr>
                <w:rFonts w:ascii="Calibri" w:hAnsi="Calibri" w:cs="Calibri"/>
              </w:rPr>
              <w:t>Sing at the correct tempo and with dynamic control</w:t>
            </w:r>
          </w:p>
        </w:tc>
        <w:tc>
          <w:tcPr>
            <w:tcW w:w="425" w:type="dxa"/>
          </w:tcPr>
          <w:p w14:paraId="4663A71B" w14:textId="77777777" w:rsidR="00527A14" w:rsidRDefault="00527A14" w:rsidP="0070781B">
            <w:pPr>
              <w:jc w:val="center"/>
              <w:rPr>
                <w:sz w:val="16"/>
                <w:szCs w:val="16"/>
              </w:rPr>
            </w:pPr>
          </w:p>
          <w:p w14:paraId="5BBF5B49" w14:textId="09B72171" w:rsidR="00527A14" w:rsidRDefault="00527A14" w:rsidP="0070781B">
            <w:pPr>
              <w:jc w:val="center"/>
              <w:rPr>
                <w:sz w:val="16"/>
                <w:szCs w:val="16"/>
              </w:rPr>
            </w:pPr>
          </w:p>
        </w:tc>
        <w:tc>
          <w:tcPr>
            <w:tcW w:w="425" w:type="dxa"/>
          </w:tcPr>
          <w:p w14:paraId="605663F5" w14:textId="77777777" w:rsidR="00527A14" w:rsidRDefault="00527A14" w:rsidP="0070781B">
            <w:pPr>
              <w:jc w:val="center"/>
              <w:rPr>
                <w:sz w:val="16"/>
                <w:szCs w:val="16"/>
              </w:rPr>
            </w:pPr>
          </w:p>
          <w:p w14:paraId="571DF53B" w14:textId="6D459C4C" w:rsidR="00527A14" w:rsidRDefault="00527A14" w:rsidP="0070781B">
            <w:pPr>
              <w:jc w:val="center"/>
              <w:rPr>
                <w:sz w:val="16"/>
                <w:szCs w:val="16"/>
              </w:rPr>
            </w:pPr>
            <w:r>
              <w:rPr>
                <w:sz w:val="16"/>
                <w:szCs w:val="16"/>
              </w:rPr>
              <w:t>x</w:t>
            </w:r>
          </w:p>
        </w:tc>
        <w:tc>
          <w:tcPr>
            <w:tcW w:w="426" w:type="dxa"/>
          </w:tcPr>
          <w:p w14:paraId="129A46B0" w14:textId="77777777" w:rsidR="00527A14" w:rsidRDefault="00527A14" w:rsidP="0070781B">
            <w:pPr>
              <w:jc w:val="center"/>
              <w:rPr>
                <w:sz w:val="16"/>
                <w:szCs w:val="16"/>
              </w:rPr>
            </w:pPr>
          </w:p>
          <w:p w14:paraId="3355BFFC" w14:textId="43968BD4" w:rsidR="003C3255" w:rsidRDefault="003C3255" w:rsidP="0070781B">
            <w:pPr>
              <w:jc w:val="center"/>
              <w:rPr>
                <w:sz w:val="16"/>
                <w:szCs w:val="16"/>
              </w:rPr>
            </w:pPr>
            <w:r>
              <w:rPr>
                <w:sz w:val="16"/>
                <w:szCs w:val="16"/>
              </w:rPr>
              <w:t>x</w:t>
            </w:r>
          </w:p>
        </w:tc>
        <w:tc>
          <w:tcPr>
            <w:tcW w:w="425" w:type="dxa"/>
          </w:tcPr>
          <w:p w14:paraId="04DCE9E8" w14:textId="77777777" w:rsidR="00527A14" w:rsidRDefault="00527A14" w:rsidP="0070781B">
            <w:pPr>
              <w:jc w:val="center"/>
              <w:rPr>
                <w:sz w:val="16"/>
                <w:szCs w:val="16"/>
              </w:rPr>
            </w:pPr>
          </w:p>
          <w:p w14:paraId="7BB3016E" w14:textId="2A061EDC" w:rsidR="003C3255" w:rsidRDefault="003C3255" w:rsidP="0070781B">
            <w:pPr>
              <w:jc w:val="center"/>
              <w:rPr>
                <w:sz w:val="16"/>
                <w:szCs w:val="16"/>
              </w:rPr>
            </w:pPr>
            <w:r>
              <w:rPr>
                <w:sz w:val="16"/>
                <w:szCs w:val="16"/>
              </w:rPr>
              <w:t>x</w:t>
            </w:r>
          </w:p>
        </w:tc>
        <w:tc>
          <w:tcPr>
            <w:tcW w:w="425" w:type="dxa"/>
          </w:tcPr>
          <w:p w14:paraId="2806FE47" w14:textId="77777777" w:rsidR="00527A14" w:rsidRDefault="00527A14" w:rsidP="0070781B">
            <w:pPr>
              <w:rPr>
                <w:sz w:val="16"/>
                <w:szCs w:val="16"/>
              </w:rPr>
            </w:pPr>
          </w:p>
          <w:p w14:paraId="1D4AE5D4" w14:textId="2F55AEBA" w:rsidR="003C3255" w:rsidRDefault="003C3255" w:rsidP="0070781B">
            <w:pPr>
              <w:rPr>
                <w:sz w:val="16"/>
                <w:szCs w:val="16"/>
              </w:rPr>
            </w:pPr>
            <w:r>
              <w:rPr>
                <w:sz w:val="16"/>
                <w:szCs w:val="16"/>
              </w:rPr>
              <w:t>x</w:t>
            </w:r>
          </w:p>
        </w:tc>
        <w:tc>
          <w:tcPr>
            <w:tcW w:w="399" w:type="dxa"/>
          </w:tcPr>
          <w:p w14:paraId="42BA5993" w14:textId="77777777" w:rsidR="00527A14" w:rsidRDefault="00527A14" w:rsidP="0070781B">
            <w:pPr>
              <w:rPr>
                <w:sz w:val="16"/>
                <w:szCs w:val="16"/>
              </w:rPr>
            </w:pPr>
          </w:p>
          <w:p w14:paraId="5D5FBC12" w14:textId="020B3532" w:rsidR="003C3255" w:rsidRDefault="003C3255" w:rsidP="0070781B">
            <w:pPr>
              <w:rPr>
                <w:sz w:val="16"/>
                <w:szCs w:val="16"/>
              </w:rPr>
            </w:pPr>
            <w:r>
              <w:rPr>
                <w:sz w:val="16"/>
                <w:szCs w:val="16"/>
              </w:rPr>
              <w:t>x</w:t>
            </w:r>
          </w:p>
        </w:tc>
        <w:tc>
          <w:tcPr>
            <w:tcW w:w="338" w:type="dxa"/>
          </w:tcPr>
          <w:p w14:paraId="5E161F16" w14:textId="77777777" w:rsidR="00527A14" w:rsidRDefault="00527A14" w:rsidP="0070781B">
            <w:pPr>
              <w:rPr>
                <w:sz w:val="16"/>
                <w:szCs w:val="16"/>
              </w:rPr>
            </w:pPr>
          </w:p>
          <w:p w14:paraId="3CBEF85F" w14:textId="11B36EF9" w:rsidR="003C3255" w:rsidRPr="00527A14" w:rsidRDefault="003C3255" w:rsidP="0070781B">
            <w:pPr>
              <w:rPr>
                <w:sz w:val="16"/>
                <w:szCs w:val="16"/>
              </w:rPr>
            </w:pPr>
            <w:r>
              <w:rPr>
                <w:sz w:val="16"/>
                <w:szCs w:val="16"/>
              </w:rPr>
              <w:t>x</w:t>
            </w:r>
          </w:p>
        </w:tc>
        <w:tc>
          <w:tcPr>
            <w:tcW w:w="405" w:type="dxa"/>
          </w:tcPr>
          <w:p w14:paraId="5BAB178D" w14:textId="77777777" w:rsidR="00527A14" w:rsidRDefault="00527A14" w:rsidP="0070781B">
            <w:pPr>
              <w:rPr>
                <w:sz w:val="16"/>
                <w:szCs w:val="16"/>
              </w:rPr>
            </w:pPr>
          </w:p>
          <w:p w14:paraId="054B3BB1" w14:textId="4DB36785" w:rsidR="003C3255" w:rsidRPr="00527A14" w:rsidRDefault="003C3255" w:rsidP="0070781B">
            <w:pPr>
              <w:rPr>
                <w:sz w:val="16"/>
                <w:szCs w:val="16"/>
              </w:rPr>
            </w:pPr>
            <w:r>
              <w:rPr>
                <w:sz w:val="16"/>
                <w:szCs w:val="16"/>
              </w:rPr>
              <w:t>x</w:t>
            </w:r>
          </w:p>
        </w:tc>
        <w:tc>
          <w:tcPr>
            <w:tcW w:w="417" w:type="dxa"/>
          </w:tcPr>
          <w:p w14:paraId="22334FF7" w14:textId="77777777" w:rsidR="00527A14" w:rsidRDefault="00527A14" w:rsidP="0070781B">
            <w:pPr>
              <w:rPr>
                <w:sz w:val="16"/>
                <w:szCs w:val="16"/>
              </w:rPr>
            </w:pPr>
          </w:p>
          <w:p w14:paraId="323DAD59" w14:textId="258F694F" w:rsidR="003C3255" w:rsidRPr="00527A14" w:rsidRDefault="003C3255" w:rsidP="0070781B">
            <w:pPr>
              <w:rPr>
                <w:sz w:val="16"/>
                <w:szCs w:val="16"/>
              </w:rPr>
            </w:pPr>
            <w:r>
              <w:rPr>
                <w:sz w:val="16"/>
                <w:szCs w:val="16"/>
              </w:rPr>
              <w:t>x</w:t>
            </w:r>
          </w:p>
        </w:tc>
      </w:tr>
      <w:tr w:rsidR="00527A14" w:rsidRPr="00527A14" w14:paraId="5EB85E86" w14:textId="77777777" w:rsidTr="0070781B">
        <w:tc>
          <w:tcPr>
            <w:tcW w:w="1576" w:type="dxa"/>
          </w:tcPr>
          <w:p w14:paraId="276404A6" w14:textId="29A4221A" w:rsidR="00527A14" w:rsidRDefault="00527A14" w:rsidP="0070781B">
            <w:pPr>
              <w:rPr>
                <w:rFonts w:ascii="Calibri" w:eastAsia="Times New Roman" w:hAnsi="Calibri" w:cs="Calibri"/>
                <w:sz w:val="22"/>
                <w:szCs w:val="22"/>
              </w:rPr>
            </w:pPr>
            <w:r>
              <w:rPr>
                <w:rFonts w:ascii="Calibri" w:eastAsia="Times New Roman" w:hAnsi="Calibri" w:cs="Calibri"/>
                <w:sz w:val="22"/>
                <w:szCs w:val="22"/>
              </w:rPr>
              <w:t>MP3</w:t>
            </w:r>
          </w:p>
        </w:tc>
        <w:tc>
          <w:tcPr>
            <w:tcW w:w="3953" w:type="dxa"/>
          </w:tcPr>
          <w:p w14:paraId="43130D53" w14:textId="6EACA7A3" w:rsidR="00527A14" w:rsidRPr="00527A14" w:rsidRDefault="00527A14" w:rsidP="00527A14">
            <w:pPr>
              <w:pStyle w:val="NormalWeb"/>
            </w:pPr>
            <w:r>
              <w:rPr>
                <w:rFonts w:ascii="Calibri" w:hAnsi="Calibri" w:cs="Calibri"/>
              </w:rPr>
              <w:t xml:space="preserve">Sing with correct posture, phrasing, breath and dynamics control </w:t>
            </w:r>
          </w:p>
        </w:tc>
        <w:tc>
          <w:tcPr>
            <w:tcW w:w="425" w:type="dxa"/>
          </w:tcPr>
          <w:p w14:paraId="4CF30BC2" w14:textId="77777777" w:rsidR="00527A14" w:rsidRDefault="00527A14" w:rsidP="0070781B">
            <w:pPr>
              <w:jc w:val="center"/>
              <w:rPr>
                <w:sz w:val="16"/>
                <w:szCs w:val="16"/>
              </w:rPr>
            </w:pPr>
          </w:p>
        </w:tc>
        <w:tc>
          <w:tcPr>
            <w:tcW w:w="425" w:type="dxa"/>
          </w:tcPr>
          <w:p w14:paraId="2316ECD1" w14:textId="77777777" w:rsidR="00527A14" w:rsidRDefault="00527A14" w:rsidP="0070781B">
            <w:pPr>
              <w:jc w:val="center"/>
              <w:rPr>
                <w:sz w:val="16"/>
                <w:szCs w:val="16"/>
              </w:rPr>
            </w:pPr>
          </w:p>
        </w:tc>
        <w:tc>
          <w:tcPr>
            <w:tcW w:w="426" w:type="dxa"/>
          </w:tcPr>
          <w:p w14:paraId="2A1C4FF4" w14:textId="77777777" w:rsidR="00527A14" w:rsidRDefault="00527A14" w:rsidP="0070781B">
            <w:pPr>
              <w:jc w:val="center"/>
              <w:rPr>
                <w:sz w:val="16"/>
                <w:szCs w:val="16"/>
              </w:rPr>
            </w:pPr>
          </w:p>
          <w:p w14:paraId="4187D183" w14:textId="1B33FDA3" w:rsidR="00527A14" w:rsidRDefault="00527A14" w:rsidP="0070781B">
            <w:pPr>
              <w:jc w:val="center"/>
              <w:rPr>
                <w:sz w:val="16"/>
                <w:szCs w:val="16"/>
              </w:rPr>
            </w:pPr>
            <w:r>
              <w:rPr>
                <w:sz w:val="16"/>
                <w:szCs w:val="16"/>
              </w:rPr>
              <w:t>x</w:t>
            </w:r>
          </w:p>
        </w:tc>
        <w:tc>
          <w:tcPr>
            <w:tcW w:w="425" w:type="dxa"/>
          </w:tcPr>
          <w:p w14:paraId="7E62B5EA" w14:textId="77777777" w:rsidR="00527A14" w:rsidRDefault="00527A14" w:rsidP="0070781B">
            <w:pPr>
              <w:jc w:val="center"/>
              <w:rPr>
                <w:sz w:val="16"/>
                <w:szCs w:val="16"/>
              </w:rPr>
            </w:pPr>
          </w:p>
          <w:p w14:paraId="65196082" w14:textId="0B074647" w:rsidR="00527A14" w:rsidRDefault="00527A14" w:rsidP="0070781B">
            <w:pPr>
              <w:jc w:val="center"/>
              <w:rPr>
                <w:sz w:val="16"/>
                <w:szCs w:val="16"/>
              </w:rPr>
            </w:pPr>
            <w:r>
              <w:rPr>
                <w:sz w:val="16"/>
                <w:szCs w:val="16"/>
              </w:rPr>
              <w:t>x</w:t>
            </w:r>
          </w:p>
          <w:p w14:paraId="127D624A" w14:textId="6C1A8E97" w:rsidR="00527A14" w:rsidRDefault="00527A14" w:rsidP="0070781B">
            <w:pPr>
              <w:jc w:val="center"/>
              <w:rPr>
                <w:sz w:val="16"/>
                <w:szCs w:val="16"/>
              </w:rPr>
            </w:pPr>
          </w:p>
        </w:tc>
        <w:tc>
          <w:tcPr>
            <w:tcW w:w="425" w:type="dxa"/>
          </w:tcPr>
          <w:p w14:paraId="2CD2C094" w14:textId="77777777" w:rsidR="00527A14" w:rsidRDefault="00527A14" w:rsidP="0070781B">
            <w:pPr>
              <w:rPr>
                <w:sz w:val="16"/>
                <w:szCs w:val="16"/>
              </w:rPr>
            </w:pPr>
          </w:p>
          <w:p w14:paraId="6F30603C" w14:textId="2C32A98F" w:rsidR="00527A14" w:rsidRDefault="00527A14" w:rsidP="0070781B">
            <w:pPr>
              <w:rPr>
                <w:sz w:val="16"/>
                <w:szCs w:val="16"/>
              </w:rPr>
            </w:pPr>
            <w:r>
              <w:rPr>
                <w:sz w:val="16"/>
                <w:szCs w:val="16"/>
              </w:rPr>
              <w:t>x</w:t>
            </w:r>
          </w:p>
        </w:tc>
        <w:tc>
          <w:tcPr>
            <w:tcW w:w="399" w:type="dxa"/>
          </w:tcPr>
          <w:p w14:paraId="2B023830" w14:textId="77777777" w:rsidR="00527A14" w:rsidRDefault="00527A14" w:rsidP="0070781B">
            <w:pPr>
              <w:rPr>
                <w:sz w:val="16"/>
                <w:szCs w:val="16"/>
              </w:rPr>
            </w:pPr>
          </w:p>
          <w:p w14:paraId="2DE8D635" w14:textId="0F3257BE" w:rsidR="00527A14" w:rsidRDefault="00527A14" w:rsidP="0070781B">
            <w:pPr>
              <w:rPr>
                <w:sz w:val="16"/>
                <w:szCs w:val="16"/>
              </w:rPr>
            </w:pPr>
            <w:r>
              <w:rPr>
                <w:sz w:val="16"/>
                <w:szCs w:val="16"/>
              </w:rPr>
              <w:t>x</w:t>
            </w:r>
          </w:p>
        </w:tc>
        <w:tc>
          <w:tcPr>
            <w:tcW w:w="338" w:type="dxa"/>
          </w:tcPr>
          <w:p w14:paraId="164D3776" w14:textId="77777777" w:rsidR="00527A14" w:rsidRDefault="00527A14" w:rsidP="0070781B">
            <w:pPr>
              <w:rPr>
                <w:sz w:val="16"/>
                <w:szCs w:val="16"/>
              </w:rPr>
            </w:pPr>
          </w:p>
          <w:p w14:paraId="586E8532" w14:textId="00D16683" w:rsidR="00527A14" w:rsidRPr="00527A14" w:rsidRDefault="0031212F" w:rsidP="0070781B">
            <w:pPr>
              <w:rPr>
                <w:sz w:val="16"/>
                <w:szCs w:val="16"/>
              </w:rPr>
            </w:pPr>
            <w:r>
              <w:rPr>
                <w:sz w:val="16"/>
                <w:szCs w:val="16"/>
              </w:rPr>
              <w:t>x</w:t>
            </w:r>
          </w:p>
        </w:tc>
        <w:tc>
          <w:tcPr>
            <w:tcW w:w="405" w:type="dxa"/>
          </w:tcPr>
          <w:p w14:paraId="63A7C224" w14:textId="7C564DDC" w:rsidR="00527A14" w:rsidRDefault="00527A14" w:rsidP="0070781B">
            <w:pPr>
              <w:rPr>
                <w:sz w:val="16"/>
                <w:szCs w:val="16"/>
              </w:rPr>
            </w:pPr>
          </w:p>
          <w:p w14:paraId="15F5D973" w14:textId="13A3DEC8" w:rsidR="0031212F" w:rsidRDefault="0031212F" w:rsidP="0070781B">
            <w:pPr>
              <w:rPr>
                <w:sz w:val="16"/>
                <w:szCs w:val="16"/>
              </w:rPr>
            </w:pPr>
            <w:r>
              <w:rPr>
                <w:sz w:val="16"/>
                <w:szCs w:val="16"/>
              </w:rPr>
              <w:t>x</w:t>
            </w:r>
          </w:p>
          <w:p w14:paraId="22F8B61E" w14:textId="00C73514" w:rsidR="00527A14" w:rsidRPr="00527A14" w:rsidRDefault="00527A14" w:rsidP="0070781B">
            <w:pPr>
              <w:rPr>
                <w:sz w:val="16"/>
                <w:szCs w:val="16"/>
              </w:rPr>
            </w:pPr>
          </w:p>
        </w:tc>
        <w:tc>
          <w:tcPr>
            <w:tcW w:w="417" w:type="dxa"/>
          </w:tcPr>
          <w:p w14:paraId="1ABCB946" w14:textId="77777777" w:rsidR="00527A14" w:rsidRDefault="00527A14" w:rsidP="0070781B">
            <w:pPr>
              <w:rPr>
                <w:sz w:val="16"/>
                <w:szCs w:val="16"/>
              </w:rPr>
            </w:pPr>
          </w:p>
          <w:p w14:paraId="3A6F6667" w14:textId="551C7484" w:rsidR="0031212F" w:rsidRPr="00527A14" w:rsidRDefault="0031212F" w:rsidP="0070781B">
            <w:pPr>
              <w:rPr>
                <w:sz w:val="16"/>
                <w:szCs w:val="16"/>
              </w:rPr>
            </w:pPr>
            <w:r>
              <w:rPr>
                <w:sz w:val="16"/>
                <w:szCs w:val="16"/>
              </w:rPr>
              <w:t>x</w:t>
            </w:r>
          </w:p>
        </w:tc>
      </w:tr>
      <w:tr w:rsidR="008B4135" w:rsidRPr="00527A14" w14:paraId="1F279515" w14:textId="77777777" w:rsidTr="0070781B">
        <w:tc>
          <w:tcPr>
            <w:tcW w:w="1576" w:type="dxa"/>
          </w:tcPr>
          <w:p w14:paraId="7F8A4D13" w14:textId="1681E5D7" w:rsidR="008B4135" w:rsidRDefault="008B4135" w:rsidP="0070781B">
            <w:pPr>
              <w:rPr>
                <w:rFonts w:ascii="Calibri" w:eastAsia="Times New Roman" w:hAnsi="Calibri" w:cs="Calibri"/>
                <w:sz w:val="22"/>
                <w:szCs w:val="22"/>
              </w:rPr>
            </w:pPr>
            <w:r>
              <w:rPr>
                <w:rFonts w:ascii="Calibri" w:eastAsia="Times New Roman" w:hAnsi="Calibri" w:cs="Calibri"/>
                <w:sz w:val="22"/>
                <w:szCs w:val="22"/>
              </w:rPr>
              <w:t>MP4</w:t>
            </w:r>
          </w:p>
        </w:tc>
        <w:tc>
          <w:tcPr>
            <w:tcW w:w="3953" w:type="dxa"/>
          </w:tcPr>
          <w:p w14:paraId="77BBE030" w14:textId="2D4AD0B3" w:rsidR="008B4135" w:rsidRDefault="008B4135" w:rsidP="00527A14">
            <w:pPr>
              <w:pStyle w:val="NormalWeb"/>
              <w:rPr>
                <w:rFonts w:ascii="Calibri" w:hAnsi="Calibri" w:cs="Calibri"/>
              </w:rPr>
            </w:pPr>
            <w:r>
              <w:rPr>
                <w:rFonts w:ascii="Calibri" w:hAnsi="Calibri" w:cs="Calibri"/>
              </w:rPr>
              <w:t xml:space="preserve">Sing songs in unison in </w:t>
            </w:r>
            <w:r w:rsidR="00FE2617">
              <w:rPr>
                <w:rFonts w:ascii="Calibri" w:hAnsi="Calibri" w:cs="Calibri"/>
              </w:rPr>
              <w:t xml:space="preserve">a </w:t>
            </w:r>
            <w:bookmarkStart w:id="2" w:name="_GoBack"/>
            <w:bookmarkEnd w:id="2"/>
            <w:r>
              <w:rPr>
                <w:rFonts w:ascii="Calibri" w:hAnsi="Calibri" w:cs="Calibri"/>
              </w:rPr>
              <w:t>large ensemble, demonstrating an awareness of pitch control and expressive phrasing and dynamics</w:t>
            </w:r>
          </w:p>
        </w:tc>
        <w:tc>
          <w:tcPr>
            <w:tcW w:w="425" w:type="dxa"/>
          </w:tcPr>
          <w:p w14:paraId="7D948F3D" w14:textId="77777777" w:rsidR="008B4135" w:rsidRDefault="008B4135" w:rsidP="0070781B">
            <w:pPr>
              <w:jc w:val="center"/>
              <w:rPr>
                <w:sz w:val="16"/>
                <w:szCs w:val="16"/>
              </w:rPr>
            </w:pPr>
          </w:p>
        </w:tc>
        <w:tc>
          <w:tcPr>
            <w:tcW w:w="425" w:type="dxa"/>
          </w:tcPr>
          <w:p w14:paraId="47481677" w14:textId="77777777" w:rsidR="008B4135" w:rsidRDefault="008B4135" w:rsidP="0070781B">
            <w:pPr>
              <w:jc w:val="center"/>
              <w:rPr>
                <w:sz w:val="16"/>
                <w:szCs w:val="16"/>
              </w:rPr>
            </w:pPr>
          </w:p>
        </w:tc>
        <w:tc>
          <w:tcPr>
            <w:tcW w:w="426" w:type="dxa"/>
          </w:tcPr>
          <w:p w14:paraId="588E0AD8" w14:textId="77777777" w:rsidR="008B4135" w:rsidRDefault="008B4135" w:rsidP="0070781B">
            <w:pPr>
              <w:jc w:val="center"/>
              <w:rPr>
                <w:sz w:val="16"/>
                <w:szCs w:val="16"/>
              </w:rPr>
            </w:pPr>
          </w:p>
          <w:p w14:paraId="33929E16" w14:textId="5C42F402" w:rsidR="008B4135" w:rsidRDefault="008B4135" w:rsidP="0070781B">
            <w:pPr>
              <w:jc w:val="center"/>
              <w:rPr>
                <w:sz w:val="16"/>
                <w:szCs w:val="16"/>
              </w:rPr>
            </w:pPr>
            <w:r>
              <w:rPr>
                <w:sz w:val="16"/>
                <w:szCs w:val="16"/>
              </w:rPr>
              <w:t>x</w:t>
            </w:r>
          </w:p>
        </w:tc>
        <w:tc>
          <w:tcPr>
            <w:tcW w:w="425" w:type="dxa"/>
          </w:tcPr>
          <w:p w14:paraId="139EE1C3" w14:textId="77777777" w:rsidR="008B4135" w:rsidRDefault="008B4135" w:rsidP="0070781B">
            <w:pPr>
              <w:jc w:val="center"/>
              <w:rPr>
                <w:sz w:val="16"/>
                <w:szCs w:val="16"/>
              </w:rPr>
            </w:pPr>
          </w:p>
          <w:p w14:paraId="1AC77714" w14:textId="5147B933" w:rsidR="008B4135" w:rsidRDefault="008B4135" w:rsidP="0070781B">
            <w:pPr>
              <w:jc w:val="center"/>
              <w:rPr>
                <w:sz w:val="16"/>
                <w:szCs w:val="16"/>
              </w:rPr>
            </w:pPr>
            <w:r>
              <w:rPr>
                <w:sz w:val="16"/>
                <w:szCs w:val="16"/>
              </w:rPr>
              <w:t>x</w:t>
            </w:r>
          </w:p>
        </w:tc>
        <w:tc>
          <w:tcPr>
            <w:tcW w:w="425" w:type="dxa"/>
          </w:tcPr>
          <w:p w14:paraId="49D7FB4B" w14:textId="77777777" w:rsidR="008B4135" w:rsidRDefault="008B4135" w:rsidP="0070781B">
            <w:pPr>
              <w:rPr>
                <w:sz w:val="16"/>
                <w:szCs w:val="16"/>
              </w:rPr>
            </w:pPr>
          </w:p>
          <w:p w14:paraId="712FFFDF" w14:textId="7DD03D2A" w:rsidR="008B4135" w:rsidRDefault="008B4135" w:rsidP="0070781B">
            <w:pPr>
              <w:rPr>
                <w:sz w:val="16"/>
                <w:szCs w:val="16"/>
              </w:rPr>
            </w:pPr>
            <w:r>
              <w:rPr>
                <w:sz w:val="16"/>
                <w:szCs w:val="16"/>
              </w:rPr>
              <w:t>x</w:t>
            </w:r>
          </w:p>
        </w:tc>
        <w:tc>
          <w:tcPr>
            <w:tcW w:w="399" w:type="dxa"/>
          </w:tcPr>
          <w:p w14:paraId="57C8993B" w14:textId="77777777" w:rsidR="008B4135" w:rsidRDefault="008B4135" w:rsidP="0070781B">
            <w:pPr>
              <w:rPr>
                <w:sz w:val="16"/>
                <w:szCs w:val="16"/>
              </w:rPr>
            </w:pPr>
          </w:p>
          <w:p w14:paraId="59780466" w14:textId="45AB61C5" w:rsidR="008B4135" w:rsidRDefault="008B4135" w:rsidP="0070781B">
            <w:pPr>
              <w:rPr>
                <w:sz w:val="16"/>
                <w:szCs w:val="16"/>
              </w:rPr>
            </w:pPr>
            <w:r>
              <w:rPr>
                <w:sz w:val="16"/>
                <w:szCs w:val="16"/>
              </w:rPr>
              <w:t>x</w:t>
            </w:r>
          </w:p>
        </w:tc>
        <w:tc>
          <w:tcPr>
            <w:tcW w:w="338" w:type="dxa"/>
          </w:tcPr>
          <w:p w14:paraId="5F5C35B5" w14:textId="77777777" w:rsidR="008B4135" w:rsidRDefault="008B4135" w:rsidP="0070781B">
            <w:pPr>
              <w:rPr>
                <w:sz w:val="16"/>
                <w:szCs w:val="16"/>
              </w:rPr>
            </w:pPr>
          </w:p>
          <w:p w14:paraId="6C4D9697" w14:textId="6F854561" w:rsidR="008B4135" w:rsidRDefault="008B4135" w:rsidP="0070781B">
            <w:pPr>
              <w:rPr>
                <w:sz w:val="16"/>
                <w:szCs w:val="16"/>
              </w:rPr>
            </w:pPr>
            <w:r>
              <w:rPr>
                <w:sz w:val="16"/>
                <w:szCs w:val="16"/>
              </w:rPr>
              <w:t>x</w:t>
            </w:r>
          </w:p>
        </w:tc>
        <w:tc>
          <w:tcPr>
            <w:tcW w:w="405" w:type="dxa"/>
          </w:tcPr>
          <w:p w14:paraId="78B5569F" w14:textId="77777777" w:rsidR="008B4135" w:rsidRDefault="008B4135" w:rsidP="0070781B">
            <w:pPr>
              <w:rPr>
                <w:sz w:val="16"/>
                <w:szCs w:val="16"/>
              </w:rPr>
            </w:pPr>
          </w:p>
          <w:p w14:paraId="77972161" w14:textId="5FC8FD82" w:rsidR="008B4135" w:rsidRDefault="008B4135" w:rsidP="0070781B">
            <w:pPr>
              <w:rPr>
                <w:sz w:val="16"/>
                <w:szCs w:val="16"/>
              </w:rPr>
            </w:pPr>
            <w:r>
              <w:rPr>
                <w:sz w:val="16"/>
                <w:szCs w:val="16"/>
              </w:rPr>
              <w:t>x</w:t>
            </w:r>
          </w:p>
        </w:tc>
        <w:tc>
          <w:tcPr>
            <w:tcW w:w="417" w:type="dxa"/>
          </w:tcPr>
          <w:p w14:paraId="1E2ED666" w14:textId="77777777" w:rsidR="008B4135" w:rsidRDefault="008B4135" w:rsidP="0070781B">
            <w:pPr>
              <w:rPr>
                <w:sz w:val="16"/>
                <w:szCs w:val="16"/>
              </w:rPr>
            </w:pPr>
          </w:p>
          <w:p w14:paraId="7BE87042" w14:textId="05E3D9DB" w:rsidR="008B4135" w:rsidRDefault="008B4135" w:rsidP="0070781B">
            <w:pPr>
              <w:rPr>
                <w:sz w:val="16"/>
                <w:szCs w:val="16"/>
              </w:rPr>
            </w:pPr>
            <w:r>
              <w:rPr>
                <w:sz w:val="16"/>
                <w:szCs w:val="16"/>
              </w:rPr>
              <w:t>x</w:t>
            </w:r>
          </w:p>
        </w:tc>
      </w:tr>
      <w:tr w:rsidR="008B4135" w:rsidRPr="00527A14" w14:paraId="1E726A56" w14:textId="77777777" w:rsidTr="0070781B">
        <w:tc>
          <w:tcPr>
            <w:tcW w:w="1576" w:type="dxa"/>
          </w:tcPr>
          <w:p w14:paraId="60D11F63" w14:textId="4FC034E4" w:rsidR="008B4135" w:rsidRDefault="008B4135" w:rsidP="0070781B">
            <w:pPr>
              <w:rPr>
                <w:rFonts w:ascii="Calibri" w:eastAsia="Times New Roman" w:hAnsi="Calibri" w:cs="Calibri"/>
                <w:sz w:val="22"/>
                <w:szCs w:val="22"/>
              </w:rPr>
            </w:pPr>
            <w:r>
              <w:rPr>
                <w:rFonts w:ascii="Calibri" w:eastAsia="Times New Roman" w:hAnsi="Calibri" w:cs="Calibri"/>
                <w:sz w:val="22"/>
                <w:szCs w:val="22"/>
              </w:rPr>
              <w:t>MP5</w:t>
            </w:r>
          </w:p>
        </w:tc>
        <w:tc>
          <w:tcPr>
            <w:tcW w:w="3953" w:type="dxa"/>
          </w:tcPr>
          <w:p w14:paraId="51AE12F3" w14:textId="4684FD87" w:rsidR="008B4135" w:rsidRDefault="008B4135" w:rsidP="00527A14">
            <w:pPr>
              <w:pStyle w:val="NormalWeb"/>
              <w:rPr>
                <w:rFonts w:ascii="Calibri" w:hAnsi="Calibri" w:cs="Calibri"/>
              </w:rPr>
            </w:pPr>
            <w:r>
              <w:rPr>
                <w:rFonts w:ascii="Calibri" w:hAnsi="Calibri" w:cs="Calibri"/>
              </w:rPr>
              <w:t>Sing songs unsupported (unaccompanied or as a solo</w:t>
            </w:r>
            <w:r w:rsidR="00FE2617">
              <w:rPr>
                <w:rFonts w:ascii="Calibri" w:hAnsi="Calibri" w:cs="Calibri"/>
              </w:rPr>
              <w:t>),</w:t>
            </w:r>
            <w:r>
              <w:rPr>
                <w:rFonts w:ascii="Calibri" w:hAnsi="Calibri" w:cs="Calibri"/>
              </w:rPr>
              <w:t xml:space="preserve"> demonstrating good pitch control and expressive phrasing and dynamics</w:t>
            </w:r>
          </w:p>
        </w:tc>
        <w:tc>
          <w:tcPr>
            <w:tcW w:w="425" w:type="dxa"/>
          </w:tcPr>
          <w:p w14:paraId="1E19C308" w14:textId="77777777" w:rsidR="008B4135" w:rsidRDefault="008B4135" w:rsidP="0070781B">
            <w:pPr>
              <w:jc w:val="center"/>
              <w:rPr>
                <w:sz w:val="16"/>
                <w:szCs w:val="16"/>
              </w:rPr>
            </w:pPr>
          </w:p>
        </w:tc>
        <w:tc>
          <w:tcPr>
            <w:tcW w:w="425" w:type="dxa"/>
          </w:tcPr>
          <w:p w14:paraId="5D5BB9B6" w14:textId="77777777" w:rsidR="008B4135" w:rsidRDefault="008B4135" w:rsidP="0070781B">
            <w:pPr>
              <w:jc w:val="center"/>
              <w:rPr>
                <w:sz w:val="16"/>
                <w:szCs w:val="16"/>
              </w:rPr>
            </w:pPr>
          </w:p>
        </w:tc>
        <w:tc>
          <w:tcPr>
            <w:tcW w:w="426" w:type="dxa"/>
          </w:tcPr>
          <w:p w14:paraId="22F0509D" w14:textId="77777777" w:rsidR="008B4135" w:rsidRDefault="008B4135" w:rsidP="0070781B">
            <w:pPr>
              <w:jc w:val="center"/>
              <w:rPr>
                <w:sz w:val="16"/>
                <w:szCs w:val="16"/>
              </w:rPr>
            </w:pPr>
          </w:p>
        </w:tc>
        <w:tc>
          <w:tcPr>
            <w:tcW w:w="425" w:type="dxa"/>
          </w:tcPr>
          <w:p w14:paraId="7851542C" w14:textId="77777777" w:rsidR="008B4135" w:rsidRDefault="008B4135" w:rsidP="0070781B">
            <w:pPr>
              <w:jc w:val="center"/>
              <w:rPr>
                <w:sz w:val="16"/>
                <w:szCs w:val="16"/>
              </w:rPr>
            </w:pPr>
          </w:p>
        </w:tc>
        <w:tc>
          <w:tcPr>
            <w:tcW w:w="425" w:type="dxa"/>
          </w:tcPr>
          <w:p w14:paraId="5FE83DCF" w14:textId="77777777" w:rsidR="008B4135" w:rsidRDefault="008B4135" w:rsidP="0070781B">
            <w:pPr>
              <w:rPr>
                <w:sz w:val="16"/>
                <w:szCs w:val="16"/>
              </w:rPr>
            </w:pPr>
          </w:p>
          <w:p w14:paraId="63172494" w14:textId="6B981C44" w:rsidR="008B4135" w:rsidRDefault="008B4135" w:rsidP="0070781B">
            <w:pPr>
              <w:rPr>
                <w:sz w:val="16"/>
                <w:szCs w:val="16"/>
              </w:rPr>
            </w:pPr>
            <w:r>
              <w:rPr>
                <w:sz w:val="16"/>
                <w:szCs w:val="16"/>
              </w:rPr>
              <w:t>x</w:t>
            </w:r>
          </w:p>
        </w:tc>
        <w:tc>
          <w:tcPr>
            <w:tcW w:w="399" w:type="dxa"/>
          </w:tcPr>
          <w:p w14:paraId="0DDBED35" w14:textId="77777777" w:rsidR="008B4135" w:rsidRDefault="008B4135" w:rsidP="0070781B">
            <w:pPr>
              <w:rPr>
                <w:sz w:val="16"/>
                <w:szCs w:val="16"/>
              </w:rPr>
            </w:pPr>
          </w:p>
          <w:p w14:paraId="09E320B4" w14:textId="4927CA8B" w:rsidR="008B4135" w:rsidRDefault="008B4135" w:rsidP="0070781B">
            <w:pPr>
              <w:rPr>
                <w:sz w:val="16"/>
                <w:szCs w:val="16"/>
              </w:rPr>
            </w:pPr>
            <w:r>
              <w:rPr>
                <w:sz w:val="16"/>
                <w:szCs w:val="16"/>
              </w:rPr>
              <w:t>x</w:t>
            </w:r>
          </w:p>
        </w:tc>
        <w:tc>
          <w:tcPr>
            <w:tcW w:w="338" w:type="dxa"/>
          </w:tcPr>
          <w:p w14:paraId="7BA94F00" w14:textId="77777777" w:rsidR="008B4135" w:rsidRDefault="008B4135" w:rsidP="0070781B">
            <w:pPr>
              <w:rPr>
                <w:sz w:val="16"/>
                <w:szCs w:val="16"/>
              </w:rPr>
            </w:pPr>
          </w:p>
          <w:p w14:paraId="696A522F" w14:textId="29489AED" w:rsidR="008B4135" w:rsidRDefault="008B4135" w:rsidP="0070781B">
            <w:pPr>
              <w:rPr>
                <w:sz w:val="16"/>
                <w:szCs w:val="16"/>
              </w:rPr>
            </w:pPr>
            <w:r>
              <w:rPr>
                <w:sz w:val="16"/>
                <w:szCs w:val="16"/>
              </w:rPr>
              <w:t>x</w:t>
            </w:r>
          </w:p>
        </w:tc>
        <w:tc>
          <w:tcPr>
            <w:tcW w:w="405" w:type="dxa"/>
          </w:tcPr>
          <w:p w14:paraId="12E78000" w14:textId="77777777" w:rsidR="008B4135" w:rsidRDefault="008B4135" w:rsidP="0070781B">
            <w:pPr>
              <w:rPr>
                <w:sz w:val="16"/>
                <w:szCs w:val="16"/>
              </w:rPr>
            </w:pPr>
          </w:p>
          <w:p w14:paraId="2EDFC924" w14:textId="562643CF" w:rsidR="008B4135" w:rsidRDefault="008B4135" w:rsidP="0070781B">
            <w:pPr>
              <w:rPr>
                <w:sz w:val="16"/>
                <w:szCs w:val="16"/>
              </w:rPr>
            </w:pPr>
            <w:r>
              <w:rPr>
                <w:sz w:val="16"/>
                <w:szCs w:val="16"/>
              </w:rPr>
              <w:t>x</w:t>
            </w:r>
          </w:p>
        </w:tc>
        <w:tc>
          <w:tcPr>
            <w:tcW w:w="417" w:type="dxa"/>
          </w:tcPr>
          <w:p w14:paraId="5FD035D3" w14:textId="77777777" w:rsidR="008B4135" w:rsidRDefault="008B4135" w:rsidP="0070781B">
            <w:pPr>
              <w:rPr>
                <w:sz w:val="16"/>
                <w:szCs w:val="16"/>
              </w:rPr>
            </w:pPr>
          </w:p>
          <w:p w14:paraId="5A342B6A" w14:textId="51ADD92F" w:rsidR="008B4135" w:rsidRDefault="008B4135" w:rsidP="0070781B">
            <w:pPr>
              <w:rPr>
                <w:sz w:val="16"/>
                <w:szCs w:val="16"/>
              </w:rPr>
            </w:pPr>
            <w:r>
              <w:rPr>
                <w:sz w:val="16"/>
                <w:szCs w:val="16"/>
              </w:rPr>
              <w:t>x</w:t>
            </w:r>
          </w:p>
        </w:tc>
      </w:tr>
      <w:tr w:rsidR="008B4135" w:rsidRPr="00527A14" w14:paraId="7067E517" w14:textId="77777777" w:rsidTr="0070781B">
        <w:tc>
          <w:tcPr>
            <w:tcW w:w="1576" w:type="dxa"/>
          </w:tcPr>
          <w:p w14:paraId="50A7CA6E" w14:textId="51789FFE" w:rsidR="008B4135" w:rsidRDefault="008B4135" w:rsidP="0070781B">
            <w:pPr>
              <w:rPr>
                <w:rFonts w:ascii="Calibri" w:eastAsia="Times New Roman" w:hAnsi="Calibri" w:cs="Calibri"/>
                <w:sz w:val="22"/>
                <w:szCs w:val="22"/>
              </w:rPr>
            </w:pPr>
            <w:r>
              <w:rPr>
                <w:rFonts w:ascii="Calibri" w:eastAsia="Times New Roman" w:hAnsi="Calibri" w:cs="Calibri"/>
                <w:sz w:val="22"/>
                <w:szCs w:val="22"/>
              </w:rPr>
              <w:t>MP6</w:t>
            </w:r>
          </w:p>
        </w:tc>
        <w:tc>
          <w:tcPr>
            <w:tcW w:w="3953" w:type="dxa"/>
          </w:tcPr>
          <w:p w14:paraId="500DC7FC" w14:textId="244E84BF" w:rsidR="008B4135" w:rsidRDefault="008B4135" w:rsidP="00527A14">
            <w:pPr>
              <w:pStyle w:val="NormalWeb"/>
              <w:rPr>
                <w:rFonts w:ascii="Calibri" w:hAnsi="Calibri" w:cs="Calibri"/>
              </w:rPr>
            </w:pPr>
            <w:r>
              <w:rPr>
                <w:rFonts w:ascii="Calibri" w:hAnsi="Calibri" w:cs="Calibri"/>
              </w:rPr>
              <w:t>Sing songs with harmonies, demonstrating the ability to hold their part in an ensemble</w:t>
            </w:r>
          </w:p>
        </w:tc>
        <w:tc>
          <w:tcPr>
            <w:tcW w:w="425" w:type="dxa"/>
          </w:tcPr>
          <w:p w14:paraId="3BBDE936" w14:textId="77777777" w:rsidR="008B4135" w:rsidRDefault="008B4135" w:rsidP="0070781B">
            <w:pPr>
              <w:jc w:val="center"/>
              <w:rPr>
                <w:sz w:val="16"/>
                <w:szCs w:val="16"/>
              </w:rPr>
            </w:pPr>
          </w:p>
        </w:tc>
        <w:tc>
          <w:tcPr>
            <w:tcW w:w="425" w:type="dxa"/>
          </w:tcPr>
          <w:p w14:paraId="7FA88E36" w14:textId="77777777" w:rsidR="008B4135" w:rsidRDefault="008B4135" w:rsidP="0070781B">
            <w:pPr>
              <w:jc w:val="center"/>
              <w:rPr>
                <w:sz w:val="16"/>
                <w:szCs w:val="16"/>
              </w:rPr>
            </w:pPr>
          </w:p>
        </w:tc>
        <w:tc>
          <w:tcPr>
            <w:tcW w:w="426" w:type="dxa"/>
          </w:tcPr>
          <w:p w14:paraId="0064A668" w14:textId="77777777" w:rsidR="008B4135" w:rsidRDefault="008B4135" w:rsidP="0070781B">
            <w:pPr>
              <w:jc w:val="center"/>
              <w:rPr>
                <w:sz w:val="16"/>
                <w:szCs w:val="16"/>
              </w:rPr>
            </w:pPr>
          </w:p>
        </w:tc>
        <w:tc>
          <w:tcPr>
            <w:tcW w:w="425" w:type="dxa"/>
          </w:tcPr>
          <w:p w14:paraId="30508FC4" w14:textId="77777777" w:rsidR="008B4135" w:rsidRDefault="008B4135" w:rsidP="0070781B">
            <w:pPr>
              <w:jc w:val="center"/>
              <w:rPr>
                <w:sz w:val="16"/>
                <w:szCs w:val="16"/>
              </w:rPr>
            </w:pPr>
          </w:p>
        </w:tc>
        <w:tc>
          <w:tcPr>
            <w:tcW w:w="425" w:type="dxa"/>
          </w:tcPr>
          <w:p w14:paraId="1DA81D96" w14:textId="77777777" w:rsidR="008B4135" w:rsidRDefault="008B4135" w:rsidP="0070781B">
            <w:pPr>
              <w:rPr>
                <w:sz w:val="16"/>
                <w:szCs w:val="16"/>
              </w:rPr>
            </w:pPr>
          </w:p>
        </w:tc>
        <w:tc>
          <w:tcPr>
            <w:tcW w:w="399" w:type="dxa"/>
          </w:tcPr>
          <w:p w14:paraId="5583BB03" w14:textId="77777777" w:rsidR="008B4135" w:rsidRDefault="008B4135" w:rsidP="0070781B">
            <w:pPr>
              <w:rPr>
                <w:sz w:val="16"/>
                <w:szCs w:val="16"/>
              </w:rPr>
            </w:pPr>
          </w:p>
        </w:tc>
        <w:tc>
          <w:tcPr>
            <w:tcW w:w="338" w:type="dxa"/>
          </w:tcPr>
          <w:p w14:paraId="15CEABE7" w14:textId="77777777" w:rsidR="008B4135" w:rsidRDefault="008B4135" w:rsidP="0070781B">
            <w:pPr>
              <w:rPr>
                <w:sz w:val="16"/>
                <w:szCs w:val="16"/>
              </w:rPr>
            </w:pPr>
          </w:p>
          <w:p w14:paraId="39AA52C8" w14:textId="34A57989" w:rsidR="008B4135" w:rsidRDefault="008B4135" w:rsidP="0070781B">
            <w:pPr>
              <w:rPr>
                <w:sz w:val="16"/>
                <w:szCs w:val="16"/>
              </w:rPr>
            </w:pPr>
            <w:r>
              <w:rPr>
                <w:sz w:val="16"/>
                <w:szCs w:val="16"/>
              </w:rPr>
              <w:t>x</w:t>
            </w:r>
          </w:p>
        </w:tc>
        <w:tc>
          <w:tcPr>
            <w:tcW w:w="405" w:type="dxa"/>
          </w:tcPr>
          <w:p w14:paraId="319DD3D6" w14:textId="77777777" w:rsidR="008B4135" w:rsidRDefault="008B4135" w:rsidP="0070781B">
            <w:pPr>
              <w:rPr>
                <w:sz w:val="16"/>
                <w:szCs w:val="16"/>
              </w:rPr>
            </w:pPr>
          </w:p>
          <w:p w14:paraId="5636A3B0" w14:textId="0ED48E50" w:rsidR="008B4135" w:rsidRDefault="008B4135" w:rsidP="0070781B">
            <w:pPr>
              <w:rPr>
                <w:sz w:val="16"/>
                <w:szCs w:val="16"/>
              </w:rPr>
            </w:pPr>
            <w:r>
              <w:rPr>
                <w:sz w:val="16"/>
                <w:szCs w:val="16"/>
              </w:rPr>
              <w:t>x</w:t>
            </w:r>
          </w:p>
        </w:tc>
        <w:tc>
          <w:tcPr>
            <w:tcW w:w="417" w:type="dxa"/>
          </w:tcPr>
          <w:p w14:paraId="23711119" w14:textId="77777777" w:rsidR="008B4135" w:rsidRDefault="008B4135" w:rsidP="0070781B">
            <w:pPr>
              <w:rPr>
                <w:sz w:val="16"/>
                <w:szCs w:val="16"/>
              </w:rPr>
            </w:pPr>
          </w:p>
          <w:p w14:paraId="09327966" w14:textId="43A9A4F4" w:rsidR="008B4135" w:rsidRDefault="008B4135" w:rsidP="0070781B">
            <w:pPr>
              <w:rPr>
                <w:sz w:val="16"/>
                <w:szCs w:val="16"/>
              </w:rPr>
            </w:pPr>
            <w:r>
              <w:rPr>
                <w:sz w:val="16"/>
                <w:szCs w:val="16"/>
              </w:rPr>
              <w:t>x</w:t>
            </w:r>
          </w:p>
        </w:tc>
      </w:tr>
      <w:tr w:rsidR="0055526A" w14:paraId="613E35A9" w14:textId="77777777" w:rsidTr="0070781B">
        <w:tc>
          <w:tcPr>
            <w:tcW w:w="1576" w:type="dxa"/>
          </w:tcPr>
          <w:p w14:paraId="3E8AF95F" w14:textId="318681A8" w:rsidR="0055526A" w:rsidRDefault="00527A14" w:rsidP="0070781B">
            <w:pPr>
              <w:rPr>
                <w:rFonts w:ascii="Calibri" w:eastAsia="Times New Roman" w:hAnsi="Calibri" w:cs="Calibri"/>
                <w:sz w:val="22"/>
                <w:szCs w:val="22"/>
              </w:rPr>
            </w:pPr>
            <w:r>
              <w:rPr>
                <w:rFonts w:ascii="Calibri" w:eastAsia="Times New Roman" w:hAnsi="Calibri" w:cs="Calibri"/>
                <w:sz w:val="22"/>
                <w:szCs w:val="22"/>
              </w:rPr>
              <w:t>MP</w:t>
            </w:r>
            <w:r w:rsidR="008B4135">
              <w:rPr>
                <w:rFonts w:ascii="Calibri" w:eastAsia="Times New Roman" w:hAnsi="Calibri" w:cs="Calibri"/>
                <w:sz w:val="22"/>
                <w:szCs w:val="22"/>
              </w:rPr>
              <w:t>7</w:t>
            </w:r>
          </w:p>
        </w:tc>
        <w:tc>
          <w:tcPr>
            <w:tcW w:w="3953" w:type="dxa"/>
          </w:tcPr>
          <w:p w14:paraId="748D7A7D" w14:textId="6229F154" w:rsidR="0055526A" w:rsidRPr="00527A14" w:rsidRDefault="00527A14" w:rsidP="00527A14">
            <w:pPr>
              <w:pStyle w:val="NormalWeb"/>
            </w:pPr>
            <w:r>
              <w:rPr>
                <w:rFonts w:ascii="Calibri" w:hAnsi="Calibri" w:cs="Calibri"/>
              </w:rPr>
              <w:t>Follow conductor</w:t>
            </w:r>
            <w:r w:rsidR="003C3255">
              <w:rPr>
                <w:rFonts w:ascii="Calibri" w:hAnsi="Calibri" w:cs="Calibri"/>
              </w:rPr>
              <w:t>/band leader/ ensemble leader</w:t>
            </w:r>
            <w:r>
              <w:rPr>
                <w:rFonts w:ascii="Calibri" w:hAnsi="Calibri" w:cs="Calibri"/>
              </w:rPr>
              <w:t xml:space="preserve"> cues </w:t>
            </w:r>
          </w:p>
        </w:tc>
        <w:tc>
          <w:tcPr>
            <w:tcW w:w="425" w:type="dxa"/>
          </w:tcPr>
          <w:p w14:paraId="72A10A76" w14:textId="77777777" w:rsidR="0055526A" w:rsidRDefault="0055526A" w:rsidP="0070781B">
            <w:pPr>
              <w:jc w:val="center"/>
              <w:rPr>
                <w:sz w:val="16"/>
                <w:szCs w:val="16"/>
              </w:rPr>
            </w:pPr>
          </w:p>
          <w:p w14:paraId="271B5737" w14:textId="48343DAA" w:rsidR="004F0D4B" w:rsidRDefault="00527A14" w:rsidP="0070781B">
            <w:pPr>
              <w:jc w:val="center"/>
              <w:rPr>
                <w:sz w:val="16"/>
                <w:szCs w:val="16"/>
              </w:rPr>
            </w:pPr>
            <w:r>
              <w:rPr>
                <w:sz w:val="16"/>
                <w:szCs w:val="16"/>
              </w:rPr>
              <w:t>x</w:t>
            </w:r>
          </w:p>
        </w:tc>
        <w:tc>
          <w:tcPr>
            <w:tcW w:w="425" w:type="dxa"/>
          </w:tcPr>
          <w:p w14:paraId="2CE4763C" w14:textId="77777777" w:rsidR="0055526A" w:rsidRDefault="0055526A" w:rsidP="0070781B">
            <w:pPr>
              <w:jc w:val="center"/>
              <w:rPr>
                <w:sz w:val="16"/>
                <w:szCs w:val="16"/>
              </w:rPr>
            </w:pPr>
          </w:p>
          <w:p w14:paraId="5EEDA6AE" w14:textId="53989C29" w:rsidR="00527A14" w:rsidRDefault="00527A14" w:rsidP="0070781B">
            <w:pPr>
              <w:jc w:val="center"/>
              <w:rPr>
                <w:sz w:val="16"/>
                <w:szCs w:val="16"/>
              </w:rPr>
            </w:pPr>
            <w:r>
              <w:rPr>
                <w:sz w:val="16"/>
                <w:szCs w:val="16"/>
              </w:rPr>
              <w:t>x</w:t>
            </w:r>
          </w:p>
        </w:tc>
        <w:tc>
          <w:tcPr>
            <w:tcW w:w="426" w:type="dxa"/>
          </w:tcPr>
          <w:p w14:paraId="74ECDE07" w14:textId="77777777" w:rsidR="0055526A" w:rsidRDefault="0055526A" w:rsidP="0070781B">
            <w:pPr>
              <w:jc w:val="center"/>
              <w:rPr>
                <w:sz w:val="16"/>
                <w:szCs w:val="16"/>
              </w:rPr>
            </w:pPr>
          </w:p>
          <w:p w14:paraId="5E2048E9" w14:textId="3E0E9AD8" w:rsidR="00527A14" w:rsidRDefault="00527A14" w:rsidP="0070781B">
            <w:pPr>
              <w:jc w:val="center"/>
              <w:rPr>
                <w:sz w:val="16"/>
                <w:szCs w:val="16"/>
              </w:rPr>
            </w:pPr>
            <w:r>
              <w:rPr>
                <w:sz w:val="16"/>
                <w:szCs w:val="16"/>
              </w:rPr>
              <w:t>x</w:t>
            </w:r>
          </w:p>
        </w:tc>
        <w:tc>
          <w:tcPr>
            <w:tcW w:w="425" w:type="dxa"/>
          </w:tcPr>
          <w:p w14:paraId="1718F4B8" w14:textId="77777777" w:rsidR="0055526A" w:rsidRDefault="0055526A" w:rsidP="0070781B">
            <w:pPr>
              <w:jc w:val="center"/>
              <w:rPr>
                <w:sz w:val="16"/>
                <w:szCs w:val="16"/>
              </w:rPr>
            </w:pPr>
          </w:p>
          <w:p w14:paraId="1799FB79" w14:textId="337100A6" w:rsidR="00527A14" w:rsidRDefault="00527A14" w:rsidP="0070781B">
            <w:pPr>
              <w:jc w:val="center"/>
              <w:rPr>
                <w:sz w:val="16"/>
                <w:szCs w:val="16"/>
              </w:rPr>
            </w:pPr>
            <w:r>
              <w:rPr>
                <w:sz w:val="16"/>
                <w:szCs w:val="16"/>
              </w:rPr>
              <w:t>x</w:t>
            </w:r>
          </w:p>
        </w:tc>
        <w:tc>
          <w:tcPr>
            <w:tcW w:w="425" w:type="dxa"/>
          </w:tcPr>
          <w:p w14:paraId="095108DB" w14:textId="1132B6ED" w:rsidR="0055526A" w:rsidRDefault="0055526A" w:rsidP="0070781B">
            <w:pPr>
              <w:jc w:val="center"/>
              <w:rPr>
                <w:sz w:val="16"/>
                <w:szCs w:val="16"/>
              </w:rPr>
            </w:pPr>
          </w:p>
          <w:p w14:paraId="61A054AC" w14:textId="5EDD3BA0" w:rsidR="00527A14" w:rsidRDefault="00527A14" w:rsidP="0070781B">
            <w:pPr>
              <w:jc w:val="center"/>
              <w:rPr>
                <w:sz w:val="16"/>
                <w:szCs w:val="16"/>
              </w:rPr>
            </w:pPr>
            <w:r>
              <w:rPr>
                <w:sz w:val="16"/>
                <w:szCs w:val="16"/>
              </w:rPr>
              <w:t>x</w:t>
            </w:r>
          </w:p>
          <w:p w14:paraId="5AC26293" w14:textId="77777777" w:rsidR="0055526A" w:rsidRDefault="0055526A" w:rsidP="0070781B"/>
        </w:tc>
        <w:tc>
          <w:tcPr>
            <w:tcW w:w="399" w:type="dxa"/>
          </w:tcPr>
          <w:p w14:paraId="6E4C85BB" w14:textId="68454D9A" w:rsidR="0055526A" w:rsidRDefault="0055526A" w:rsidP="0070781B">
            <w:pPr>
              <w:jc w:val="center"/>
              <w:rPr>
                <w:sz w:val="16"/>
                <w:szCs w:val="16"/>
              </w:rPr>
            </w:pPr>
          </w:p>
          <w:p w14:paraId="45BEFD0A" w14:textId="4AFE3848" w:rsidR="00527A14" w:rsidRDefault="00527A14" w:rsidP="0070781B">
            <w:pPr>
              <w:jc w:val="center"/>
              <w:rPr>
                <w:sz w:val="16"/>
                <w:szCs w:val="16"/>
              </w:rPr>
            </w:pPr>
            <w:r>
              <w:rPr>
                <w:sz w:val="16"/>
                <w:szCs w:val="16"/>
              </w:rPr>
              <w:t>x</w:t>
            </w:r>
          </w:p>
          <w:p w14:paraId="5EA1FF65" w14:textId="77777777" w:rsidR="0055526A" w:rsidRDefault="0055526A" w:rsidP="0070781B"/>
        </w:tc>
        <w:tc>
          <w:tcPr>
            <w:tcW w:w="338" w:type="dxa"/>
          </w:tcPr>
          <w:p w14:paraId="4E68D1BF" w14:textId="77777777" w:rsidR="0055526A" w:rsidRDefault="0055526A" w:rsidP="0070781B">
            <w:pPr>
              <w:rPr>
                <w:sz w:val="16"/>
                <w:szCs w:val="16"/>
              </w:rPr>
            </w:pPr>
          </w:p>
          <w:p w14:paraId="07CFAFF2" w14:textId="26437464" w:rsidR="00527A14" w:rsidRPr="00527A14" w:rsidRDefault="00527A14" w:rsidP="0070781B">
            <w:pPr>
              <w:rPr>
                <w:sz w:val="16"/>
                <w:szCs w:val="16"/>
              </w:rPr>
            </w:pPr>
            <w:r>
              <w:rPr>
                <w:sz w:val="16"/>
                <w:szCs w:val="16"/>
              </w:rPr>
              <w:t>x</w:t>
            </w:r>
          </w:p>
        </w:tc>
        <w:tc>
          <w:tcPr>
            <w:tcW w:w="405" w:type="dxa"/>
          </w:tcPr>
          <w:p w14:paraId="747ACFBF" w14:textId="77777777" w:rsidR="0055526A" w:rsidRDefault="0055526A" w:rsidP="0070781B">
            <w:pPr>
              <w:rPr>
                <w:sz w:val="16"/>
                <w:szCs w:val="16"/>
              </w:rPr>
            </w:pPr>
          </w:p>
          <w:p w14:paraId="459D79C1" w14:textId="2680C10F" w:rsidR="00527A14" w:rsidRPr="00527A14" w:rsidRDefault="00527A14" w:rsidP="0070781B">
            <w:pPr>
              <w:rPr>
                <w:sz w:val="16"/>
                <w:szCs w:val="16"/>
              </w:rPr>
            </w:pPr>
            <w:r>
              <w:rPr>
                <w:sz w:val="16"/>
                <w:szCs w:val="16"/>
              </w:rPr>
              <w:t>x</w:t>
            </w:r>
          </w:p>
        </w:tc>
        <w:tc>
          <w:tcPr>
            <w:tcW w:w="417" w:type="dxa"/>
          </w:tcPr>
          <w:p w14:paraId="71C275E3" w14:textId="77777777" w:rsidR="0055526A" w:rsidRDefault="0055526A" w:rsidP="0070781B">
            <w:pPr>
              <w:rPr>
                <w:sz w:val="16"/>
                <w:szCs w:val="16"/>
              </w:rPr>
            </w:pPr>
          </w:p>
          <w:p w14:paraId="4554CCB6" w14:textId="4C316AFE" w:rsidR="00527A14" w:rsidRPr="00527A14" w:rsidRDefault="00527A14" w:rsidP="0070781B">
            <w:pPr>
              <w:rPr>
                <w:sz w:val="16"/>
                <w:szCs w:val="16"/>
              </w:rPr>
            </w:pPr>
            <w:r>
              <w:rPr>
                <w:sz w:val="16"/>
                <w:szCs w:val="16"/>
              </w:rPr>
              <w:t>x</w:t>
            </w:r>
          </w:p>
        </w:tc>
      </w:tr>
      <w:tr w:rsidR="0055526A" w14:paraId="17855F14" w14:textId="77777777" w:rsidTr="0070781B">
        <w:tc>
          <w:tcPr>
            <w:tcW w:w="1576" w:type="dxa"/>
          </w:tcPr>
          <w:p w14:paraId="2A9D828A" w14:textId="0A00079A" w:rsidR="0055526A" w:rsidRDefault="00527A14" w:rsidP="0070781B">
            <w:pPr>
              <w:rPr>
                <w:rFonts w:ascii="Calibri" w:eastAsia="Times New Roman" w:hAnsi="Calibri" w:cs="Calibri"/>
                <w:sz w:val="22"/>
                <w:szCs w:val="22"/>
              </w:rPr>
            </w:pPr>
            <w:r>
              <w:rPr>
                <w:rFonts w:ascii="Calibri" w:eastAsia="Times New Roman" w:hAnsi="Calibri" w:cs="Calibri"/>
                <w:sz w:val="22"/>
                <w:szCs w:val="22"/>
              </w:rPr>
              <w:t>MP</w:t>
            </w:r>
            <w:r w:rsidR="008B4135">
              <w:rPr>
                <w:rFonts w:ascii="Calibri" w:eastAsia="Times New Roman" w:hAnsi="Calibri" w:cs="Calibri"/>
                <w:sz w:val="22"/>
                <w:szCs w:val="22"/>
              </w:rPr>
              <w:t>8</w:t>
            </w:r>
          </w:p>
        </w:tc>
        <w:tc>
          <w:tcPr>
            <w:tcW w:w="3953" w:type="dxa"/>
          </w:tcPr>
          <w:p w14:paraId="7142F51A" w14:textId="77777777" w:rsidR="0055526A" w:rsidRDefault="00527A14" w:rsidP="0070781B">
            <w:pPr>
              <w:rPr>
                <w:rFonts w:ascii="Myriad Pro" w:hAnsi="Myriad Pro" w:cs="Calibri"/>
                <w:color w:val="000000"/>
                <w:sz w:val="22"/>
                <w:szCs w:val="22"/>
              </w:rPr>
            </w:pPr>
            <w:r>
              <w:rPr>
                <w:rFonts w:ascii="Myriad Pro" w:hAnsi="Myriad Pro" w:cs="Calibri"/>
                <w:color w:val="000000"/>
                <w:sz w:val="22"/>
                <w:szCs w:val="22"/>
              </w:rPr>
              <w:t>Play untuned and tuned musical instruments</w:t>
            </w:r>
          </w:p>
          <w:p w14:paraId="17AC37A5" w14:textId="77777777" w:rsidR="008B4135" w:rsidRDefault="008B4135" w:rsidP="0070781B">
            <w:pPr>
              <w:rPr>
                <w:rFonts w:ascii="Myriad Pro" w:hAnsi="Myriad Pro" w:cs="Calibri"/>
                <w:color w:val="000000"/>
                <w:sz w:val="22"/>
                <w:szCs w:val="22"/>
              </w:rPr>
            </w:pPr>
          </w:p>
          <w:p w14:paraId="73F499A4" w14:textId="77777777" w:rsidR="008B4135" w:rsidRDefault="008B4135" w:rsidP="0070781B">
            <w:pPr>
              <w:rPr>
                <w:rFonts w:ascii="Myriad Pro" w:hAnsi="Myriad Pro" w:cs="Calibri"/>
                <w:color w:val="000000"/>
                <w:sz w:val="22"/>
                <w:szCs w:val="22"/>
              </w:rPr>
            </w:pPr>
          </w:p>
          <w:p w14:paraId="77A5C26B" w14:textId="073AC06C" w:rsidR="00FE2617" w:rsidRPr="004F0D4B" w:rsidRDefault="00FE2617" w:rsidP="0070781B">
            <w:pPr>
              <w:rPr>
                <w:rFonts w:ascii="Myriad Pro" w:hAnsi="Myriad Pro" w:cs="Calibri"/>
                <w:color w:val="000000"/>
                <w:sz w:val="22"/>
                <w:szCs w:val="22"/>
              </w:rPr>
            </w:pPr>
          </w:p>
        </w:tc>
        <w:tc>
          <w:tcPr>
            <w:tcW w:w="425" w:type="dxa"/>
          </w:tcPr>
          <w:p w14:paraId="2D207E5B" w14:textId="327DDD74" w:rsidR="0055526A" w:rsidRDefault="0055526A" w:rsidP="0070781B">
            <w:pPr>
              <w:jc w:val="center"/>
              <w:rPr>
                <w:sz w:val="16"/>
                <w:szCs w:val="16"/>
              </w:rPr>
            </w:pPr>
          </w:p>
          <w:p w14:paraId="21A5813C" w14:textId="655BA952" w:rsidR="002C2DEE" w:rsidRDefault="002C2DEE" w:rsidP="0070781B">
            <w:pPr>
              <w:jc w:val="center"/>
              <w:rPr>
                <w:sz w:val="16"/>
                <w:szCs w:val="16"/>
              </w:rPr>
            </w:pPr>
            <w:r>
              <w:rPr>
                <w:sz w:val="16"/>
                <w:szCs w:val="16"/>
              </w:rPr>
              <w:t>x</w:t>
            </w:r>
          </w:p>
          <w:p w14:paraId="529C29B9" w14:textId="03CC069F" w:rsidR="0055526A" w:rsidRDefault="0055526A" w:rsidP="0070781B">
            <w:pPr>
              <w:jc w:val="center"/>
              <w:rPr>
                <w:sz w:val="16"/>
                <w:szCs w:val="16"/>
              </w:rPr>
            </w:pPr>
          </w:p>
          <w:p w14:paraId="4BF96EAE" w14:textId="77777777" w:rsidR="0055526A" w:rsidRDefault="0055526A" w:rsidP="0070781B">
            <w:pPr>
              <w:jc w:val="center"/>
              <w:rPr>
                <w:sz w:val="16"/>
                <w:szCs w:val="16"/>
              </w:rPr>
            </w:pPr>
          </w:p>
        </w:tc>
        <w:tc>
          <w:tcPr>
            <w:tcW w:w="425" w:type="dxa"/>
          </w:tcPr>
          <w:p w14:paraId="3B17E633" w14:textId="087B966B" w:rsidR="0055526A" w:rsidRDefault="0055526A" w:rsidP="0070781B">
            <w:pPr>
              <w:jc w:val="center"/>
              <w:rPr>
                <w:sz w:val="16"/>
                <w:szCs w:val="16"/>
              </w:rPr>
            </w:pPr>
          </w:p>
          <w:p w14:paraId="0846425E" w14:textId="0A6CCC2B" w:rsidR="002C2DEE" w:rsidRDefault="002C2DEE" w:rsidP="0070781B">
            <w:pPr>
              <w:jc w:val="center"/>
              <w:rPr>
                <w:sz w:val="16"/>
                <w:szCs w:val="16"/>
              </w:rPr>
            </w:pPr>
            <w:r>
              <w:rPr>
                <w:sz w:val="16"/>
                <w:szCs w:val="16"/>
              </w:rPr>
              <w:t>x</w:t>
            </w:r>
          </w:p>
          <w:p w14:paraId="1EE6F5F7" w14:textId="77777777" w:rsidR="0055526A" w:rsidRDefault="0055526A" w:rsidP="0070781B">
            <w:pPr>
              <w:jc w:val="center"/>
              <w:rPr>
                <w:sz w:val="16"/>
                <w:szCs w:val="16"/>
              </w:rPr>
            </w:pPr>
          </w:p>
          <w:p w14:paraId="1D76CA7E" w14:textId="77777777" w:rsidR="0055526A" w:rsidRDefault="0055526A" w:rsidP="0070781B">
            <w:pPr>
              <w:jc w:val="center"/>
              <w:rPr>
                <w:sz w:val="16"/>
                <w:szCs w:val="16"/>
              </w:rPr>
            </w:pPr>
          </w:p>
        </w:tc>
        <w:tc>
          <w:tcPr>
            <w:tcW w:w="426" w:type="dxa"/>
          </w:tcPr>
          <w:p w14:paraId="027980B2" w14:textId="77777777" w:rsidR="002C2DEE" w:rsidRDefault="002C2DEE" w:rsidP="0070781B">
            <w:pPr>
              <w:rPr>
                <w:sz w:val="16"/>
                <w:szCs w:val="16"/>
              </w:rPr>
            </w:pPr>
          </w:p>
          <w:p w14:paraId="7142FB5E" w14:textId="0A4AE40A" w:rsidR="002C2DEE" w:rsidRPr="002C2DEE" w:rsidRDefault="002C2DEE" w:rsidP="0070781B">
            <w:pPr>
              <w:rPr>
                <w:sz w:val="16"/>
                <w:szCs w:val="16"/>
              </w:rPr>
            </w:pPr>
            <w:r>
              <w:rPr>
                <w:sz w:val="16"/>
                <w:szCs w:val="16"/>
              </w:rPr>
              <w:t>x</w:t>
            </w:r>
          </w:p>
        </w:tc>
        <w:tc>
          <w:tcPr>
            <w:tcW w:w="425" w:type="dxa"/>
          </w:tcPr>
          <w:p w14:paraId="0742B674" w14:textId="77777777" w:rsidR="0055526A" w:rsidRDefault="0055526A" w:rsidP="0070781B">
            <w:pPr>
              <w:rPr>
                <w:sz w:val="16"/>
                <w:szCs w:val="16"/>
              </w:rPr>
            </w:pPr>
          </w:p>
          <w:p w14:paraId="31B23CCF" w14:textId="255E2349" w:rsidR="002C2DEE" w:rsidRPr="002C2DEE" w:rsidRDefault="002C2DEE" w:rsidP="0070781B">
            <w:pPr>
              <w:rPr>
                <w:sz w:val="16"/>
                <w:szCs w:val="16"/>
              </w:rPr>
            </w:pPr>
            <w:r>
              <w:rPr>
                <w:sz w:val="16"/>
                <w:szCs w:val="16"/>
              </w:rPr>
              <w:t>x</w:t>
            </w:r>
          </w:p>
        </w:tc>
        <w:tc>
          <w:tcPr>
            <w:tcW w:w="425" w:type="dxa"/>
          </w:tcPr>
          <w:p w14:paraId="69D28DC3" w14:textId="77777777" w:rsidR="0055526A" w:rsidRDefault="0055526A" w:rsidP="0070781B">
            <w:pPr>
              <w:rPr>
                <w:sz w:val="16"/>
                <w:szCs w:val="16"/>
              </w:rPr>
            </w:pPr>
          </w:p>
          <w:p w14:paraId="1DD3AE30" w14:textId="4D95617C" w:rsidR="002C2DEE" w:rsidRPr="002C2DEE" w:rsidRDefault="002C2DEE" w:rsidP="0070781B">
            <w:pPr>
              <w:rPr>
                <w:sz w:val="16"/>
                <w:szCs w:val="16"/>
              </w:rPr>
            </w:pPr>
            <w:r>
              <w:rPr>
                <w:sz w:val="16"/>
                <w:szCs w:val="16"/>
              </w:rPr>
              <w:t>x</w:t>
            </w:r>
          </w:p>
        </w:tc>
        <w:tc>
          <w:tcPr>
            <w:tcW w:w="399" w:type="dxa"/>
          </w:tcPr>
          <w:p w14:paraId="2FC8CCAD" w14:textId="77777777" w:rsidR="0055526A" w:rsidRDefault="0055526A" w:rsidP="0070781B">
            <w:pPr>
              <w:rPr>
                <w:sz w:val="16"/>
                <w:szCs w:val="16"/>
              </w:rPr>
            </w:pPr>
          </w:p>
          <w:p w14:paraId="5CCE2ADF" w14:textId="4560D101" w:rsidR="002C2DEE" w:rsidRPr="002C2DEE" w:rsidRDefault="002C2DEE" w:rsidP="0070781B">
            <w:pPr>
              <w:rPr>
                <w:sz w:val="16"/>
                <w:szCs w:val="16"/>
              </w:rPr>
            </w:pPr>
            <w:r>
              <w:rPr>
                <w:sz w:val="16"/>
                <w:szCs w:val="16"/>
              </w:rPr>
              <w:t>x</w:t>
            </w:r>
          </w:p>
        </w:tc>
        <w:tc>
          <w:tcPr>
            <w:tcW w:w="338" w:type="dxa"/>
          </w:tcPr>
          <w:p w14:paraId="7909D68F" w14:textId="77777777" w:rsidR="0055526A" w:rsidRDefault="0055526A" w:rsidP="0070781B">
            <w:pPr>
              <w:rPr>
                <w:sz w:val="16"/>
                <w:szCs w:val="16"/>
              </w:rPr>
            </w:pPr>
          </w:p>
          <w:p w14:paraId="6C4F9922" w14:textId="09791BAC" w:rsidR="003C3255" w:rsidRPr="002C2DEE" w:rsidRDefault="003C3255" w:rsidP="0070781B">
            <w:pPr>
              <w:rPr>
                <w:sz w:val="16"/>
                <w:szCs w:val="16"/>
              </w:rPr>
            </w:pPr>
            <w:r>
              <w:rPr>
                <w:sz w:val="16"/>
                <w:szCs w:val="16"/>
              </w:rPr>
              <w:t>x</w:t>
            </w:r>
          </w:p>
        </w:tc>
        <w:tc>
          <w:tcPr>
            <w:tcW w:w="405" w:type="dxa"/>
          </w:tcPr>
          <w:p w14:paraId="2B29E26C" w14:textId="77777777" w:rsidR="0055526A" w:rsidRDefault="0055526A" w:rsidP="0070781B">
            <w:pPr>
              <w:rPr>
                <w:sz w:val="16"/>
                <w:szCs w:val="16"/>
              </w:rPr>
            </w:pPr>
          </w:p>
          <w:p w14:paraId="44B28B50" w14:textId="00E00DA6" w:rsidR="003C3255" w:rsidRPr="002C2DEE" w:rsidRDefault="003C3255" w:rsidP="0070781B">
            <w:pPr>
              <w:rPr>
                <w:sz w:val="16"/>
                <w:szCs w:val="16"/>
              </w:rPr>
            </w:pPr>
            <w:r>
              <w:rPr>
                <w:sz w:val="16"/>
                <w:szCs w:val="16"/>
              </w:rPr>
              <w:t>x</w:t>
            </w:r>
          </w:p>
        </w:tc>
        <w:tc>
          <w:tcPr>
            <w:tcW w:w="417" w:type="dxa"/>
          </w:tcPr>
          <w:p w14:paraId="5737D110" w14:textId="77777777" w:rsidR="0055526A" w:rsidRDefault="0055526A" w:rsidP="0070781B">
            <w:pPr>
              <w:rPr>
                <w:sz w:val="16"/>
                <w:szCs w:val="16"/>
              </w:rPr>
            </w:pPr>
          </w:p>
          <w:p w14:paraId="10974D83" w14:textId="135C347C" w:rsidR="003C3255" w:rsidRPr="002C2DEE" w:rsidRDefault="003C3255" w:rsidP="0070781B">
            <w:pPr>
              <w:rPr>
                <w:sz w:val="16"/>
                <w:szCs w:val="16"/>
              </w:rPr>
            </w:pPr>
            <w:r>
              <w:rPr>
                <w:sz w:val="16"/>
                <w:szCs w:val="16"/>
              </w:rPr>
              <w:t>x</w:t>
            </w:r>
          </w:p>
        </w:tc>
      </w:tr>
      <w:tr w:rsidR="008B4135" w14:paraId="174F02AB" w14:textId="77777777" w:rsidTr="005577B3">
        <w:tc>
          <w:tcPr>
            <w:tcW w:w="5529" w:type="dxa"/>
            <w:gridSpan w:val="2"/>
            <w:vMerge w:val="restart"/>
          </w:tcPr>
          <w:p w14:paraId="15332EF6" w14:textId="77777777" w:rsidR="008B4135" w:rsidRPr="00B4262B" w:rsidRDefault="008B4135" w:rsidP="005577B3">
            <w:pPr>
              <w:rPr>
                <w:b/>
                <w:sz w:val="28"/>
                <w:szCs w:val="28"/>
              </w:rPr>
            </w:pPr>
          </w:p>
        </w:tc>
        <w:tc>
          <w:tcPr>
            <w:tcW w:w="3685" w:type="dxa"/>
            <w:gridSpan w:val="9"/>
          </w:tcPr>
          <w:p w14:paraId="679D4438" w14:textId="77777777" w:rsidR="008B4135" w:rsidRPr="006E1163" w:rsidRDefault="008B4135" w:rsidP="005577B3">
            <w:pPr>
              <w:jc w:val="center"/>
              <w:rPr>
                <w:b/>
              </w:rPr>
            </w:pPr>
            <w:r>
              <w:rPr>
                <w:b/>
              </w:rPr>
              <w:t>Years</w:t>
            </w:r>
          </w:p>
        </w:tc>
      </w:tr>
      <w:tr w:rsidR="008B4135" w14:paraId="37D142F2" w14:textId="77777777" w:rsidTr="005577B3">
        <w:tc>
          <w:tcPr>
            <w:tcW w:w="5529" w:type="dxa"/>
            <w:gridSpan w:val="2"/>
            <w:vMerge/>
          </w:tcPr>
          <w:p w14:paraId="4D262A4B" w14:textId="77777777" w:rsidR="008B4135" w:rsidRDefault="008B4135" w:rsidP="005577B3"/>
        </w:tc>
        <w:tc>
          <w:tcPr>
            <w:tcW w:w="425" w:type="dxa"/>
          </w:tcPr>
          <w:p w14:paraId="4C3166B9" w14:textId="77777777" w:rsidR="008B4135" w:rsidRDefault="008B4135" w:rsidP="005577B3">
            <w:r>
              <w:t>1</w:t>
            </w:r>
          </w:p>
        </w:tc>
        <w:tc>
          <w:tcPr>
            <w:tcW w:w="425" w:type="dxa"/>
          </w:tcPr>
          <w:p w14:paraId="1E3E9B21" w14:textId="77777777" w:rsidR="008B4135" w:rsidRDefault="008B4135" w:rsidP="005577B3">
            <w:r>
              <w:t>2</w:t>
            </w:r>
          </w:p>
        </w:tc>
        <w:tc>
          <w:tcPr>
            <w:tcW w:w="426" w:type="dxa"/>
          </w:tcPr>
          <w:p w14:paraId="62D2053F" w14:textId="77777777" w:rsidR="008B4135" w:rsidRDefault="008B4135" w:rsidP="005577B3">
            <w:r>
              <w:t>3</w:t>
            </w:r>
          </w:p>
        </w:tc>
        <w:tc>
          <w:tcPr>
            <w:tcW w:w="425" w:type="dxa"/>
          </w:tcPr>
          <w:p w14:paraId="2E202DEF" w14:textId="77777777" w:rsidR="008B4135" w:rsidRDefault="008B4135" w:rsidP="005577B3">
            <w:r>
              <w:t>4</w:t>
            </w:r>
          </w:p>
        </w:tc>
        <w:tc>
          <w:tcPr>
            <w:tcW w:w="425" w:type="dxa"/>
          </w:tcPr>
          <w:p w14:paraId="238F00D1" w14:textId="77777777" w:rsidR="008B4135" w:rsidRDefault="008B4135" w:rsidP="005577B3">
            <w:r>
              <w:t>5</w:t>
            </w:r>
          </w:p>
        </w:tc>
        <w:tc>
          <w:tcPr>
            <w:tcW w:w="399" w:type="dxa"/>
          </w:tcPr>
          <w:p w14:paraId="401F2758" w14:textId="77777777" w:rsidR="008B4135" w:rsidRDefault="008B4135" w:rsidP="005577B3">
            <w:r>
              <w:t>6</w:t>
            </w:r>
          </w:p>
        </w:tc>
        <w:tc>
          <w:tcPr>
            <w:tcW w:w="338" w:type="dxa"/>
          </w:tcPr>
          <w:p w14:paraId="06353782" w14:textId="77777777" w:rsidR="008B4135" w:rsidRDefault="008B4135" w:rsidP="005577B3">
            <w:r>
              <w:t>7</w:t>
            </w:r>
          </w:p>
        </w:tc>
        <w:tc>
          <w:tcPr>
            <w:tcW w:w="405" w:type="dxa"/>
          </w:tcPr>
          <w:p w14:paraId="429F3637" w14:textId="77777777" w:rsidR="008B4135" w:rsidRDefault="008B4135" w:rsidP="005577B3">
            <w:r>
              <w:t>8</w:t>
            </w:r>
          </w:p>
        </w:tc>
        <w:tc>
          <w:tcPr>
            <w:tcW w:w="417" w:type="dxa"/>
          </w:tcPr>
          <w:p w14:paraId="70EFBA76" w14:textId="77777777" w:rsidR="008B4135" w:rsidRDefault="008B4135" w:rsidP="005577B3">
            <w:r>
              <w:t>9</w:t>
            </w:r>
          </w:p>
        </w:tc>
      </w:tr>
      <w:tr w:rsidR="008B4135" w14:paraId="70A3C71C" w14:textId="77777777" w:rsidTr="005577B3">
        <w:tc>
          <w:tcPr>
            <w:tcW w:w="5529" w:type="dxa"/>
            <w:gridSpan w:val="2"/>
          </w:tcPr>
          <w:p w14:paraId="7201FDFA" w14:textId="77777777" w:rsidR="008B4135" w:rsidRPr="006E1163" w:rsidRDefault="008B4135" w:rsidP="005577B3">
            <w:pPr>
              <w:rPr>
                <w:b/>
                <w:i/>
              </w:rPr>
            </w:pPr>
            <w:r w:rsidRPr="006E1163">
              <w:rPr>
                <w:b/>
              </w:rPr>
              <w:t>Standards</w:t>
            </w:r>
          </w:p>
        </w:tc>
        <w:tc>
          <w:tcPr>
            <w:tcW w:w="850" w:type="dxa"/>
            <w:gridSpan w:val="2"/>
          </w:tcPr>
          <w:p w14:paraId="51794546" w14:textId="77777777" w:rsidR="008B4135" w:rsidRPr="00556BA6" w:rsidRDefault="008B4135" w:rsidP="005577B3">
            <w:pPr>
              <w:rPr>
                <w:sz w:val="20"/>
                <w:szCs w:val="20"/>
              </w:rPr>
            </w:pPr>
            <w:r w:rsidRPr="00556BA6">
              <w:rPr>
                <w:sz w:val="20"/>
                <w:szCs w:val="20"/>
              </w:rPr>
              <w:t>Stage 1</w:t>
            </w:r>
          </w:p>
        </w:tc>
        <w:tc>
          <w:tcPr>
            <w:tcW w:w="1675" w:type="dxa"/>
            <w:gridSpan w:val="4"/>
          </w:tcPr>
          <w:p w14:paraId="3463662C" w14:textId="77777777" w:rsidR="008B4135" w:rsidRPr="00556BA6" w:rsidRDefault="008B4135" w:rsidP="005577B3">
            <w:pPr>
              <w:rPr>
                <w:sz w:val="20"/>
                <w:szCs w:val="20"/>
              </w:rPr>
            </w:pPr>
            <w:r w:rsidRPr="00556BA6">
              <w:rPr>
                <w:sz w:val="20"/>
                <w:szCs w:val="20"/>
              </w:rPr>
              <w:t>Stage 2</w:t>
            </w:r>
          </w:p>
        </w:tc>
        <w:tc>
          <w:tcPr>
            <w:tcW w:w="1160" w:type="dxa"/>
            <w:gridSpan w:val="3"/>
          </w:tcPr>
          <w:p w14:paraId="6453745C" w14:textId="77777777" w:rsidR="008B4135" w:rsidRPr="00556BA6" w:rsidRDefault="008B4135" w:rsidP="005577B3">
            <w:pPr>
              <w:rPr>
                <w:sz w:val="20"/>
                <w:szCs w:val="20"/>
              </w:rPr>
            </w:pPr>
            <w:r w:rsidRPr="00556BA6">
              <w:rPr>
                <w:sz w:val="20"/>
                <w:szCs w:val="20"/>
              </w:rPr>
              <w:t xml:space="preserve">Stage </w:t>
            </w:r>
            <w:r>
              <w:rPr>
                <w:sz w:val="20"/>
                <w:szCs w:val="20"/>
              </w:rPr>
              <w:t>3</w:t>
            </w:r>
          </w:p>
        </w:tc>
      </w:tr>
      <w:tr w:rsidR="0055526A" w14:paraId="53EEDF1C" w14:textId="77777777" w:rsidTr="0070781B">
        <w:tc>
          <w:tcPr>
            <w:tcW w:w="1576" w:type="dxa"/>
          </w:tcPr>
          <w:p w14:paraId="729D367D" w14:textId="61E4A7BA" w:rsidR="0055526A" w:rsidRDefault="002C2DEE" w:rsidP="0070781B">
            <w:pPr>
              <w:rPr>
                <w:rFonts w:ascii="Calibri" w:eastAsia="Times New Roman" w:hAnsi="Calibri" w:cs="Calibri"/>
                <w:sz w:val="22"/>
                <w:szCs w:val="22"/>
              </w:rPr>
            </w:pPr>
            <w:r>
              <w:rPr>
                <w:rFonts w:ascii="Calibri" w:eastAsia="Times New Roman" w:hAnsi="Calibri" w:cs="Calibri"/>
                <w:sz w:val="22"/>
                <w:szCs w:val="22"/>
              </w:rPr>
              <w:t>MP</w:t>
            </w:r>
            <w:r w:rsidR="008B4135">
              <w:rPr>
                <w:rFonts w:ascii="Calibri" w:eastAsia="Times New Roman" w:hAnsi="Calibri" w:cs="Calibri"/>
                <w:sz w:val="22"/>
                <w:szCs w:val="22"/>
              </w:rPr>
              <w:t>9</w:t>
            </w:r>
          </w:p>
        </w:tc>
        <w:tc>
          <w:tcPr>
            <w:tcW w:w="3953" w:type="dxa"/>
          </w:tcPr>
          <w:p w14:paraId="14404A68" w14:textId="31DEA000" w:rsidR="0055526A" w:rsidRPr="002C2DEE" w:rsidRDefault="002C2DEE" w:rsidP="002C2DEE">
            <w:pPr>
              <w:pStyle w:val="NormalWeb"/>
            </w:pPr>
            <w:r>
              <w:rPr>
                <w:rFonts w:ascii="Calibri" w:hAnsi="Calibri" w:cs="Calibri"/>
              </w:rPr>
              <w:t>Play and perform on music</w:t>
            </w:r>
            <w:r w:rsidR="00EA50F9">
              <w:rPr>
                <w:rFonts w:ascii="Calibri" w:hAnsi="Calibri" w:cs="Calibri"/>
              </w:rPr>
              <w:t>al</w:t>
            </w:r>
            <w:r>
              <w:rPr>
                <w:rFonts w:ascii="Calibri" w:hAnsi="Calibri" w:cs="Calibri"/>
              </w:rPr>
              <w:t xml:space="preserve"> instruments in various activities, including ensemble performances</w:t>
            </w:r>
            <w:r w:rsidR="0064687D">
              <w:rPr>
                <w:rFonts w:ascii="Calibri" w:hAnsi="Calibri" w:cs="Calibri"/>
              </w:rPr>
              <w:t>, displaying appropriate behaviour</w:t>
            </w:r>
          </w:p>
        </w:tc>
        <w:tc>
          <w:tcPr>
            <w:tcW w:w="425" w:type="dxa"/>
          </w:tcPr>
          <w:p w14:paraId="017327F7" w14:textId="77777777" w:rsidR="0055526A" w:rsidRDefault="0055526A" w:rsidP="0070781B">
            <w:pPr>
              <w:jc w:val="center"/>
              <w:rPr>
                <w:sz w:val="16"/>
                <w:szCs w:val="16"/>
              </w:rPr>
            </w:pPr>
          </w:p>
          <w:p w14:paraId="39D0DA57" w14:textId="70C6F597" w:rsidR="004F0D4B" w:rsidRDefault="002C2DEE" w:rsidP="0070781B">
            <w:pPr>
              <w:jc w:val="center"/>
              <w:rPr>
                <w:sz w:val="16"/>
                <w:szCs w:val="16"/>
              </w:rPr>
            </w:pPr>
            <w:r>
              <w:rPr>
                <w:sz w:val="16"/>
                <w:szCs w:val="16"/>
              </w:rPr>
              <w:t>x</w:t>
            </w:r>
          </w:p>
        </w:tc>
        <w:tc>
          <w:tcPr>
            <w:tcW w:w="425" w:type="dxa"/>
          </w:tcPr>
          <w:p w14:paraId="7A2EF481" w14:textId="77777777" w:rsidR="0055526A" w:rsidRDefault="0055526A" w:rsidP="0070781B">
            <w:pPr>
              <w:jc w:val="center"/>
              <w:rPr>
                <w:sz w:val="16"/>
                <w:szCs w:val="16"/>
              </w:rPr>
            </w:pPr>
          </w:p>
          <w:p w14:paraId="1C550A82" w14:textId="7666F564" w:rsidR="002C2DEE" w:rsidRDefault="002C2DEE" w:rsidP="0070781B">
            <w:pPr>
              <w:jc w:val="center"/>
              <w:rPr>
                <w:sz w:val="16"/>
                <w:szCs w:val="16"/>
              </w:rPr>
            </w:pPr>
            <w:r>
              <w:rPr>
                <w:sz w:val="16"/>
                <w:szCs w:val="16"/>
              </w:rPr>
              <w:t>x</w:t>
            </w:r>
          </w:p>
        </w:tc>
        <w:tc>
          <w:tcPr>
            <w:tcW w:w="426" w:type="dxa"/>
          </w:tcPr>
          <w:p w14:paraId="0580E66F" w14:textId="77777777" w:rsidR="0055526A" w:rsidRDefault="0055526A" w:rsidP="0070781B">
            <w:pPr>
              <w:jc w:val="center"/>
              <w:rPr>
                <w:sz w:val="16"/>
                <w:szCs w:val="16"/>
              </w:rPr>
            </w:pPr>
          </w:p>
          <w:p w14:paraId="3D14F58F" w14:textId="66E0F955" w:rsidR="0055526A" w:rsidRDefault="002C2DEE" w:rsidP="0070781B">
            <w:pPr>
              <w:jc w:val="center"/>
              <w:rPr>
                <w:sz w:val="16"/>
                <w:szCs w:val="16"/>
              </w:rPr>
            </w:pPr>
            <w:r>
              <w:rPr>
                <w:sz w:val="16"/>
                <w:szCs w:val="16"/>
              </w:rPr>
              <w:t>x</w:t>
            </w:r>
          </w:p>
          <w:p w14:paraId="681D427E" w14:textId="77777777" w:rsidR="0055526A" w:rsidRDefault="0055526A" w:rsidP="0070781B">
            <w:pPr>
              <w:jc w:val="center"/>
              <w:rPr>
                <w:sz w:val="16"/>
                <w:szCs w:val="16"/>
              </w:rPr>
            </w:pPr>
          </w:p>
        </w:tc>
        <w:tc>
          <w:tcPr>
            <w:tcW w:w="425" w:type="dxa"/>
          </w:tcPr>
          <w:p w14:paraId="458CC9EB" w14:textId="5FCA2365" w:rsidR="0055526A" w:rsidRDefault="0055526A" w:rsidP="0070781B">
            <w:pPr>
              <w:jc w:val="center"/>
              <w:rPr>
                <w:sz w:val="16"/>
                <w:szCs w:val="16"/>
              </w:rPr>
            </w:pPr>
          </w:p>
          <w:p w14:paraId="68BCBAA5" w14:textId="2B514DCB" w:rsidR="002C2DEE" w:rsidRDefault="002C2DEE" w:rsidP="0070781B">
            <w:pPr>
              <w:jc w:val="center"/>
              <w:rPr>
                <w:sz w:val="16"/>
                <w:szCs w:val="16"/>
              </w:rPr>
            </w:pPr>
            <w:r>
              <w:rPr>
                <w:sz w:val="16"/>
                <w:szCs w:val="16"/>
              </w:rPr>
              <w:t>x</w:t>
            </w:r>
          </w:p>
          <w:p w14:paraId="452B16A9" w14:textId="77777777" w:rsidR="0055526A" w:rsidRDefault="0055526A" w:rsidP="0070781B">
            <w:pPr>
              <w:jc w:val="center"/>
              <w:rPr>
                <w:sz w:val="16"/>
                <w:szCs w:val="16"/>
              </w:rPr>
            </w:pPr>
          </w:p>
          <w:p w14:paraId="21112684" w14:textId="77777777" w:rsidR="0055526A" w:rsidRDefault="0055526A" w:rsidP="0070781B">
            <w:pPr>
              <w:jc w:val="center"/>
              <w:rPr>
                <w:sz w:val="16"/>
                <w:szCs w:val="16"/>
              </w:rPr>
            </w:pPr>
          </w:p>
        </w:tc>
        <w:tc>
          <w:tcPr>
            <w:tcW w:w="425" w:type="dxa"/>
          </w:tcPr>
          <w:p w14:paraId="29FF569E" w14:textId="69223644" w:rsidR="0055526A" w:rsidRDefault="0055526A" w:rsidP="0070781B">
            <w:pPr>
              <w:jc w:val="center"/>
              <w:rPr>
                <w:sz w:val="16"/>
                <w:szCs w:val="16"/>
              </w:rPr>
            </w:pPr>
          </w:p>
          <w:p w14:paraId="6088C084" w14:textId="794E84C8" w:rsidR="002C2DEE" w:rsidRDefault="002C2DEE" w:rsidP="0070781B">
            <w:pPr>
              <w:jc w:val="center"/>
              <w:rPr>
                <w:sz w:val="16"/>
                <w:szCs w:val="16"/>
              </w:rPr>
            </w:pPr>
            <w:r>
              <w:rPr>
                <w:sz w:val="16"/>
                <w:szCs w:val="16"/>
              </w:rPr>
              <w:t>x</w:t>
            </w:r>
          </w:p>
          <w:p w14:paraId="07F63700" w14:textId="77777777" w:rsidR="0055526A" w:rsidRDefault="0055526A" w:rsidP="0070781B"/>
        </w:tc>
        <w:tc>
          <w:tcPr>
            <w:tcW w:w="399" w:type="dxa"/>
          </w:tcPr>
          <w:p w14:paraId="0BA8BE70" w14:textId="5448DE06" w:rsidR="0055526A" w:rsidRDefault="0055526A" w:rsidP="0070781B">
            <w:pPr>
              <w:jc w:val="center"/>
              <w:rPr>
                <w:sz w:val="16"/>
                <w:szCs w:val="16"/>
              </w:rPr>
            </w:pPr>
          </w:p>
          <w:p w14:paraId="0A7A5F47" w14:textId="13A5EB21" w:rsidR="002C2DEE" w:rsidRDefault="002C2DEE" w:rsidP="0070781B">
            <w:pPr>
              <w:jc w:val="center"/>
              <w:rPr>
                <w:sz w:val="16"/>
                <w:szCs w:val="16"/>
              </w:rPr>
            </w:pPr>
            <w:r>
              <w:rPr>
                <w:sz w:val="16"/>
                <w:szCs w:val="16"/>
              </w:rPr>
              <w:t>x</w:t>
            </w:r>
          </w:p>
          <w:p w14:paraId="55B1B760" w14:textId="77777777" w:rsidR="0055526A" w:rsidRDefault="0055526A" w:rsidP="0070781B"/>
        </w:tc>
        <w:tc>
          <w:tcPr>
            <w:tcW w:w="338" w:type="dxa"/>
          </w:tcPr>
          <w:p w14:paraId="1DD4AF2D" w14:textId="5F3A1DA3" w:rsidR="0055526A" w:rsidRDefault="0055526A" w:rsidP="0070781B">
            <w:pPr>
              <w:jc w:val="center"/>
              <w:rPr>
                <w:sz w:val="16"/>
                <w:szCs w:val="16"/>
              </w:rPr>
            </w:pPr>
          </w:p>
          <w:p w14:paraId="538FEF73" w14:textId="53E1E492" w:rsidR="002C2DEE" w:rsidRDefault="002C2DEE" w:rsidP="0070781B">
            <w:pPr>
              <w:jc w:val="center"/>
              <w:rPr>
                <w:sz w:val="16"/>
                <w:szCs w:val="16"/>
              </w:rPr>
            </w:pPr>
            <w:r>
              <w:rPr>
                <w:sz w:val="16"/>
                <w:szCs w:val="16"/>
              </w:rPr>
              <w:t>x</w:t>
            </w:r>
          </w:p>
          <w:p w14:paraId="56A8BF05" w14:textId="77777777" w:rsidR="0055526A" w:rsidRDefault="0055526A" w:rsidP="0070781B"/>
        </w:tc>
        <w:tc>
          <w:tcPr>
            <w:tcW w:w="405" w:type="dxa"/>
          </w:tcPr>
          <w:p w14:paraId="22B51310" w14:textId="1C0A8E0E" w:rsidR="0055526A" w:rsidRDefault="0055526A" w:rsidP="0070781B">
            <w:pPr>
              <w:jc w:val="center"/>
              <w:rPr>
                <w:sz w:val="16"/>
                <w:szCs w:val="16"/>
              </w:rPr>
            </w:pPr>
          </w:p>
          <w:p w14:paraId="5BF880D5" w14:textId="67734BBC" w:rsidR="002C2DEE" w:rsidRDefault="002C2DEE" w:rsidP="0070781B">
            <w:pPr>
              <w:jc w:val="center"/>
              <w:rPr>
                <w:sz w:val="16"/>
                <w:szCs w:val="16"/>
              </w:rPr>
            </w:pPr>
            <w:r>
              <w:rPr>
                <w:sz w:val="16"/>
                <w:szCs w:val="16"/>
              </w:rPr>
              <w:t>x</w:t>
            </w:r>
          </w:p>
          <w:p w14:paraId="4D7F1A63" w14:textId="77777777" w:rsidR="0055526A" w:rsidRDefault="0055526A" w:rsidP="0070781B"/>
        </w:tc>
        <w:tc>
          <w:tcPr>
            <w:tcW w:w="417" w:type="dxa"/>
          </w:tcPr>
          <w:p w14:paraId="202413F2" w14:textId="4D2D5BC4" w:rsidR="0055526A" w:rsidRDefault="0055526A" w:rsidP="0070781B">
            <w:pPr>
              <w:jc w:val="center"/>
              <w:rPr>
                <w:sz w:val="16"/>
                <w:szCs w:val="16"/>
              </w:rPr>
            </w:pPr>
          </w:p>
          <w:p w14:paraId="60263A54" w14:textId="35989756" w:rsidR="002C2DEE" w:rsidRDefault="002C2DEE" w:rsidP="0070781B">
            <w:pPr>
              <w:jc w:val="center"/>
              <w:rPr>
                <w:sz w:val="16"/>
                <w:szCs w:val="16"/>
              </w:rPr>
            </w:pPr>
            <w:r>
              <w:rPr>
                <w:sz w:val="16"/>
                <w:szCs w:val="16"/>
              </w:rPr>
              <w:t>x</w:t>
            </w:r>
          </w:p>
          <w:p w14:paraId="4CF7A7D8" w14:textId="77777777" w:rsidR="0055526A" w:rsidRDefault="0055526A" w:rsidP="0070781B"/>
        </w:tc>
      </w:tr>
      <w:tr w:rsidR="0055526A" w14:paraId="7518753E" w14:textId="77777777" w:rsidTr="0070781B">
        <w:tc>
          <w:tcPr>
            <w:tcW w:w="1576" w:type="dxa"/>
          </w:tcPr>
          <w:p w14:paraId="0DF2269E" w14:textId="0555E13E" w:rsidR="0055526A" w:rsidRDefault="002C2DEE" w:rsidP="0070781B">
            <w:pPr>
              <w:rPr>
                <w:rFonts w:ascii="Calibri" w:eastAsia="Times New Roman" w:hAnsi="Calibri" w:cs="Calibri"/>
                <w:sz w:val="22"/>
                <w:szCs w:val="22"/>
              </w:rPr>
            </w:pPr>
            <w:r>
              <w:rPr>
                <w:rFonts w:ascii="Calibri" w:eastAsia="Times New Roman" w:hAnsi="Calibri" w:cs="Calibri"/>
                <w:sz w:val="22"/>
                <w:szCs w:val="22"/>
              </w:rPr>
              <w:t>MP</w:t>
            </w:r>
            <w:r w:rsidR="008B4135">
              <w:rPr>
                <w:rFonts w:ascii="Calibri" w:eastAsia="Times New Roman" w:hAnsi="Calibri" w:cs="Calibri"/>
                <w:sz w:val="22"/>
                <w:szCs w:val="22"/>
              </w:rPr>
              <w:t>10</w:t>
            </w:r>
          </w:p>
        </w:tc>
        <w:tc>
          <w:tcPr>
            <w:tcW w:w="3953" w:type="dxa"/>
          </w:tcPr>
          <w:p w14:paraId="1DC02F07" w14:textId="586AF13C" w:rsidR="0055526A" w:rsidRPr="002C2DEE" w:rsidRDefault="002C2DEE" w:rsidP="002C2DEE">
            <w:pPr>
              <w:pStyle w:val="NormalWeb"/>
            </w:pPr>
            <w:r>
              <w:rPr>
                <w:rFonts w:ascii="Calibri" w:hAnsi="Calibri" w:cs="Calibri"/>
              </w:rPr>
              <w:t xml:space="preserve">Play </w:t>
            </w:r>
            <w:r w:rsidR="0031212F">
              <w:rPr>
                <w:rFonts w:ascii="Calibri" w:hAnsi="Calibri" w:cs="Calibri"/>
              </w:rPr>
              <w:t xml:space="preserve">at least </w:t>
            </w:r>
            <w:r>
              <w:rPr>
                <w:rFonts w:ascii="Calibri" w:hAnsi="Calibri" w:cs="Calibri"/>
              </w:rPr>
              <w:t xml:space="preserve">1 instrument demonstrating control of technique and expression </w:t>
            </w:r>
          </w:p>
        </w:tc>
        <w:tc>
          <w:tcPr>
            <w:tcW w:w="425" w:type="dxa"/>
          </w:tcPr>
          <w:p w14:paraId="70D8D8C9" w14:textId="77777777" w:rsidR="0055526A" w:rsidRDefault="0055526A" w:rsidP="0070781B">
            <w:pPr>
              <w:jc w:val="center"/>
              <w:rPr>
                <w:sz w:val="16"/>
                <w:szCs w:val="16"/>
              </w:rPr>
            </w:pPr>
          </w:p>
          <w:p w14:paraId="4A018E88" w14:textId="3A2B3A84" w:rsidR="004F0D4B" w:rsidRDefault="004F0D4B" w:rsidP="0070781B">
            <w:pPr>
              <w:jc w:val="center"/>
              <w:rPr>
                <w:sz w:val="16"/>
                <w:szCs w:val="16"/>
              </w:rPr>
            </w:pPr>
          </w:p>
          <w:p w14:paraId="38C5C675" w14:textId="77777777" w:rsidR="004F0D4B" w:rsidRDefault="004F0D4B" w:rsidP="0070781B">
            <w:pPr>
              <w:jc w:val="center"/>
              <w:rPr>
                <w:sz w:val="16"/>
                <w:szCs w:val="16"/>
              </w:rPr>
            </w:pPr>
          </w:p>
        </w:tc>
        <w:tc>
          <w:tcPr>
            <w:tcW w:w="425" w:type="dxa"/>
          </w:tcPr>
          <w:p w14:paraId="165B422F" w14:textId="77777777" w:rsidR="0055526A" w:rsidRDefault="0055526A" w:rsidP="0070781B">
            <w:pPr>
              <w:jc w:val="center"/>
              <w:rPr>
                <w:sz w:val="16"/>
                <w:szCs w:val="16"/>
              </w:rPr>
            </w:pPr>
          </w:p>
        </w:tc>
        <w:tc>
          <w:tcPr>
            <w:tcW w:w="426" w:type="dxa"/>
          </w:tcPr>
          <w:p w14:paraId="4606CA15" w14:textId="77777777" w:rsidR="0055526A" w:rsidRDefault="0055526A" w:rsidP="0070781B">
            <w:pPr>
              <w:jc w:val="center"/>
              <w:rPr>
                <w:sz w:val="16"/>
                <w:szCs w:val="16"/>
              </w:rPr>
            </w:pPr>
          </w:p>
        </w:tc>
        <w:tc>
          <w:tcPr>
            <w:tcW w:w="425" w:type="dxa"/>
          </w:tcPr>
          <w:p w14:paraId="0D836CA3" w14:textId="77777777" w:rsidR="0055526A" w:rsidRDefault="0055526A" w:rsidP="0070781B">
            <w:pPr>
              <w:jc w:val="center"/>
              <w:rPr>
                <w:sz w:val="16"/>
                <w:szCs w:val="16"/>
              </w:rPr>
            </w:pPr>
          </w:p>
        </w:tc>
        <w:tc>
          <w:tcPr>
            <w:tcW w:w="425" w:type="dxa"/>
          </w:tcPr>
          <w:p w14:paraId="05EB5700" w14:textId="77777777" w:rsidR="0055526A" w:rsidRDefault="0055526A" w:rsidP="0070781B">
            <w:pPr>
              <w:jc w:val="center"/>
              <w:rPr>
                <w:sz w:val="16"/>
                <w:szCs w:val="16"/>
              </w:rPr>
            </w:pPr>
          </w:p>
          <w:p w14:paraId="30754DCD" w14:textId="77777777" w:rsidR="0055526A" w:rsidRDefault="0055526A" w:rsidP="0070781B">
            <w:pPr>
              <w:jc w:val="center"/>
              <w:rPr>
                <w:sz w:val="16"/>
                <w:szCs w:val="16"/>
              </w:rPr>
            </w:pPr>
          </w:p>
          <w:p w14:paraId="1F369129" w14:textId="77777777" w:rsidR="0055526A" w:rsidRDefault="0055526A" w:rsidP="0070781B"/>
        </w:tc>
        <w:tc>
          <w:tcPr>
            <w:tcW w:w="399" w:type="dxa"/>
          </w:tcPr>
          <w:p w14:paraId="0B6B83A7" w14:textId="77777777" w:rsidR="0055526A" w:rsidRDefault="0055526A" w:rsidP="0070781B">
            <w:pPr>
              <w:jc w:val="center"/>
              <w:rPr>
                <w:sz w:val="16"/>
                <w:szCs w:val="16"/>
              </w:rPr>
            </w:pPr>
          </w:p>
          <w:p w14:paraId="36A64229" w14:textId="77777777" w:rsidR="0055526A" w:rsidRDefault="0055526A" w:rsidP="0070781B">
            <w:pPr>
              <w:jc w:val="center"/>
              <w:rPr>
                <w:sz w:val="16"/>
                <w:szCs w:val="16"/>
              </w:rPr>
            </w:pPr>
          </w:p>
          <w:p w14:paraId="2344E3FB" w14:textId="77777777" w:rsidR="0055526A" w:rsidRDefault="0055526A" w:rsidP="0070781B"/>
        </w:tc>
        <w:tc>
          <w:tcPr>
            <w:tcW w:w="338" w:type="dxa"/>
          </w:tcPr>
          <w:p w14:paraId="24EAD9CB" w14:textId="77777777" w:rsidR="0055526A" w:rsidRDefault="0055526A" w:rsidP="0070781B">
            <w:pPr>
              <w:jc w:val="center"/>
              <w:rPr>
                <w:sz w:val="16"/>
                <w:szCs w:val="16"/>
              </w:rPr>
            </w:pPr>
          </w:p>
          <w:p w14:paraId="60B210C5" w14:textId="2770B0F2" w:rsidR="0055526A" w:rsidRDefault="002C2DEE" w:rsidP="0070781B">
            <w:pPr>
              <w:jc w:val="center"/>
              <w:rPr>
                <w:sz w:val="16"/>
                <w:szCs w:val="16"/>
              </w:rPr>
            </w:pPr>
            <w:r>
              <w:rPr>
                <w:sz w:val="16"/>
                <w:szCs w:val="16"/>
              </w:rPr>
              <w:t>x</w:t>
            </w:r>
          </w:p>
          <w:p w14:paraId="2A3A2F1B" w14:textId="77777777" w:rsidR="0055526A" w:rsidRDefault="0055526A" w:rsidP="0070781B"/>
        </w:tc>
        <w:tc>
          <w:tcPr>
            <w:tcW w:w="405" w:type="dxa"/>
          </w:tcPr>
          <w:p w14:paraId="152DFAF9" w14:textId="77777777" w:rsidR="0055526A" w:rsidRDefault="0055526A" w:rsidP="0070781B">
            <w:pPr>
              <w:jc w:val="center"/>
              <w:rPr>
                <w:sz w:val="16"/>
                <w:szCs w:val="16"/>
              </w:rPr>
            </w:pPr>
          </w:p>
          <w:p w14:paraId="2001E5F8" w14:textId="29410956" w:rsidR="0055526A" w:rsidRDefault="002C2DEE" w:rsidP="0070781B">
            <w:pPr>
              <w:jc w:val="center"/>
              <w:rPr>
                <w:sz w:val="16"/>
                <w:szCs w:val="16"/>
              </w:rPr>
            </w:pPr>
            <w:r>
              <w:rPr>
                <w:sz w:val="16"/>
                <w:szCs w:val="16"/>
              </w:rPr>
              <w:t>x</w:t>
            </w:r>
          </w:p>
          <w:p w14:paraId="03E027D3" w14:textId="77777777" w:rsidR="0055526A" w:rsidRDefault="0055526A" w:rsidP="0070781B"/>
        </w:tc>
        <w:tc>
          <w:tcPr>
            <w:tcW w:w="417" w:type="dxa"/>
          </w:tcPr>
          <w:p w14:paraId="49647D21" w14:textId="77777777" w:rsidR="0055526A" w:rsidRDefault="0055526A" w:rsidP="0070781B">
            <w:pPr>
              <w:jc w:val="center"/>
              <w:rPr>
                <w:sz w:val="16"/>
                <w:szCs w:val="16"/>
              </w:rPr>
            </w:pPr>
          </w:p>
          <w:p w14:paraId="2F212CA9" w14:textId="3F0FDE6A" w:rsidR="0055526A" w:rsidRDefault="002C2DEE" w:rsidP="0070781B">
            <w:pPr>
              <w:jc w:val="center"/>
              <w:rPr>
                <w:sz w:val="16"/>
                <w:szCs w:val="16"/>
              </w:rPr>
            </w:pPr>
            <w:r>
              <w:rPr>
                <w:sz w:val="16"/>
                <w:szCs w:val="16"/>
              </w:rPr>
              <w:t>x</w:t>
            </w:r>
          </w:p>
          <w:p w14:paraId="26BB28C9" w14:textId="77777777" w:rsidR="0055526A" w:rsidRDefault="0055526A" w:rsidP="0070781B"/>
        </w:tc>
      </w:tr>
      <w:tr w:rsidR="00556BA6" w14:paraId="20ED4059" w14:textId="77777777" w:rsidTr="00B34DE4">
        <w:tc>
          <w:tcPr>
            <w:tcW w:w="1576" w:type="dxa"/>
          </w:tcPr>
          <w:p w14:paraId="4656BDA4" w14:textId="1FFDFF5A" w:rsidR="00556BA6" w:rsidRDefault="00A527BB" w:rsidP="00C802FA">
            <w:r>
              <w:t>MP</w:t>
            </w:r>
            <w:r w:rsidR="008B4135">
              <w:t>11</w:t>
            </w:r>
          </w:p>
        </w:tc>
        <w:tc>
          <w:tcPr>
            <w:tcW w:w="3953" w:type="dxa"/>
          </w:tcPr>
          <w:p w14:paraId="4A75F057" w14:textId="3C232B37" w:rsidR="00556BA6" w:rsidRDefault="00A527BB" w:rsidP="0005259C">
            <w:r>
              <w:t>Reflect on performance development, setting targeted goals</w:t>
            </w:r>
          </w:p>
        </w:tc>
        <w:tc>
          <w:tcPr>
            <w:tcW w:w="425" w:type="dxa"/>
          </w:tcPr>
          <w:p w14:paraId="29920A01" w14:textId="77777777" w:rsidR="00556BA6" w:rsidRDefault="00556BA6" w:rsidP="00C802FA">
            <w:pPr>
              <w:jc w:val="center"/>
              <w:rPr>
                <w:sz w:val="16"/>
                <w:szCs w:val="16"/>
              </w:rPr>
            </w:pPr>
          </w:p>
          <w:p w14:paraId="62969E61" w14:textId="2C3DA5D0" w:rsidR="00556BA6" w:rsidRDefault="00556BA6" w:rsidP="00C802FA">
            <w:pPr>
              <w:jc w:val="center"/>
              <w:rPr>
                <w:sz w:val="16"/>
                <w:szCs w:val="16"/>
              </w:rPr>
            </w:pPr>
          </w:p>
          <w:p w14:paraId="4746DD28" w14:textId="77777777" w:rsidR="00556BA6" w:rsidRDefault="00556BA6" w:rsidP="00C802FA"/>
        </w:tc>
        <w:tc>
          <w:tcPr>
            <w:tcW w:w="425" w:type="dxa"/>
          </w:tcPr>
          <w:p w14:paraId="049F3348" w14:textId="77777777" w:rsidR="00556BA6" w:rsidRDefault="00556BA6" w:rsidP="00C802FA">
            <w:pPr>
              <w:jc w:val="center"/>
              <w:rPr>
                <w:sz w:val="16"/>
                <w:szCs w:val="16"/>
              </w:rPr>
            </w:pPr>
          </w:p>
          <w:p w14:paraId="6A7F0C46" w14:textId="77777777" w:rsidR="00556BA6" w:rsidRDefault="00556BA6" w:rsidP="00C802FA">
            <w:pPr>
              <w:jc w:val="center"/>
              <w:rPr>
                <w:sz w:val="16"/>
                <w:szCs w:val="16"/>
              </w:rPr>
            </w:pPr>
          </w:p>
          <w:p w14:paraId="2706BF56" w14:textId="77777777" w:rsidR="00556BA6" w:rsidRDefault="00556BA6" w:rsidP="00C802FA"/>
        </w:tc>
        <w:tc>
          <w:tcPr>
            <w:tcW w:w="426" w:type="dxa"/>
          </w:tcPr>
          <w:p w14:paraId="48E6FAEB" w14:textId="77777777" w:rsidR="00556BA6" w:rsidRDefault="00556BA6" w:rsidP="00C802FA"/>
        </w:tc>
        <w:tc>
          <w:tcPr>
            <w:tcW w:w="425" w:type="dxa"/>
          </w:tcPr>
          <w:p w14:paraId="6034D772" w14:textId="77777777" w:rsidR="00556BA6" w:rsidRDefault="00556BA6" w:rsidP="00C802FA"/>
        </w:tc>
        <w:tc>
          <w:tcPr>
            <w:tcW w:w="425" w:type="dxa"/>
          </w:tcPr>
          <w:p w14:paraId="663A1497" w14:textId="77777777" w:rsidR="00556BA6" w:rsidRDefault="00556BA6" w:rsidP="00C802FA"/>
        </w:tc>
        <w:tc>
          <w:tcPr>
            <w:tcW w:w="399" w:type="dxa"/>
          </w:tcPr>
          <w:p w14:paraId="5D34DF70" w14:textId="77777777" w:rsidR="00556BA6" w:rsidRPr="00A527BB" w:rsidRDefault="00556BA6" w:rsidP="00C802FA">
            <w:pPr>
              <w:rPr>
                <w:sz w:val="16"/>
                <w:szCs w:val="16"/>
              </w:rPr>
            </w:pPr>
          </w:p>
        </w:tc>
        <w:tc>
          <w:tcPr>
            <w:tcW w:w="338" w:type="dxa"/>
          </w:tcPr>
          <w:p w14:paraId="578029BC" w14:textId="77777777" w:rsidR="00556BA6" w:rsidRDefault="00556BA6" w:rsidP="00C802FA">
            <w:pPr>
              <w:rPr>
                <w:sz w:val="16"/>
                <w:szCs w:val="16"/>
              </w:rPr>
            </w:pPr>
          </w:p>
          <w:p w14:paraId="506CABD2" w14:textId="6ACDFCE4" w:rsidR="00B0497F" w:rsidRPr="00A527BB" w:rsidRDefault="00B0497F" w:rsidP="00C802FA">
            <w:pPr>
              <w:rPr>
                <w:sz w:val="16"/>
                <w:szCs w:val="16"/>
              </w:rPr>
            </w:pPr>
            <w:r>
              <w:rPr>
                <w:sz w:val="16"/>
                <w:szCs w:val="16"/>
              </w:rPr>
              <w:t>x</w:t>
            </w:r>
          </w:p>
        </w:tc>
        <w:tc>
          <w:tcPr>
            <w:tcW w:w="405" w:type="dxa"/>
          </w:tcPr>
          <w:p w14:paraId="6D680A84" w14:textId="77777777" w:rsidR="00556BA6" w:rsidRDefault="00556BA6" w:rsidP="00C802FA">
            <w:pPr>
              <w:rPr>
                <w:sz w:val="16"/>
                <w:szCs w:val="16"/>
              </w:rPr>
            </w:pPr>
          </w:p>
          <w:p w14:paraId="740872D9" w14:textId="4B684B49" w:rsidR="00B0497F" w:rsidRPr="00A527BB" w:rsidRDefault="00B0497F" w:rsidP="00C802FA">
            <w:pPr>
              <w:rPr>
                <w:sz w:val="16"/>
                <w:szCs w:val="16"/>
              </w:rPr>
            </w:pPr>
            <w:r>
              <w:rPr>
                <w:sz w:val="16"/>
                <w:szCs w:val="16"/>
              </w:rPr>
              <w:t>x</w:t>
            </w:r>
          </w:p>
        </w:tc>
        <w:tc>
          <w:tcPr>
            <w:tcW w:w="417" w:type="dxa"/>
          </w:tcPr>
          <w:p w14:paraId="23B7E333" w14:textId="77777777" w:rsidR="00556BA6" w:rsidRDefault="00556BA6" w:rsidP="00C802FA">
            <w:pPr>
              <w:rPr>
                <w:sz w:val="16"/>
                <w:szCs w:val="16"/>
              </w:rPr>
            </w:pPr>
          </w:p>
          <w:p w14:paraId="032AEDB1" w14:textId="6093E4E1" w:rsidR="00B0497F" w:rsidRPr="00A527BB" w:rsidRDefault="00B0497F" w:rsidP="00C802FA">
            <w:pPr>
              <w:rPr>
                <w:sz w:val="16"/>
                <w:szCs w:val="16"/>
              </w:rPr>
            </w:pPr>
            <w:r>
              <w:rPr>
                <w:sz w:val="16"/>
                <w:szCs w:val="16"/>
              </w:rPr>
              <w:t>x</w:t>
            </w:r>
          </w:p>
        </w:tc>
      </w:tr>
      <w:tr w:rsidR="0064107E" w14:paraId="14DD6A0F" w14:textId="77777777" w:rsidTr="00B34DE4">
        <w:tc>
          <w:tcPr>
            <w:tcW w:w="1576" w:type="dxa"/>
          </w:tcPr>
          <w:p w14:paraId="11D8D790" w14:textId="07602EF5" w:rsidR="0064107E" w:rsidRDefault="0064107E" w:rsidP="00C802FA">
            <w:r>
              <w:t>MP</w:t>
            </w:r>
            <w:r w:rsidR="008B4135">
              <w:t>12</w:t>
            </w:r>
          </w:p>
        </w:tc>
        <w:tc>
          <w:tcPr>
            <w:tcW w:w="3953" w:type="dxa"/>
          </w:tcPr>
          <w:p w14:paraId="46D25C6B" w14:textId="7DB05ABE" w:rsidR="0064107E" w:rsidRDefault="0064107E" w:rsidP="0005259C">
            <w:r>
              <w:t>Playing and reading from staff notation or tab as appropriate</w:t>
            </w:r>
          </w:p>
        </w:tc>
        <w:tc>
          <w:tcPr>
            <w:tcW w:w="425" w:type="dxa"/>
          </w:tcPr>
          <w:p w14:paraId="0F305C0D" w14:textId="77777777" w:rsidR="0064107E" w:rsidRDefault="0064107E" w:rsidP="00C802FA">
            <w:pPr>
              <w:jc w:val="center"/>
              <w:rPr>
                <w:sz w:val="16"/>
                <w:szCs w:val="16"/>
              </w:rPr>
            </w:pPr>
          </w:p>
        </w:tc>
        <w:tc>
          <w:tcPr>
            <w:tcW w:w="425" w:type="dxa"/>
          </w:tcPr>
          <w:p w14:paraId="4D4816C5" w14:textId="77777777" w:rsidR="0064107E" w:rsidRDefault="0064107E" w:rsidP="00C802FA">
            <w:pPr>
              <w:jc w:val="center"/>
              <w:rPr>
                <w:sz w:val="16"/>
                <w:szCs w:val="16"/>
              </w:rPr>
            </w:pPr>
          </w:p>
        </w:tc>
        <w:tc>
          <w:tcPr>
            <w:tcW w:w="426" w:type="dxa"/>
          </w:tcPr>
          <w:p w14:paraId="6D82368E" w14:textId="3773DCA6" w:rsidR="0064107E" w:rsidRDefault="0064107E" w:rsidP="00C802FA">
            <w:pPr>
              <w:rPr>
                <w:sz w:val="16"/>
                <w:szCs w:val="16"/>
              </w:rPr>
            </w:pPr>
          </w:p>
          <w:p w14:paraId="72E497E8" w14:textId="46A483AF" w:rsidR="0064107E" w:rsidRPr="0064107E" w:rsidRDefault="0064107E" w:rsidP="00C802FA">
            <w:pPr>
              <w:rPr>
                <w:sz w:val="16"/>
                <w:szCs w:val="16"/>
              </w:rPr>
            </w:pPr>
            <w:r>
              <w:rPr>
                <w:sz w:val="16"/>
                <w:szCs w:val="16"/>
              </w:rPr>
              <w:t>x</w:t>
            </w:r>
          </w:p>
          <w:p w14:paraId="619E584F" w14:textId="74C96706" w:rsidR="0064107E" w:rsidRDefault="0064107E" w:rsidP="00C802FA"/>
        </w:tc>
        <w:tc>
          <w:tcPr>
            <w:tcW w:w="425" w:type="dxa"/>
          </w:tcPr>
          <w:p w14:paraId="0E1B4BF2" w14:textId="77777777" w:rsidR="0064107E" w:rsidRDefault="0064107E" w:rsidP="00C802FA">
            <w:pPr>
              <w:rPr>
                <w:sz w:val="16"/>
                <w:szCs w:val="16"/>
              </w:rPr>
            </w:pPr>
          </w:p>
          <w:p w14:paraId="12AEB940" w14:textId="483D3C4F" w:rsidR="0064107E" w:rsidRPr="0064107E" w:rsidRDefault="0064107E" w:rsidP="00C802FA">
            <w:pPr>
              <w:rPr>
                <w:sz w:val="16"/>
                <w:szCs w:val="16"/>
              </w:rPr>
            </w:pPr>
            <w:r>
              <w:rPr>
                <w:sz w:val="16"/>
                <w:szCs w:val="16"/>
              </w:rPr>
              <w:t>x</w:t>
            </w:r>
          </w:p>
        </w:tc>
        <w:tc>
          <w:tcPr>
            <w:tcW w:w="425" w:type="dxa"/>
          </w:tcPr>
          <w:p w14:paraId="4F62C2C0" w14:textId="77777777" w:rsidR="0064107E" w:rsidRDefault="0064107E" w:rsidP="00C802FA">
            <w:pPr>
              <w:rPr>
                <w:sz w:val="16"/>
                <w:szCs w:val="16"/>
              </w:rPr>
            </w:pPr>
          </w:p>
          <w:p w14:paraId="54058AF7" w14:textId="1AD62B93" w:rsidR="0064107E" w:rsidRPr="0064107E" w:rsidRDefault="0064107E" w:rsidP="00C802FA">
            <w:pPr>
              <w:rPr>
                <w:sz w:val="16"/>
                <w:szCs w:val="16"/>
              </w:rPr>
            </w:pPr>
            <w:r>
              <w:rPr>
                <w:sz w:val="16"/>
                <w:szCs w:val="16"/>
              </w:rPr>
              <w:t>x</w:t>
            </w:r>
          </w:p>
        </w:tc>
        <w:tc>
          <w:tcPr>
            <w:tcW w:w="399" w:type="dxa"/>
          </w:tcPr>
          <w:p w14:paraId="657F6531" w14:textId="77777777" w:rsidR="0064107E" w:rsidRDefault="0064107E" w:rsidP="00C802FA">
            <w:pPr>
              <w:rPr>
                <w:sz w:val="16"/>
                <w:szCs w:val="16"/>
              </w:rPr>
            </w:pPr>
          </w:p>
          <w:p w14:paraId="73B100D7" w14:textId="6359E436" w:rsidR="0064107E" w:rsidRPr="00A527BB" w:rsidRDefault="0064107E" w:rsidP="00C802FA">
            <w:pPr>
              <w:rPr>
                <w:sz w:val="16"/>
                <w:szCs w:val="16"/>
              </w:rPr>
            </w:pPr>
            <w:r>
              <w:rPr>
                <w:sz w:val="16"/>
                <w:szCs w:val="16"/>
              </w:rPr>
              <w:t>x</w:t>
            </w:r>
          </w:p>
        </w:tc>
        <w:tc>
          <w:tcPr>
            <w:tcW w:w="338" w:type="dxa"/>
          </w:tcPr>
          <w:p w14:paraId="0BDD4359" w14:textId="77777777" w:rsidR="0064107E" w:rsidRDefault="0064107E" w:rsidP="00C802FA">
            <w:pPr>
              <w:rPr>
                <w:sz w:val="16"/>
                <w:szCs w:val="16"/>
              </w:rPr>
            </w:pPr>
          </w:p>
          <w:p w14:paraId="687A3383" w14:textId="426D5D10" w:rsidR="0064107E" w:rsidRDefault="0064107E" w:rsidP="00C802FA">
            <w:pPr>
              <w:rPr>
                <w:sz w:val="16"/>
                <w:szCs w:val="16"/>
              </w:rPr>
            </w:pPr>
            <w:r>
              <w:rPr>
                <w:sz w:val="16"/>
                <w:szCs w:val="16"/>
              </w:rPr>
              <w:t>x</w:t>
            </w:r>
          </w:p>
        </w:tc>
        <w:tc>
          <w:tcPr>
            <w:tcW w:w="405" w:type="dxa"/>
          </w:tcPr>
          <w:p w14:paraId="79DEB3DD" w14:textId="77777777" w:rsidR="0064107E" w:rsidRDefault="0064107E" w:rsidP="00C802FA">
            <w:pPr>
              <w:rPr>
                <w:sz w:val="16"/>
                <w:szCs w:val="16"/>
              </w:rPr>
            </w:pPr>
          </w:p>
          <w:p w14:paraId="331708B9" w14:textId="6FA72D94" w:rsidR="0064107E" w:rsidRDefault="0064107E" w:rsidP="00C802FA">
            <w:pPr>
              <w:rPr>
                <w:sz w:val="16"/>
                <w:szCs w:val="16"/>
              </w:rPr>
            </w:pPr>
            <w:r>
              <w:rPr>
                <w:sz w:val="16"/>
                <w:szCs w:val="16"/>
              </w:rPr>
              <w:t>x</w:t>
            </w:r>
          </w:p>
        </w:tc>
        <w:tc>
          <w:tcPr>
            <w:tcW w:w="417" w:type="dxa"/>
          </w:tcPr>
          <w:p w14:paraId="55B8D128" w14:textId="77777777" w:rsidR="0064107E" w:rsidRDefault="0064107E" w:rsidP="00C802FA">
            <w:pPr>
              <w:rPr>
                <w:sz w:val="16"/>
                <w:szCs w:val="16"/>
              </w:rPr>
            </w:pPr>
          </w:p>
          <w:p w14:paraId="15B67CC6" w14:textId="2E3CBEC7" w:rsidR="0064107E" w:rsidRDefault="0064107E" w:rsidP="00C802FA">
            <w:pPr>
              <w:rPr>
                <w:sz w:val="16"/>
                <w:szCs w:val="16"/>
              </w:rPr>
            </w:pPr>
            <w:r>
              <w:rPr>
                <w:sz w:val="16"/>
                <w:szCs w:val="16"/>
              </w:rPr>
              <w:t>x</w:t>
            </w:r>
          </w:p>
        </w:tc>
      </w:tr>
    </w:tbl>
    <w:p w14:paraId="48CA4DC8" w14:textId="77777777" w:rsidR="00556BA6" w:rsidRDefault="00556BA6" w:rsidP="0004636A">
      <w:pPr>
        <w:rPr>
          <w:rFonts w:ascii="Calibri" w:eastAsia="Times New Roman" w:hAnsi="Calibri" w:cs="Calibri"/>
          <w:color w:val="000000"/>
        </w:rPr>
      </w:pPr>
    </w:p>
    <w:p w14:paraId="2183ED36" w14:textId="77777777" w:rsidR="00624C19" w:rsidRDefault="00624C19" w:rsidP="00BB3340">
      <w:pPr>
        <w:rPr>
          <w:b/>
          <w:color w:val="0070C0"/>
          <w:sz w:val="32"/>
          <w:szCs w:val="32"/>
        </w:rPr>
      </w:pPr>
    </w:p>
    <w:p w14:paraId="1416CC06" w14:textId="5F7E0DD4" w:rsidR="00BB3340" w:rsidRPr="006E1163" w:rsidRDefault="00BB3340" w:rsidP="00BB3340">
      <w:pPr>
        <w:rPr>
          <w:b/>
          <w:color w:val="0070C0"/>
          <w:sz w:val="32"/>
          <w:szCs w:val="32"/>
        </w:rPr>
      </w:pPr>
      <w:r w:rsidRPr="006E1163">
        <w:rPr>
          <w:b/>
          <w:color w:val="0070C0"/>
          <w:sz w:val="32"/>
          <w:szCs w:val="32"/>
        </w:rPr>
        <w:t xml:space="preserve">Domain </w:t>
      </w:r>
      <w:r>
        <w:rPr>
          <w:b/>
          <w:color w:val="0070C0"/>
          <w:sz w:val="32"/>
          <w:szCs w:val="32"/>
        </w:rPr>
        <w:t>3</w:t>
      </w:r>
      <w:r w:rsidRPr="006E1163">
        <w:rPr>
          <w:b/>
          <w:color w:val="0070C0"/>
          <w:sz w:val="32"/>
          <w:szCs w:val="32"/>
        </w:rPr>
        <w:t xml:space="preserve">: </w:t>
      </w:r>
      <w:r w:rsidR="003D3D4A">
        <w:rPr>
          <w:rFonts w:ascii="Calibri" w:eastAsia="Times New Roman" w:hAnsi="Calibri" w:cs="Calibri"/>
          <w:b/>
          <w:color w:val="0070C0"/>
          <w:sz w:val="32"/>
          <w:szCs w:val="32"/>
        </w:rPr>
        <w:t>Creating</w:t>
      </w:r>
      <w:r w:rsidRPr="00BB3340">
        <w:rPr>
          <w:b/>
          <w:color w:val="0070C0"/>
          <w:sz w:val="32"/>
          <w:szCs w:val="32"/>
        </w:rPr>
        <w:t xml:space="preserve"> </w:t>
      </w:r>
      <w:r w:rsidR="004F0D4B">
        <w:rPr>
          <w:b/>
          <w:color w:val="0070C0"/>
          <w:sz w:val="32"/>
          <w:szCs w:val="32"/>
        </w:rPr>
        <w:t>(</w:t>
      </w:r>
      <w:r w:rsidR="003D3D4A">
        <w:rPr>
          <w:b/>
          <w:color w:val="0070C0"/>
          <w:sz w:val="32"/>
          <w:szCs w:val="32"/>
        </w:rPr>
        <w:t>C</w:t>
      </w:r>
      <w:r>
        <w:rPr>
          <w:b/>
          <w:color w:val="0070C0"/>
          <w:sz w:val="32"/>
          <w:szCs w:val="32"/>
        </w:rPr>
        <w:t>)</w:t>
      </w:r>
    </w:p>
    <w:p w14:paraId="499DB7E7" w14:textId="77777777" w:rsidR="00BB3340" w:rsidRDefault="00BB3340" w:rsidP="00BB3340"/>
    <w:tbl>
      <w:tblPr>
        <w:tblStyle w:val="TableGrid"/>
        <w:tblW w:w="9214" w:type="dxa"/>
        <w:tblInd w:w="-147" w:type="dxa"/>
        <w:tblLayout w:type="fixed"/>
        <w:tblLook w:val="04A0" w:firstRow="1" w:lastRow="0" w:firstColumn="1" w:lastColumn="0" w:noHBand="0" w:noVBand="1"/>
      </w:tblPr>
      <w:tblGrid>
        <w:gridCol w:w="1576"/>
        <w:gridCol w:w="3953"/>
        <w:gridCol w:w="425"/>
        <w:gridCol w:w="425"/>
        <w:gridCol w:w="426"/>
        <w:gridCol w:w="425"/>
        <w:gridCol w:w="425"/>
        <w:gridCol w:w="399"/>
        <w:gridCol w:w="338"/>
        <w:gridCol w:w="405"/>
        <w:gridCol w:w="417"/>
      </w:tblGrid>
      <w:tr w:rsidR="00BB3340" w14:paraId="78966DF6" w14:textId="77777777" w:rsidTr="00C802FA">
        <w:tc>
          <w:tcPr>
            <w:tcW w:w="5529" w:type="dxa"/>
            <w:gridSpan w:val="2"/>
            <w:vMerge w:val="restart"/>
          </w:tcPr>
          <w:p w14:paraId="42A4FBD3" w14:textId="77777777" w:rsidR="00BB3340" w:rsidRPr="00B4262B" w:rsidRDefault="00BB3340" w:rsidP="00C802FA">
            <w:pPr>
              <w:rPr>
                <w:b/>
                <w:sz w:val="28"/>
                <w:szCs w:val="28"/>
              </w:rPr>
            </w:pPr>
          </w:p>
        </w:tc>
        <w:tc>
          <w:tcPr>
            <w:tcW w:w="3685" w:type="dxa"/>
            <w:gridSpan w:val="9"/>
          </w:tcPr>
          <w:p w14:paraId="4E5D9E80" w14:textId="61B4AA2B" w:rsidR="00BB3340" w:rsidRPr="006E1163" w:rsidRDefault="00E2036C" w:rsidP="00C802FA">
            <w:pPr>
              <w:jc w:val="center"/>
              <w:rPr>
                <w:b/>
              </w:rPr>
            </w:pPr>
            <w:r>
              <w:rPr>
                <w:b/>
              </w:rPr>
              <w:t>Years</w:t>
            </w:r>
          </w:p>
        </w:tc>
      </w:tr>
      <w:tr w:rsidR="00BB3340" w14:paraId="6689C0D0" w14:textId="77777777" w:rsidTr="00C802FA">
        <w:tc>
          <w:tcPr>
            <w:tcW w:w="5529" w:type="dxa"/>
            <w:gridSpan w:val="2"/>
            <w:vMerge/>
          </w:tcPr>
          <w:p w14:paraId="3E0571ED" w14:textId="77777777" w:rsidR="00BB3340" w:rsidRDefault="00BB3340" w:rsidP="00C802FA"/>
        </w:tc>
        <w:tc>
          <w:tcPr>
            <w:tcW w:w="425" w:type="dxa"/>
          </w:tcPr>
          <w:p w14:paraId="71F058CD" w14:textId="77777777" w:rsidR="00BB3340" w:rsidRDefault="00BB3340" w:rsidP="00C802FA">
            <w:r>
              <w:t>1</w:t>
            </w:r>
          </w:p>
        </w:tc>
        <w:tc>
          <w:tcPr>
            <w:tcW w:w="425" w:type="dxa"/>
          </w:tcPr>
          <w:p w14:paraId="2C8BAA28" w14:textId="77777777" w:rsidR="00BB3340" w:rsidRDefault="00BB3340" w:rsidP="00C802FA">
            <w:r>
              <w:t>2</w:t>
            </w:r>
          </w:p>
        </w:tc>
        <w:tc>
          <w:tcPr>
            <w:tcW w:w="426" w:type="dxa"/>
          </w:tcPr>
          <w:p w14:paraId="050B99C6" w14:textId="77777777" w:rsidR="00BB3340" w:rsidRDefault="00BB3340" w:rsidP="00C802FA">
            <w:r>
              <w:t>3</w:t>
            </w:r>
          </w:p>
        </w:tc>
        <w:tc>
          <w:tcPr>
            <w:tcW w:w="425" w:type="dxa"/>
          </w:tcPr>
          <w:p w14:paraId="29170138" w14:textId="77777777" w:rsidR="00BB3340" w:rsidRDefault="00BB3340" w:rsidP="00C802FA">
            <w:r>
              <w:t>4</w:t>
            </w:r>
          </w:p>
        </w:tc>
        <w:tc>
          <w:tcPr>
            <w:tcW w:w="425" w:type="dxa"/>
          </w:tcPr>
          <w:p w14:paraId="72969556" w14:textId="77777777" w:rsidR="00BB3340" w:rsidRDefault="00BB3340" w:rsidP="00C802FA">
            <w:r>
              <w:t>5</w:t>
            </w:r>
          </w:p>
        </w:tc>
        <w:tc>
          <w:tcPr>
            <w:tcW w:w="399" w:type="dxa"/>
          </w:tcPr>
          <w:p w14:paraId="15EBF5D6" w14:textId="77777777" w:rsidR="00BB3340" w:rsidRDefault="00BB3340" w:rsidP="00C802FA">
            <w:r>
              <w:t>6</w:t>
            </w:r>
          </w:p>
        </w:tc>
        <w:tc>
          <w:tcPr>
            <w:tcW w:w="338" w:type="dxa"/>
          </w:tcPr>
          <w:p w14:paraId="1842D44F" w14:textId="77777777" w:rsidR="00BB3340" w:rsidRDefault="00BB3340" w:rsidP="00C802FA">
            <w:r>
              <w:t>7</w:t>
            </w:r>
          </w:p>
        </w:tc>
        <w:tc>
          <w:tcPr>
            <w:tcW w:w="405" w:type="dxa"/>
          </w:tcPr>
          <w:p w14:paraId="56D78BB4" w14:textId="77777777" w:rsidR="00BB3340" w:rsidRDefault="00BB3340" w:rsidP="00C802FA">
            <w:r>
              <w:t>8</w:t>
            </w:r>
          </w:p>
        </w:tc>
        <w:tc>
          <w:tcPr>
            <w:tcW w:w="417" w:type="dxa"/>
          </w:tcPr>
          <w:p w14:paraId="26174A4A" w14:textId="77777777" w:rsidR="00BB3340" w:rsidRDefault="00BB3340" w:rsidP="00C802FA">
            <w:r>
              <w:t>9</w:t>
            </w:r>
          </w:p>
        </w:tc>
      </w:tr>
      <w:tr w:rsidR="000B6AE2" w14:paraId="1682F14A" w14:textId="77777777" w:rsidTr="00A86E90">
        <w:tc>
          <w:tcPr>
            <w:tcW w:w="5529" w:type="dxa"/>
            <w:gridSpan w:val="2"/>
          </w:tcPr>
          <w:p w14:paraId="4DB6D3CA" w14:textId="77777777" w:rsidR="000B6AE2" w:rsidRPr="006E1163" w:rsidRDefault="000B6AE2" w:rsidP="00C802FA">
            <w:pPr>
              <w:rPr>
                <w:b/>
                <w:i/>
              </w:rPr>
            </w:pPr>
            <w:r w:rsidRPr="006E1163">
              <w:rPr>
                <w:b/>
              </w:rPr>
              <w:t>Standards</w:t>
            </w:r>
          </w:p>
        </w:tc>
        <w:tc>
          <w:tcPr>
            <w:tcW w:w="850" w:type="dxa"/>
            <w:gridSpan w:val="2"/>
          </w:tcPr>
          <w:p w14:paraId="79E7B942" w14:textId="77777777" w:rsidR="000B6AE2" w:rsidRPr="00556BA6" w:rsidRDefault="000B6AE2" w:rsidP="00C802FA">
            <w:pPr>
              <w:rPr>
                <w:sz w:val="20"/>
                <w:szCs w:val="20"/>
              </w:rPr>
            </w:pPr>
            <w:r w:rsidRPr="00556BA6">
              <w:rPr>
                <w:sz w:val="20"/>
                <w:szCs w:val="20"/>
              </w:rPr>
              <w:t>Stage 1</w:t>
            </w:r>
          </w:p>
        </w:tc>
        <w:tc>
          <w:tcPr>
            <w:tcW w:w="1675" w:type="dxa"/>
            <w:gridSpan w:val="4"/>
          </w:tcPr>
          <w:p w14:paraId="2618B59F" w14:textId="322EBF35" w:rsidR="000B6AE2" w:rsidRPr="00556BA6" w:rsidRDefault="000B6AE2" w:rsidP="00C802FA">
            <w:pPr>
              <w:rPr>
                <w:sz w:val="20"/>
                <w:szCs w:val="20"/>
              </w:rPr>
            </w:pPr>
            <w:r w:rsidRPr="00556BA6">
              <w:rPr>
                <w:sz w:val="20"/>
                <w:szCs w:val="20"/>
              </w:rPr>
              <w:t>Stage 2</w:t>
            </w:r>
          </w:p>
        </w:tc>
        <w:tc>
          <w:tcPr>
            <w:tcW w:w="1160" w:type="dxa"/>
            <w:gridSpan w:val="3"/>
          </w:tcPr>
          <w:p w14:paraId="1CFC4F82" w14:textId="466A1870" w:rsidR="000B6AE2" w:rsidRPr="00556BA6" w:rsidRDefault="000B6AE2" w:rsidP="00C802FA">
            <w:pPr>
              <w:rPr>
                <w:sz w:val="20"/>
                <w:szCs w:val="20"/>
              </w:rPr>
            </w:pPr>
            <w:r w:rsidRPr="00556BA6">
              <w:rPr>
                <w:sz w:val="20"/>
                <w:szCs w:val="20"/>
              </w:rPr>
              <w:t xml:space="preserve">Stage </w:t>
            </w:r>
            <w:r>
              <w:rPr>
                <w:sz w:val="20"/>
                <w:szCs w:val="20"/>
              </w:rPr>
              <w:t>3</w:t>
            </w:r>
          </w:p>
        </w:tc>
      </w:tr>
      <w:tr w:rsidR="00B12BBA" w14:paraId="49D50B61" w14:textId="77777777" w:rsidTr="00C802FA">
        <w:tc>
          <w:tcPr>
            <w:tcW w:w="1576" w:type="dxa"/>
          </w:tcPr>
          <w:p w14:paraId="386F6D2A" w14:textId="769F20FF" w:rsidR="00B12BBA" w:rsidRDefault="00840323" w:rsidP="00B12BBA">
            <w:pPr>
              <w:rPr>
                <w:rFonts w:ascii="Calibri" w:eastAsia="Times New Roman" w:hAnsi="Calibri" w:cs="Calibri"/>
                <w:sz w:val="22"/>
                <w:szCs w:val="22"/>
              </w:rPr>
            </w:pPr>
            <w:r>
              <w:rPr>
                <w:rFonts w:ascii="Calibri" w:eastAsia="Times New Roman" w:hAnsi="Calibri" w:cs="Calibri"/>
                <w:sz w:val="22"/>
                <w:szCs w:val="22"/>
              </w:rPr>
              <w:t>MC</w:t>
            </w:r>
            <w:r w:rsidR="003F1E81">
              <w:rPr>
                <w:rFonts w:ascii="Calibri" w:eastAsia="Times New Roman" w:hAnsi="Calibri" w:cs="Calibri"/>
                <w:sz w:val="22"/>
                <w:szCs w:val="22"/>
              </w:rPr>
              <w:t>1</w:t>
            </w:r>
          </w:p>
          <w:p w14:paraId="25BBB076" w14:textId="77777777" w:rsidR="00B12BBA" w:rsidRDefault="00B12BBA" w:rsidP="00B12BBA">
            <w:pPr>
              <w:rPr>
                <w:rFonts w:ascii="Calibri" w:eastAsia="Times New Roman" w:hAnsi="Calibri" w:cs="Calibri"/>
                <w:sz w:val="22"/>
                <w:szCs w:val="22"/>
              </w:rPr>
            </w:pPr>
          </w:p>
        </w:tc>
        <w:tc>
          <w:tcPr>
            <w:tcW w:w="3953" w:type="dxa"/>
          </w:tcPr>
          <w:p w14:paraId="2C6D6E4B" w14:textId="3760E7E1" w:rsidR="00B12BBA" w:rsidRPr="002C2DEE" w:rsidRDefault="002C2DEE" w:rsidP="002C2DEE">
            <w:pPr>
              <w:pStyle w:val="NormalWeb"/>
            </w:pPr>
            <w:r>
              <w:rPr>
                <w:rFonts w:ascii="Calibri" w:hAnsi="Calibri" w:cs="Calibri"/>
              </w:rPr>
              <w:t xml:space="preserve">Use classroom music instruments to explore dynamics, duration (length) and timbre/tone colour of sounds. </w:t>
            </w:r>
          </w:p>
        </w:tc>
        <w:tc>
          <w:tcPr>
            <w:tcW w:w="425" w:type="dxa"/>
          </w:tcPr>
          <w:p w14:paraId="7D2CFB66" w14:textId="77777777" w:rsidR="00B12BBA" w:rsidRDefault="00B12BBA" w:rsidP="00B12BBA">
            <w:pPr>
              <w:jc w:val="center"/>
              <w:rPr>
                <w:sz w:val="16"/>
                <w:szCs w:val="16"/>
              </w:rPr>
            </w:pPr>
          </w:p>
          <w:p w14:paraId="41B5752F" w14:textId="77777777" w:rsidR="00B12BBA" w:rsidRDefault="004F0D4B" w:rsidP="00B12BBA">
            <w:pPr>
              <w:jc w:val="center"/>
              <w:rPr>
                <w:sz w:val="16"/>
                <w:szCs w:val="16"/>
              </w:rPr>
            </w:pPr>
            <w:r>
              <w:rPr>
                <w:sz w:val="16"/>
                <w:szCs w:val="16"/>
              </w:rPr>
              <w:t>X</w:t>
            </w:r>
          </w:p>
          <w:p w14:paraId="695D7319" w14:textId="77777777" w:rsidR="00B12BBA" w:rsidRDefault="00B12BBA" w:rsidP="00B12BBA">
            <w:pPr>
              <w:jc w:val="center"/>
              <w:rPr>
                <w:sz w:val="16"/>
                <w:szCs w:val="16"/>
              </w:rPr>
            </w:pPr>
          </w:p>
        </w:tc>
        <w:tc>
          <w:tcPr>
            <w:tcW w:w="425" w:type="dxa"/>
          </w:tcPr>
          <w:p w14:paraId="41157CEB" w14:textId="77777777" w:rsidR="00B12BBA" w:rsidRDefault="00B12BBA" w:rsidP="00B12BBA">
            <w:pPr>
              <w:jc w:val="center"/>
              <w:rPr>
                <w:sz w:val="16"/>
                <w:szCs w:val="16"/>
              </w:rPr>
            </w:pPr>
          </w:p>
          <w:p w14:paraId="7066205B" w14:textId="1BAC631B" w:rsidR="00B12BBA" w:rsidRDefault="002C2DEE" w:rsidP="00B12BBA">
            <w:pPr>
              <w:jc w:val="center"/>
              <w:rPr>
                <w:sz w:val="16"/>
                <w:szCs w:val="16"/>
              </w:rPr>
            </w:pPr>
            <w:r>
              <w:rPr>
                <w:sz w:val="16"/>
                <w:szCs w:val="16"/>
              </w:rPr>
              <w:t>x</w:t>
            </w:r>
          </w:p>
          <w:p w14:paraId="18F42CDC" w14:textId="77777777" w:rsidR="00B12BBA" w:rsidRDefault="00B12BBA" w:rsidP="00B12BBA">
            <w:pPr>
              <w:jc w:val="center"/>
              <w:rPr>
                <w:sz w:val="16"/>
                <w:szCs w:val="16"/>
              </w:rPr>
            </w:pPr>
          </w:p>
        </w:tc>
        <w:tc>
          <w:tcPr>
            <w:tcW w:w="426" w:type="dxa"/>
          </w:tcPr>
          <w:p w14:paraId="6A69B9AE" w14:textId="77777777" w:rsidR="00B12BBA" w:rsidRDefault="00B12BBA" w:rsidP="00B12BBA"/>
        </w:tc>
        <w:tc>
          <w:tcPr>
            <w:tcW w:w="425" w:type="dxa"/>
          </w:tcPr>
          <w:p w14:paraId="7505262B" w14:textId="77777777" w:rsidR="00B12BBA" w:rsidRDefault="00B12BBA" w:rsidP="00B12BBA"/>
        </w:tc>
        <w:tc>
          <w:tcPr>
            <w:tcW w:w="425" w:type="dxa"/>
          </w:tcPr>
          <w:p w14:paraId="61963748" w14:textId="77777777" w:rsidR="00B12BBA" w:rsidRDefault="00B12BBA" w:rsidP="00B12BBA"/>
        </w:tc>
        <w:tc>
          <w:tcPr>
            <w:tcW w:w="399" w:type="dxa"/>
          </w:tcPr>
          <w:p w14:paraId="5AD3A224" w14:textId="77777777" w:rsidR="00B12BBA" w:rsidRDefault="00B12BBA" w:rsidP="00B12BBA"/>
        </w:tc>
        <w:tc>
          <w:tcPr>
            <w:tcW w:w="338" w:type="dxa"/>
          </w:tcPr>
          <w:p w14:paraId="040028E1" w14:textId="77777777" w:rsidR="00B12BBA" w:rsidRDefault="00B12BBA" w:rsidP="00B12BBA"/>
        </w:tc>
        <w:tc>
          <w:tcPr>
            <w:tcW w:w="405" w:type="dxa"/>
          </w:tcPr>
          <w:p w14:paraId="152D0580" w14:textId="77777777" w:rsidR="00B12BBA" w:rsidRDefault="00B12BBA" w:rsidP="00B12BBA"/>
        </w:tc>
        <w:tc>
          <w:tcPr>
            <w:tcW w:w="417" w:type="dxa"/>
          </w:tcPr>
          <w:p w14:paraId="7B38B718" w14:textId="77777777" w:rsidR="00B12BBA" w:rsidRDefault="00B12BBA" w:rsidP="00B12BBA"/>
        </w:tc>
      </w:tr>
      <w:tr w:rsidR="00756830" w14:paraId="5D968000" w14:textId="77777777" w:rsidTr="00C802FA">
        <w:tc>
          <w:tcPr>
            <w:tcW w:w="1576" w:type="dxa"/>
          </w:tcPr>
          <w:p w14:paraId="45686FA4" w14:textId="42872406" w:rsidR="00756830" w:rsidRDefault="00756830" w:rsidP="00756830">
            <w:pPr>
              <w:pStyle w:val="NormalWeb"/>
              <w:rPr>
                <w:rFonts w:ascii="Calibri" w:eastAsia="Times New Roman" w:hAnsi="Calibri" w:cs="Calibri"/>
                <w:sz w:val="22"/>
                <w:szCs w:val="22"/>
              </w:rPr>
            </w:pPr>
            <w:r>
              <w:rPr>
                <w:rFonts w:ascii="Calibri" w:eastAsia="Times New Roman" w:hAnsi="Calibri" w:cs="Calibri"/>
                <w:sz w:val="22"/>
                <w:szCs w:val="22"/>
              </w:rPr>
              <w:t>MC</w:t>
            </w:r>
            <w:r w:rsidR="00D06659">
              <w:rPr>
                <w:rFonts w:ascii="Calibri" w:eastAsia="Times New Roman" w:hAnsi="Calibri" w:cs="Calibri"/>
                <w:sz w:val="22"/>
                <w:szCs w:val="22"/>
              </w:rPr>
              <w:t>2</w:t>
            </w:r>
          </w:p>
          <w:p w14:paraId="2BB5D288" w14:textId="1F1D62EA" w:rsidR="00D06659" w:rsidRDefault="00D06659" w:rsidP="00756830">
            <w:pPr>
              <w:pStyle w:val="NormalWeb"/>
              <w:rPr>
                <w:rFonts w:ascii="Calibri" w:eastAsia="Times New Roman" w:hAnsi="Calibri" w:cs="Calibri"/>
                <w:sz w:val="22"/>
                <w:szCs w:val="22"/>
              </w:rPr>
            </w:pPr>
          </w:p>
        </w:tc>
        <w:tc>
          <w:tcPr>
            <w:tcW w:w="3953" w:type="dxa"/>
          </w:tcPr>
          <w:p w14:paraId="795A7D00" w14:textId="2B62507F" w:rsidR="00756830" w:rsidRPr="00756830" w:rsidRDefault="00756830" w:rsidP="002C2DEE">
            <w:pPr>
              <w:pStyle w:val="NormalWeb"/>
            </w:pPr>
            <w:r>
              <w:rPr>
                <w:rFonts w:ascii="Calibri" w:hAnsi="Calibri" w:cs="Calibri"/>
              </w:rPr>
              <w:t xml:space="preserve">Use voice, classroom music instruments or other sound materials to create 1-2 bars of rhythm </w:t>
            </w:r>
          </w:p>
        </w:tc>
        <w:tc>
          <w:tcPr>
            <w:tcW w:w="425" w:type="dxa"/>
          </w:tcPr>
          <w:p w14:paraId="7D5E59EA" w14:textId="77777777" w:rsidR="00756830" w:rsidRDefault="00756830" w:rsidP="00B12BBA">
            <w:pPr>
              <w:jc w:val="center"/>
              <w:rPr>
                <w:sz w:val="16"/>
                <w:szCs w:val="16"/>
              </w:rPr>
            </w:pPr>
          </w:p>
          <w:p w14:paraId="1F7A61C9" w14:textId="27AC61A4" w:rsidR="00756830" w:rsidRDefault="00756830" w:rsidP="00B12BBA">
            <w:pPr>
              <w:jc w:val="center"/>
              <w:rPr>
                <w:sz w:val="16"/>
                <w:szCs w:val="16"/>
              </w:rPr>
            </w:pPr>
            <w:r>
              <w:rPr>
                <w:sz w:val="16"/>
                <w:szCs w:val="16"/>
              </w:rPr>
              <w:t>x</w:t>
            </w:r>
          </w:p>
        </w:tc>
        <w:tc>
          <w:tcPr>
            <w:tcW w:w="425" w:type="dxa"/>
          </w:tcPr>
          <w:p w14:paraId="4D2F2FAF" w14:textId="77777777" w:rsidR="00756830" w:rsidRDefault="00756830" w:rsidP="00B12BBA">
            <w:pPr>
              <w:jc w:val="center"/>
              <w:rPr>
                <w:sz w:val="16"/>
                <w:szCs w:val="16"/>
              </w:rPr>
            </w:pPr>
          </w:p>
          <w:p w14:paraId="35062E5E" w14:textId="26452212" w:rsidR="00756830" w:rsidRDefault="00756830" w:rsidP="00B12BBA">
            <w:pPr>
              <w:jc w:val="center"/>
              <w:rPr>
                <w:sz w:val="16"/>
                <w:szCs w:val="16"/>
              </w:rPr>
            </w:pPr>
            <w:r>
              <w:rPr>
                <w:sz w:val="16"/>
                <w:szCs w:val="16"/>
              </w:rPr>
              <w:t>x</w:t>
            </w:r>
          </w:p>
        </w:tc>
        <w:tc>
          <w:tcPr>
            <w:tcW w:w="426" w:type="dxa"/>
          </w:tcPr>
          <w:p w14:paraId="492D9787" w14:textId="77777777" w:rsidR="00756830" w:rsidRDefault="00756830" w:rsidP="00B12BBA"/>
        </w:tc>
        <w:tc>
          <w:tcPr>
            <w:tcW w:w="425" w:type="dxa"/>
          </w:tcPr>
          <w:p w14:paraId="751AE58A" w14:textId="77777777" w:rsidR="00756830" w:rsidRDefault="00756830" w:rsidP="00B12BBA"/>
        </w:tc>
        <w:tc>
          <w:tcPr>
            <w:tcW w:w="425" w:type="dxa"/>
          </w:tcPr>
          <w:p w14:paraId="23E4D49F" w14:textId="77777777" w:rsidR="00756830" w:rsidRDefault="00756830" w:rsidP="00B12BBA"/>
        </w:tc>
        <w:tc>
          <w:tcPr>
            <w:tcW w:w="399" w:type="dxa"/>
          </w:tcPr>
          <w:p w14:paraId="1CBDAA69" w14:textId="77777777" w:rsidR="00756830" w:rsidRDefault="00756830" w:rsidP="00B12BBA"/>
        </w:tc>
        <w:tc>
          <w:tcPr>
            <w:tcW w:w="338" w:type="dxa"/>
          </w:tcPr>
          <w:p w14:paraId="333F3F09" w14:textId="77777777" w:rsidR="00756830" w:rsidRDefault="00756830" w:rsidP="00B12BBA"/>
        </w:tc>
        <w:tc>
          <w:tcPr>
            <w:tcW w:w="405" w:type="dxa"/>
          </w:tcPr>
          <w:p w14:paraId="1C61FB49" w14:textId="77777777" w:rsidR="00756830" w:rsidRDefault="00756830" w:rsidP="00B12BBA"/>
        </w:tc>
        <w:tc>
          <w:tcPr>
            <w:tcW w:w="417" w:type="dxa"/>
          </w:tcPr>
          <w:p w14:paraId="75F1F024" w14:textId="77777777" w:rsidR="00756830" w:rsidRDefault="00756830" w:rsidP="00B12BBA"/>
        </w:tc>
      </w:tr>
      <w:tr w:rsidR="0064687D" w14:paraId="7F9A6DBD" w14:textId="77777777" w:rsidTr="00C802FA">
        <w:tc>
          <w:tcPr>
            <w:tcW w:w="1576" w:type="dxa"/>
          </w:tcPr>
          <w:p w14:paraId="032529F5" w14:textId="7A2C2B03" w:rsidR="0064687D" w:rsidRDefault="00A32059" w:rsidP="00756830">
            <w:pPr>
              <w:pStyle w:val="NormalWeb"/>
              <w:rPr>
                <w:rFonts w:ascii="Calibri" w:eastAsia="Times New Roman" w:hAnsi="Calibri" w:cs="Calibri"/>
                <w:sz w:val="22"/>
                <w:szCs w:val="22"/>
              </w:rPr>
            </w:pPr>
            <w:r>
              <w:rPr>
                <w:rFonts w:ascii="Calibri" w:eastAsia="Times New Roman" w:hAnsi="Calibri" w:cs="Calibri"/>
                <w:sz w:val="22"/>
                <w:szCs w:val="22"/>
              </w:rPr>
              <w:t>MC3</w:t>
            </w:r>
          </w:p>
        </w:tc>
        <w:tc>
          <w:tcPr>
            <w:tcW w:w="3953" w:type="dxa"/>
          </w:tcPr>
          <w:p w14:paraId="43C75D91" w14:textId="1FDEE26E" w:rsidR="0064687D" w:rsidRDefault="0064687D" w:rsidP="002C2DEE">
            <w:pPr>
              <w:pStyle w:val="NormalWeb"/>
              <w:rPr>
                <w:rFonts w:ascii="Calibri" w:hAnsi="Calibri" w:cs="Calibri"/>
              </w:rPr>
            </w:pPr>
            <w:r>
              <w:rPr>
                <w:rFonts w:ascii="Calibri" w:hAnsi="Calibri" w:cs="Calibri"/>
              </w:rPr>
              <w:t>Create movements in response to music</w:t>
            </w:r>
          </w:p>
        </w:tc>
        <w:tc>
          <w:tcPr>
            <w:tcW w:w="425" w:type="dxa"/>
          </w:tcPr>
          <w:p w14:paraId="525D5B0B" w14:textId="2AA660AF" w:rsidR="0064687D" w:rsidRDefault="00E2036C" w:rsidP="00B12BBA">
            <w:pPr>
              <w:jc w:val="center"/>
              <w:rPr>
                <w:sz w:val="16"/>
                <w:szCs w:val="16"/>
              </w:rPr>
            </w:pPr>
            <w:r>
              <w:rPr>
                <w:sz w:val="16"/>
                <w:szCs w:val="16"/>
              </w:rPr>
              <w:br/>
            </w:r>
            <w:r w:rsidR="0064687D">
              <w:rPr>
                <w:sz w:val="16"/>
                <w:szCs w:val="16"/>
              </w:rPr>
              <w:t>x</w:t>
            </w:r>
          </w:p>
        </w:tc>
        <w:tc>
          <w:tcPr>
            <w:tcW w:w="425" w:type="dxa"/>
          </w:tcPr>
          <w:p w14:paraId="627A9DE5" w14:textId="4BD7F489" w:rsidR="0064687D" w:rsidRDefault="00E2036C" w:rsidP="00B12BBA">
            <w:pPr>
              <w:jc w:val="center"/>
              <w:rPr>
                <w:sz w:val="16"/>
                <w:szCs w:val="16"/>
              </w:rPr>
            </w:pPr>
            <w:r>
              <w:rPr>
                <w:sz w:val="16"/>
                <w:szCs w:val="16"/>
              </w:rPr>
              <w:br/>
            </w:r>
            <w:r w:rsidR="0064687D">
              <w:rPr>
                <w:sz w:val="16"/>
                <w:szCs w:val="16"/>
              </w:rPr>
              <w:t>x</w:t>
            </w:r>
          </w:p>
        </w:tc>
        <w:tc>
          <w:tcPr>
            <w:tcW w:w="426" w:type="dxa"/>
          </w:tcPr>
          <w:p w14:paraId="4516F19B" w14:textId="77777777" w:rsidR="00E2036C" w:rsidRDefault="00E2036C" w:rsidP="00B12BBA">
            <w:pPr>
              <w:rPr>
                <w:sz w:val="16"/>
                <w:szCs w:val="16"/>
              </w:rPr>
            </w:pPr>
          </w:p>
          <w:p w14:paraId="15083F6C" w14:textId="1C3F99CF" w:rsidR="00E2036C" w:rsidRPr="00E2036C" w:rsidRDefault="00E2036C" w:rsidP="00B12BBA">
            <w:pPr>
              <w:rPr>
                <w:sz w:val="16"/>
                <w:szCs w:val="16"/>
              </w:rPr>
            </w:pPr>
            <w:r>
              <w:rPr>
                <w:sz w:val="16"/>
                <w:szCs w:val="16"/>
              </w:rPr>
              <w:t>x</w:t>
            </w:r>
          </w:p>
        </w:tc>
        <w:tc>
          <w:tcPr>
            <w:tcW w:w="425" w:type="dxa"/>
          </w:tcPr>
          <w:p w14:paraId="4028986D" w14:textId="77777777" w:rsidR="00E2036C" w:rsidRDefault="00E2036C" w:rsidP="00B12BBA">
            <w:pPr>
              <w:rPr>
                <w:sz w:val="16"/>
                <w:szCs w:val="16"/>
              </w:rPr>
            </w:pPr>
          </w:p>
          <w:p w14:paraId="7875D4EB" w14:textId="4EFC4D26" w:rsidR="0064687D" w:rsidRPr="00E2036C" w:rsidRDefault="003C3255" w:rsidP="00B12BBA">
            <w:pPr>
              <w:rPr>
                <w:sz w:val="16"/>
                <w:szCs w:val="16"/>
              </w:rPr>
            </w:pPr>
            <w:r w:rsidRPr="00E2036C">
              <w:rPr>
                <w:sz w:val="16"/>
                <w:szCs w:val="16"/>
              </w:rPr>
              <w:t>x</w:t>
            </w:r>
          </w:p>
        </w:tc>
        <w:tc>
          <w:tcPr>
            <w:tcW w:w="425" w:type="dxa"/>
          </w:tcPr>
          <w:p w14:paraId="5B762E89" w14:textId="77777777" w:rsidR="0064687D" w:rsidRDefault="0064687D" w:rsidP="00B12BBA"/>
        </w:tc>
        <w:tc>
          <w:tcPr>
            <w:tcW w:w="399" w:type="dxa"/>
          </w:tcPr>
          <w:p w14:paraId="5FE41EA6" w14:textId="77777777" w:rsidR="0064687D" w:rsidRDefault="0064687D" w:rsidP="00B12BBA"/>
        </w:tc>
        <w:tc>
          <w:tcPr>
            <w:tcW w:w="338" w:type="dxa"/>
          </w:tcPr>
          <w:p w14:paraId="4D78C130" w14:textId="77777777" w:rsidR="0064687D" w:rsidRDefault="0064687D" w:rsidP="00B12BBA"/>
        </w:tc>
        <w:tc>
          <w:tcPr>
            <w:tcW w:w="405" w:type="dxa"/>
          </w:tcPr>
          <w:p w14:paraId="2C982415" w14:textId="77777777" w:rsidR="0064687D" w:rsidRDefault="0064687D" w:rsidP="00B12BBA"/>
        </w:tc>
        <w:tc>
          <w:tcPr>
            <w:tcW w:w="417" w:type="dxa"/>
          </w:tcPr>
          <w:p w14:paraId="63AD04B5" w14:textId="77777777" w:rsidR="0064687D" w:rsidRDefault="0064687D" w:rsidP="00B12BBA"/>
        </w:tc>
      </w:tr>
      <w:tr w:rsidR="0021580B" w14:paraId="0A51401A" w14:textId="77777777" w:rsidTr="00EA50F9">
        <w:tc>
          <w:tcPr>
            <w:tcW w:w="1576" w:type="dxa"/>
          </w:tcPr>
          <w:p w14:paraId="4EC90C8A" w14:textId="77777777" w:rsidR="0021580B" w:rsidRDefault="0021580B" w:rsidP="00EA50F9">
            <w:r>
              <w:rPr>
                <w:rFonts w:ascii="Calibri" w:eastAsia="Times New Roman" w:hAnsi="Calibri" w:cs="Calibri"/>
                <w:sz w:val="22"/>
                <w:szCs w:val="22"/>
              </w:rPr>
              <w:t>MC4</w:t>
            </w:r>
          </w:p>
        </w:tc>
        <w:tc>
          <w:tcPr>
            <w:tcW w:w="3953" w:type="dxa"/>
          </w:tcPr>
          <w:p w14:paraId="11F2DD15" w14:textId="661AB5D4" w:rsidR="0021580B" w:rsidRPr="00A32059" w:rsidRDefault="0021580B" w:rsidP="00EA50F9">
            <w:pPr>
              <w:pStyle w:val="NormalWeb"/>
              <w:rPr>
                <w:rFonts w:ascii="Calibri" w:hAnsi="Calibri" w:cs="Calibri"/>
              </w:rPr>
            </w:pPr>
            <w:r>
              <w:rPr>
                <w:rFonts w:ascii="Calibri" w:hAnsi="Calibri" w:cs="Calibri"/>
              </w:rPr>
              <w:t>Provide self and peer assessment on sound exploration activities</w:t>
            </w:r>
          </w:p>
        </w:tc>
        <w:tc>
          <w:tcPr>
            <w:tcW w:w="425" w:type="dxa"/>
          </w:tcPr>
          <w:p w14:paraId="2D182507" w14:textId="77777777" w:rsidR="0021580B" w:rsidRDefault="0021580B" w:rsidP="00EA50F9">
            <w:pPr>
              <w:jc w:val="center"/>
              <w:rPr>
                <w:sz w:val="16"/>
                <w:szCs w:val="16"/>
              </w:rPr>
            </w:pPr>
          </w:p>
          <w:p w14:paraId="12515271" w14:textId="1CC5FFF6" w:rsidR="0021580B" w:rsidRDefault="0021580B" w:rsidP="00EA50F9">
            <w:pPr>
              <w:jc w:val="center"/>
              <w:rPr>
                <w:sz w:val="16"/>
                <w:szCs w:val="16"/>
              </w:rPr>
            </w:pPr>
            <w:r>
              <w:rPr>
                <w:sz w:val="16"/>
                <w:szCs w:val="16"/>
              </w:rPr>
              <w:t>x</w:t>
            </w:r>
          </w:p>
          <w:p w14:paraId="54D464CF" w14:textId="77777777" w:rsidR="0021580B" w:rsidRDefault="0021580B" w:rsidP="00EA50F9"/>
        </w:tc>
        <w:tc>
          <w:tcPr>
            <w:tcW w:w="425" w:type="dxa"/>
          </w:tcPr>
          <w:p w14:paraId="732C3608" w14:textId="77777777" w:rsidR="0021580B" w:rsidRDefault="0021580B" w:rsidP="00EA50F9">
            <w:pPr>
              <w:jc w:val="center"/>
              <w:rPr>
                <w:sz w:val="16"/>
                <w:szCs w:val="16"/>
              </w:rPr>
            </w:pPr>
          </w:p>
          <w:p w14:paraId="0221D323" w14:textId="77777777" w:rsidR="0021580B" w:rsidRDefault="0021580B" w:rsidP="00EA50F9">
            <w:pPr>
              <w:jc w:val="center"/>
              <w:rPr>
                <w:sz w:val="16"/>
                <w:szCs w:val="16"/>
              </w:rPr>
            </w:pPr>
            <w:r>
              <w:rPr>
                <w:sz w:val="16"/>
                <w:szCs w:val="16"/>
              </w:rPr>
              <w:t>x</w:t>
            </w:r>
          </w:p>
          <w:p w14:paraId="66AD8D80" w14:textId="77777777" w:rsidR="0021580B" w:rsidRDefault="0021580B" w:rsidP="00EA50F9"/>
        </w:tc>
        <w:tc>
          <w:tcPr>
            <w:tcW w:w="426" w:type="dxa"/>
          </w:tcPr>
          <w:p w14:paraId="2B1A52A7" w14:textId="77777777" w:rsidR="0021580B" w:rsidRDefault="0021580B" w:rsidP="00EA50F9">
            <w:pPr>
              <w:jc w:val="center"/>
              <w:rPr>
                <w:sz w:val="16"/>
                <w:szCs w:val="16"/>
              </w:rPr>
            </w:pPr>
          </w:p>
          <w:p w14:paraId="2BE19168" w14:textId="107E6053" w:rsidR="0021580B" w:rsidRDefault="0021580B" w:rsidP="00EA50F9">
            <w:pPr>
              <w:jc w:val="center"/>
              <w:rPr>
                <w:sz w:val="16"/>
                <w:szCs w:val="16"/>
              </w:rPr>
            </w:pPr>
          </w:p>
          <w:p w14:paraId="07941A3A" w14:textId="77777777" w:rsidR="0021580B" w:rsidRDefault="0021580B" w:rsidP="00EA50F9"/>
        </w:tc>
        <w:tc>
          <w:tcPr>
            <w:tcW w:w="425" w:type="dxa"/>
          </w:tcPr>
          <w:p w14:paraId="57BED592" w14:textId="77777777" w:rsidR="0021580B" w:rsidRDefault="0021580B" w:rsidP="00EA50F9">
            <w:pPr>
              <w:jc w:val="center"/>
              <w:rPr>
                <w:sz w:val="16"/>
                <w:szCs w:val="16"/>
              </w:rPr>
            </w:pPr>
          </w:p>
          <w:p w14:paraId="4F142C36" w14:textId="336DA5CC" w:rsidR="0021580B" w:rsidRDefault="0021580B" w:rsidP="00EA50F9">
            <w:pPr>
              <w:jc w:val="center"/>
              <w:rPr>
                <w:sz w:val="16"/>
                <w:szCs w:val="16"/>
              </w:rPr>
            </w:pPr>
          </w:p>
          <w:p w14:paraId="53F0FC37" w14:textId="77777777" w:rsidR="0021580B" w:rsidRDefault="0021580B" w:rsidP="00EA50F9"/>
        </w:tc>
        <w:tc>
          <w:tcPr>
            <w:tcW w:w="425" w:type="dxa"/>
          </w:tcPr>
          <w:p w14:paraId="5F08B9B2" w14:textId="77777777" w:rsidR="0021580B" w:rsidRDefault="0021580B" w:rsidP="00EA50F9">
            <w:pPr>
              <w:jc w:val="center"/>
              <w:rPr>
                <w:sz w:val="16"/>
                <w:szCs w:val="16"/>
              </w:rPr>
            </w:pPr>
          </w:p>
          <w:p w14:paraId="6CC8DB32" w14:textId="3D45A23C" w:rsidR="0021580B" w:rsidRDefault="0021580B" w:rsidP="00EA50F9">
            <w:pPr>
              <w:jc w:val="center"/>
              <w:rPr>
                <w:sz w:val="16"/>
                <w:szCs w:val="16"/>
              </w:rPr>
            </w:pPr>
          </w:p>
          <w:p w14:paraId="708DFED4" w14:textId="77777777" w:rsidR="0021580B" w:rsidRDefault="0021580B" w:rsidP="00EA50F9"/>
        </w:tc>
        <w:tc>
          <w:tcPr>
            <w:tcW w:w="399" w:type="dxa"/>
          </w:tcPr>
          <w:p w14:paraId="1275F9FD" w14:textId="77777777" w:rsidR="0021580B" w:rsidRDefault="0021580B" w:rsidP="00EA50F9">
            <w:pPr>
              <w:jc w:val="center"/>
              <w:rPr>
                <w:sz w:val="16"/>
                <w:szCs w:val="16"/>
              </w:rPr>
            </w:pPr>
          </w:p>
          <w:p w14:paraId="530412D6" w14:textId="6A14DBEA" w:rsidR="0021580B" w:rsidRDefault="0021580B" w:rsidP="00EA50F9">
            <w:pPr>
              <w:jc w:val="center"/>
              <w:rPr>
                <w:sz w:val="16"/>
                <w:szCs w:val="16"/>
              </w:rPr>
            </w:pPr>
          </w:p>
          <w:p w14:paraId="5E5370DC" w14:textId="77777777" w:rsidR="0021580B" w:rsidRDefault="0021580B" w:rsidP="00EA50F9"/>
        </w:tc>
        <w:tc>
          <w:tcPr>
            <w:tcW w:w="338" w:type="dxa"/>
          </w:tcPr>
          <w:p w14:paraId="421D8EF3" w14:textId="77777777" w:rsidR="0021580B" w:rsidRDefault="0021580B" w:rsidP="00EA50F9"/>
        </w:tc>
        <w:tc>
          <w:tcPr>
            <w:tcW w:w="405" w:type="dxa"/>
          </w:tcPr>
          <w:p w14:paraId="0301D0C1" w14:textId="77777777" w:rsidR="0021580B" w:rsidRDefault="0021580B" w:rsidP="00EA50F9"/>
        </w:tc>
        <w:tc>
          <w:tcPr>
            <w:tcW w:w="417" w:type="dxa"/>
          </w:tcPr>
          <w:p w14:paraId="77B232BC" w14:textId="77777777" w:rsidR="0021580B" w:rsidRDefault="0021580B" w:rsidP="00EA50F9"/>
        </w:tc>
      </w:tr>
      <w:tr w:rsidR="00D06659" w14:paraId="017F76B8" w14:textId="77777777" w:rsidTr="00EA50F9">
        <w:tc>
          <w:tcPr>
            <w:tcW w:w="1576" w:type="dxa"/>
          </w:tcPr>
          <w:p w14:paraId="18048155" w14:textId="0A0C8959" w:rsidR="00D06659" w:rsidRDefault="00D06659" w:rsidP="00EA50F9">
            <w:pPr>
              <w:pStyle w:val="NormalWeb"/>
              <w:rPr>
                <w:rFonts w:ascii="Calibri" w:eastAsia="Times New Roman" w:hAnsi="Calibri" w:cs="Calibri"/>
                <w:sz w:val="22"/>
                <w:szCs w:val="22"/>
              </w:rPr>
            </w:pPr>
            <w:r>
              <w:rPr>
                <w:rFonts w:ascii="Calibri" w:eastAsia="Times New Roman" w:hAnsi="Calibri" w:cs="Calibri"/>
                <w:sz w:val="22"/>
                <w:szCs w:val="22"/>
              </w:rPr>
              <w:t>MC</w:t>
            </w:r>
            <w:r w:rsidR="00A32059">
              <w:rPr>
                <w:rFonts w:ascii="Calibri" w:eastAsia="Times New Roman" w:hAnsi="Calibri" w:cs="Calibri"/>
                <w:sz w:val="22"/>
                <w:szCs w:val="22"/>
              </w:rPr>
              <w:t>5</w:t>
            </w:r>
          </w:p>
        </w:tc>
        <w:tc>
          <w:tcPr>
            <w:tcW w:w="3953" w:type="dxa"/>
          </w:tcPr>
          <w:p w14:paraId="7FE261A8" w14:textId="77777777" w:rsidR="00D06659" w:rsidRPr="00756830" w:rsidRDefault="00D06659" w:rsidP="00EA50F9">
            <w:pPr>
              <w:pStyle w:val="NormalWeb"/>
            </w:pPr>
            <w:r>
              <w:rPr>
                <w:rFonts w:ascii="Calibri" w:hAnsi="Calibri" w:cs="Calibri"/>
              </w:rPr>
              <w:t xml:space="preserve">Use lines, colour and graphics to record responses to music </w:t>
            </w:r>
          </w:p>
        </w:tc>
        <w:tc>
          <w:tcPr>
            <w:tcW w:w="425" w:type="dxa"/>
          </w:tcPr>
          <w:p w14:paraId="2AC96AAF" w14:textId="77777777" w:rsidR="00D06659" w:rsidRDefault="00D06659" w:rsidP="00EA50F9">
            <w:pPr>
              <w:jc w:val="center"/>
              <w:rPr>
                <w:sz w:val="16"/>
                <w:szCs w:val="16"/>
              </w:rPr>
            </w:pPr>
          </w:p>
          <w:p w14:paraId="0C0E90C5" w14:textId="77777777" w:rsidR="00D06659" w:rsidRDefault="00D06659" w:rsidP="00EA50F9">
            <w:pPr>
              <w:jc w:val="center"/>
              <w:rPr>
                <w:sz w:val="16"/>
                <w:szCs w:val="16"/>
              </w:rPr>
            </w:pPr>
            <w:r>
              <w:rPr>
                <w:sz w:val="16"/>
                <w:szCs w:val="16"/>
              </w:rPr>
              <w:t>x</w:t>
            </w:r>
          </w:p>
        </w:tc>
        <w:tc>
          <w:tcPr>
            <w:tcW w:w="425" w:type="dxa"/>
          </w:tcPr>
          <w:p w14:paraId="25D49D33" w14:textId="77777777" w:rsidR="00D06659" w:rsidRDefault="00D06659" w:rsidP="00EA50F9">
            <w:pPr>
              <w:jc w:val="center"/>
              <w:rPr>
                <w:sz w:val="16"/>
                <w:szCs w:val="16"/>
              </w:rPr>
            </w:pPr>
          </w:p>
          <w:p w14:paraId="689F79E1" w14:textId="77777777" w:rsidR="00D06659" w:rsidRDefault="00D06659" w:rsidP="00EA50F9">
            <w:pPr>
              <w:jc w:val="center"/>
              <w:rPr>
                <w:sz w:val="16"/>
                <w:szCs w:val="16"/>
              </w:rPr>
            </w:pPr>
            <w:r>
              <w:rPr>
                <w:sz w:val="16"/>
                <w:szCs w:val="16"/>
              </w:rPr>
              <w:t>x</w:t>
            </w:r>
          </w:p>
        </w:tc>
        <w:tc>
          <w:tcPr>
            <w:tcW w:w="426" w:type="dxa"/>
          </w:tcPr>
          <w:p w14:paraId="49138A19" w14:textId="77777777" w:rsidR="00D06659" w:rsidRDefault="00D06659" w:rsidP="00EA50F9"/>
        </w:tc>
        <w:tc>
          <w:tcPr>
            <w:tcW w:w="425" w:type="dxa"/>
          </w:tcPr>
          <w:p w14:paraId="0DA5C75D" w14:textId="77777777" w:rsidR="00D06659" w:rsidRDefault="00D06659" w:rsidP="00EA50F9"/>
        </w:tc>
        <w:tc>
          <w:tcPr>
            <w:tcW w:w="425" w:type="dxa"/>
          </w:tcPr>
          <w:p w14:paraId="2BDDEBF1" w14:textId="77777777" w:rsidR="00D06659" w:rsidRDefault="00D06659" w:rsidP="00EA50F9"/>
        </w:tc>
        <w:tc>
          <w:tcPr>
            <w:tcW w:w="399" w:type="dxa"/>
          </w:tcPr>
          <w:p w14:paraId="7BB13604" w14:textId="77777777" w:rsidR="00D06659" w:rsidRDefault="00D06659" w:rsidP="00EA50F9"/>
        </w:tc>
        <w:tc>
          <w:tcPr>
            <w:tcW w:w="338" w:type="dxa"/>
          </w:tcPr>
          <w:p w14:paraId="587243DE" w14:textId="77777777" w:rsidR="00D06659" w:rsidRDefault="00D06659" w:rsidP="00EA50F9"/>
        </w:tc>
        <w:tc>
          <w:tcPr>
            <w:tcW w:w="405" w:type="dxa"/>
          </w:tcPr>
          <w:p w14:paraId="32A284C6" w14:textId="77777777" w:rsidR="00D06659" w:rsidRDefault="00D06659" w:rsidP="00EA50F9"/>
        </w:tc>
        <w:tc>
          <w:tcPr>
            <w:tcW w:w="417" w:type="dxa"/>
          </w:tcPr>
          <w:p w14:paraId="1FCC73B4" w14:textId="77777777" w:rsidR="00D06659" w:rsidRDefault="00D06659" w:rsidP="00EA50F9"/>
        </w:tc>
      </w:tr>
      <w:tr w:rsidR="00D06659" w14:paraId="779E85D2" w14:textId="77777777" w:rsidTr="00C802FA">
        <w:tc>
          <w:tcPr>
            <w:tcW w:w="1576" w:type="dxa"/>
          </w:tcPr>
          <w:p w14:paraId="7A5FC7F8" w14:textId="2AD46551" w:rsidR="00E4068E" w:rsidRDefault="00D06659" w:rsidP="00756830">
            <w:pPr>
              <w:pStyle w:val="NormalWeb"/>
              <w:rPr>
                <w:rFonts w:ascii="Calibri" w:eastAsia="Times New Roman" w:hAnsi="Calibri" w:cs="Calibri"/>
                <w:sz w:val="22"/>
                <w:szCs w:val="22"/>
              </w:rPr>
            </w:pPr>
            <w:r>
              <w:rPr>
                <w:rFonts w:ascii="Calibri" w:eastAsia="Times New Roman" w:hAnsi="Calibri" w:cs="Calibri"/>
                <w:sz w:val="22"/>
                <w:szCs w:val="22"/>
              </w:rPr>
              <w:t>MC</w:t>
            </w:r>
            <w:r w:rsidR="00A32059">
              <w:rPr>
                <w:rFonts w:ascii="Calibri" w:eastAsia="Times New Roman" w:hAnsi="Calibri" w:cs="Calibri"/>
                <w:sz w:val="22"/>
                <w:szCs w:val="22"/>
              </w:rPr>
              <w:t>6</w:t>
            </w:r>
            <w:r w:rsidR="00E4068E">
              <w:rPr>
                <w:rFonts w:ascii="Calibri" w:eastAsia="Times New Roman" w:hAnsi="Calibri" w:cs="Calibri"/>
                <w:sz w:val="22"/>
                <w:szCs w:val="22"/>
              </w:rPr>
              <w:br/>
            </w:r>
          </w:p>
        </w:tc>
        <w:tc>
          <w:tcPr>
            <w:tcW w:w="3953" w:type="dxa"/>
          </w:tcPr>
          <w:p w14:paraId="4787778B" w14:textId="2030B90F" w:rsidR="00E4068E" w:rsidRPr="0021580B" w:rsidRDefault="00D06659" w:rsidP="002C2DEE">
            <w:pPr>
              <w:pStyle w:val="NormalWeb"/>
            </w:pPr>
            <w:r>
              <w:rPr>
                <w:rFonts w:ascii="Calibri" w:hAnsi="Calibri" w:cs="Calibri"/>
              </w:rPr>
              <w:t xml:space="preserve">Notate simple music on music manuscript/score paper </w:t>
            </w:r>
          </w:p>
        </w:tc>
        <w:tc>
          <w:tcPr>
            <w:tcW w:w="425" w:type="dxa"/>
          </w:tcPr>
          <w:p w14:paraId="3301F27A" w14:textId="77777777" w:rsidR="00D06659" w:rsidRDefault="00D06659" w:rsidP="00B12BBA">
            <w:pPr>
              <w:jc w:val="center"/>
              <w:rPr>
                <w:sz w:val="16"/>
                <w:szCs w:val="16"/>
              </w:rPr>
            </w:pPr>
          </w:p>
        </w:tc>
        <w:tc>
          <w:tcPr>
            <w:tcW w:w="425" w:type="dxa"/>
          </w:tcPr>
          <w:p w14:paraId="6CC00A22" w14:textId="77777777" w:rsidR="00D06659" w:rsidRDefault="00D06659" w:rsidP="00B12BBA">
            <w:pPr>
              <w:jc w:val="center"/>
              <w:rPr>
                <w:sz w:val="16"/>
                <w:szCs w:val="16"/>
              </w:rPr>
            </w:pPr>
          </w:p>
        </w:tc>
        <w:tc>
          <w:tcPr>
            <w:tcW w:w="426" w:type="dxa"/>
          </w:tcPr>
          <w:p w14:paraId="03CC840C" w14:textId="77777777" w:rsidR="00D06659" w:rsidRDefault="00D06659" w:rsidP="00B12BBA">
            <w:pPr>
              <w:rPr>
                <w:sz w:val="16"/>
                <w:szCs w:val="16"/>
              </w:rPr>
            </w:pPr>
          </w:p>
          <w:p w14:paraId="1E51B610" w14:textId="57F26BAB" w:rsidR="00D06659" w:rsidRPr="00D06659" w:rsidRDefault="00D06659" w:rsidP="00B12BBA">
            <w:pPr>
              <w:rPr>
                <w:sz w:val="16"/>
                <w:szCs w:val="16"/>
              </w:rPr>
            </w:pPr>
            <w:r>
              <w:rPr>
                <w:sz w:val="16"/>
                <w:szCs w:val="16"/>
              </w:rPr>
              <w:t>x</w:t>
            </w:r>
          </w:p>
        </w:tc>
        <w:tc>
          <w:tcPr>
            <w:tcW w:w="425" w:type="dxa"/>
          </w:tcPr>
          <w:p w14:paraId="096567D2" w14:textId="77777777" w:rsidR="00D06659" w:rsidRDefault="00D06659" w:rsidP="00B12BBA">
            <w:pPr>
              <w:rPr>
                <w:sz w:val="16"/>
                <w:szCs w:val="16"/>
              </w:rPr>
            </w:pPr>
          </w:p>
          <w:p w14:paraId="3FC23318" w14:textId="124C88AE" w:rsidR="00D06659" w:rsidRPr="00D06659" w:rsidRDefault="00D06659" w:rsidP="00B12BBA">
            <w:pPr>
              <w:rPr>
                <w:sz w:val="16"/>
                <w:szCs w:val="16"/>
              </w:rPr>
            </w:pPr>
            <w:r>
              <w:rPr>
                <w:sz w:val="16"/>
                <w:szCs w:val="16"/>
              </w:rPr>
              <w:t>x</w:t>
            </w:r>
          </w:p>
        </w:tc>
        <w:tc>
          <w:tcPr>
            <w:tcW w:w="425" w:type="dxa"/>
          </w:tcPr>
          <w:p w14:paraId="13CBDD53" w14:textId="77777777" w:rsidR="00D06659" w:rsidRDefault="00D06659" w:rsidP="00B12BBA">
            <w:pPr>
              <w:rPr>
                <w:sz w:val="16"/>
                <w:szCs w:val="16"/>
              </w:rPr>
            </w:pPr>
          </w:p>
          <w:p w14:paraId="182EEACD" w14:textId="0EF66750" w:rsidR="00D06659" w:rsidRPr="00D06659" w:rsidRDefault="00D06659" w:rsidP="00B12BBA">
            <w:pPr>
              <w:rPr>
                <w:sz w:val="16"/>
                <w:szCs w:val="16"/>
              </w:rPr>
            </w:pPr>
            <w:r>
              <w:rPr>
                <w:sz w:val="16"/>
                <w:szCs w:val="16"/>
              </w:rPr>
              <w:t>x</w:t>
            </w:r>
          </w:p>
        </w:tc>
        <w:tc>
          <w:tcPr>
            <w:tcW w:w="399" w:type="dxa"/>
          </w:tcPr>
          <w:p w14:paraId="1F1A560D" w14:textId="77777777" w:rsidR="00D06659" w:rsidRDefault="00D06659" w:rsidP="00B12BBA">
            <w:pPr>
              <w:rPr>
                <w:sz w:val="16"/>
                <w:szCs w:val="16"/>
              </w:rPr>
            </w:pPr>
          </w:p>
          <w:p w14:paraId="5AF26E19" w14:textId="5063E459" w:rsidR="00D06659" w:rsidRPr="00D06659" w:rsidRDefault="00D06659" w:rsidP="00B12BBA">
            <w:pPr>
              <w:rPr>
                <w:sz w:val="16"/>
                <w:szCs w:val="16"/>
              </w:rPr>
            </w:pPr>
            <w:r>
              <w:rPr>
                <w:sz w:val="16"/>
                <w:szCs w:val="16"/>
              </w:rPr>
              <w:t>x</w:t>
            </w:r>
          </w:p>
        </w:tc>
        <w:tc>
          <w:tcPr>
            <w:tcW w:w="338" w:type="dxa"/>
          </w:tcPr>
          <w:p w14:paraId="217694B1" w14:textId="77777777" w:rsidR="00D06659" w:rsidRPr="00D06659" w:rsidRDefault="00D06659" w:rsidP="00B12BBA">
            <w:pPr>
              <w:rPr>
                <w:sz w:val="16"/>
                <w:szCs w:val="16"/>
              </w:rPr>
            </w:pPr>
          </w:p>
        </w:tc>
        <w:tc>
          <w:tcPr>
            <w:tcW w:w="405" w:type="dxa"/>
          </w:tcPr>
          <w:p w14:paraId="5D331B72" w14:textId="77777777" w:rsidR="00D06659" w:rsidRPr="00D06659" w:rsidRDefault="00D06659" w:rsidP="00B12BBA">
            <w:pPr>
              <w:rPr>
                <w:sz w:val="16"/>
                <w:szCs w:val="16"/>
              </w:rPr>
            </w:pPr>
          </w:p>
        </w:tc>
        <w:tc>
          <w:tcPr>
            <w:tcW w:w="417" w:type="dxa"/>
          </w:tcPr>
          <w:p w14:paraId="0CB0D9C1" w14:textId="174F5FD1" w:rsidR="00E4068E" w:rsidRPr="00D06659" w:rsidRDefault="00E4068E" w:rsidP="00B12BBA">
            <w:pPr>
              <w:rPr>
                <w:sz w:val="16"/>
                <w:szCs w:val="16"/>
              </w:rPr>
            </w:pPr>
          </w:p>
        </w:tc>
      </w:tr>
      <w:tr w:rsidR="00C0084F" w14:paraId="60B04C52" w14:textId="77777777" w:rsidTr="00C802FA">
        <w:tc>
          <w:tcPr>
            <w:tcW w:w="1576" w:type="dxa"/>
          </w:tcPr>
          <w:p w14:paraId="575D6F2A" w14:textId="6EF9C751" w:rsidR="00C0084F" w:rsidRDefault="00185141" w:rsidP="00756830">
            <w:pPr>
              <w:pStyle w:val="NormalWeb"/>
              <w:rPr>
                <w:rFonts w:ascii="Calibri" w:eastAsia="Times New Roman" w:hAnsi="Calibri" w:cs="Calibri"/>
                <w:sz w:val="22"/>
                <w:szCs w:val="22"/>
              </w:rPr>
            </w:pPr>
            <w:r>
              <w:rPr>
                <w:rFonts w:ascii="Calibri" w:eastAsia="Times New Roman" w:hAnsi="Calibri" w:cs="Calibri"/>
                <w:sz w:val="22"/>
                <w:szCs w:val="22"/>
              </w:rPr>
              <w:t>MC</w:t>
            </w:r>
            <w:r w:rsidR="00A32059">
              <w:rPr>
                <w:rFonts w:ascii="Calibri" w:eastAsia="Times New Roman" w:hAnsi="Calibri" w:cs="Calibri"/>
                <w:sz w:val="22"/>
                <w:szCs w:val="22"/>
              </w:rPr>
              <w:t>7</w:t>
            </w:r>
          </w:p>
        </w:tc>
        <w:tc>
          <w:tcPr>
            <w:tcW w:w="3953" w:type="dxa"/>
          </w:tcPr>
          <w:p w14:paraId="367E6FDB" w14:textId="416F085E" w:rsidR="00C0084F" w:rsidRPr="0021580B" w:rsidRDefault="00C0084F" w:rsidP="00D06659">
            <w:pPr>
              <w:pStyle w:val="NormalWeb"/>
            </w:pPr>
            <w:r>
              <w:rPr>
                <w:rFonts w:ascii="Calibri" w:hAnsi="Calibri" w:cs="Calibri"/>
              </w:rPr>
              <w:t xml:space="preserve">Create a </w:t>
            </w:r>
            <w:r w:rsidR="00704871">
              <w:rPr>
                <w:rFonts w:ascii="Calibri" w:hAnsi="Calibri" w:cs="Calibri"/>
              </w:rPr>
              <w:t>short</w:t>
            </w:r>
            <w:r>
              <w:rPr>
                <w:rFonts w:ascii="Calibri" w:hAnsi="Calibri" w:cs="Calibri"/>
              </w:rPr>
              <w:t xml:space="preserve"> rhythm, and/or pentatonic melody, working independently or with others</w:t>
            </w:r>
            <w:r w:rsidR="0021580B">
              <w:rPr>
                <w:rFonts w:ascii="Calibri" w:hAnsi="Calibri" w:cs="Calibri"/>
              </w:rPr>
              <w:t xml:space="preserve"> </w:t>
            </w:r>
          </w:p>
        </w:tc>
        <w:tc>
          <w:tcPr>
            <w:tcW w:w="425" w:type="dxa"/>
          </w:tcPr>
          <w:p w14:paraId="2B95F6FB" w14:textId="77777777" w:rsidR="00C0084F" w:rsidRDefault="00C0084F" w:rsidP="00B12BBA">
            <w:pPr>
              <w:jc w:val="center"/>
              <w:rPr>
                <w:sz w:val="16"/>
                <w:szCs w:val="16"/>
              </w:rPr>
            </w:pPr>
          </w:p>
        </w:tc>
        <w:tc>
          <w:tcPr>
            <w:tcW w:w="425" w:type="dxa"/>
          </w:tcPr>
          <w:p w14:paraId="3330CD88" w14:textId="77777777" w:rsidR="00C0084F" w:rsidRDefault="00C0084F" w:rsidP="00B12BBA">
            <w:pPr>
              <w:jc w:val="center"/>
              <w:rPr>
                <w:sz w:val="16"/>
                <w:szCs w:val="16"/>
              </w:rPr>
            </w:pPr>
          </w:p>
        </w:tc>
        <w:tc>
          <w:tcPr>
            <w:tcW w:w="426" w:type="dxa"/>
          </w:tcPr>
          <w:p w14:paraId="4F3718FB" w14:textId="77777777" w:rsidR="00C0084F" w:rsidRDefault="00C0084F" w:rsidP="00B12BBA">
            <w:pPr>
              <w:rPr>
                <w:sz w:val="16"/>
                <w:szCs w:val="16"/>
              </w:rPr>
            </w:pPr>
          </w:p>
          <w:p w14:paraId="7249A5C8" w14:textId="0FC62403" w:rsidR="002D3139" w:rsidRDefault="002D3139" w:rsidP="00B12BBA">
            <w:pPr>
              <w:rPr>
                <w:sz w:val="16"/>
                <w:szCs w:val="16"/>
              </w:rPr>
            </w:pPr>
            <w:r>
              <w:rPr>
                <w:sz w:val="16"/>
                <w:szCs w:val="16"/>
              </w:rPr>
              <w:t>x</w:t>
            </w:r>
          </w:p>
        </w:tc>
        <w:tc>
          <w:tcPr>
            <w:tcW w:w="425" w:type="dxa"/>
          </w:tcPr>
          <w:p w14:paraId="6A3218A8" w14:textId="77777777" w:rsidR="00C0084F" w:rsidRDefault="00C0084F" w:rsidP="00B12BBA">
            <w:pPr>
              <w:rPr>
                <w:sz w:val="16"/>
                <w:szCs w:val="16"/>
              </w:rPr>
            </w:pPr>
          </w:p>
          <w:p w14:paraId="0E69DF86" w14:textId="1EE8C8EA" w:rsidR="002D3139" w:rsidRDefault="002D3139" w:rsidP="00B12BBA">
            <w:pPr>
              <w:rPr>
                <w:sz w:val="16"/>
                <w:szCs w:val="16"/>
              </w:rPr>
            </w:pPr>
            <w:r>
              <w:rPr>
                <w:sz w:val="16"/>
                <w:szCs w:val="16"/>
              </w:rPr>
              <w:t>x</w:t>
            </w:r>
          </w:p>
        </w:tc>
        <w:tc>
          <w:tcPr>
            <w:tcW w:w="425" w:type="dxa"/>
          </w:tcPr>
          <w:p w14:paraId="6BB97A4F" w14:textId="77777777" w:rsidR="00C0084F" w:rsidRDefault="00C0084F" w:rsidP="00B12BBA">
            <w:pPr>
              <w:rPr>
                <w:sz w:val="16"/>
                <w:szCs w:val="16"/>
              </w:rPr>
            </w:pPr>
          </w:p>
          <w:p w14:paraId="0EB0C085" w14:textId="45962920" w:rsidR="002D3139" w:rsidRDefault="002D3139" w:rsidP="00B12BBA">
            <w:pPr>
              <w:rPr>
                <w:sz w:val="16"/>
                <w:szCs w:val="16"/>
              </w:rPr>
            </w:pPr>
            <w:r>
              <w:rPr>
                <w:sz w:val="16"/>
                <w:szCs w:val="16"/>
              </w:rPr>
              <w:t>x</w:t>
            </w:r>
          </w:p>
        </w:tc>
        <w:tc>
          <w:tcPr>
            <w:tcW w:w="399" w:type="dxa"/>
          </w:tcPr>
          <w:p w14:paraId="271F32A9" w14:textId="77777777" w:rsidR="00C0084F" w:rsidRDefault="00C0084F" w:rsidP="00B12BBA">
            <w:pPr>
              <w:rPr>
                <w:sz w:val="16"/>
                <w:szCs w:val="16"/>
              </w:rPr>
            </w:pPr>
          </w:p>
          <w:p w14:paraId="2DD66192" w14:textId="72E74480" w:rsidR="002D3139" w:rsidRDefault="002D3139" w:rsidP="00B12BBA">
            <w:pPr>
              <w:rPr>
                <w:sz w:val="16"/>
                <w:szCs w:val="16"/>
              </w:rPr>
            </w:pPr>
            <w:r>
              <w:rPr>
                <w:sz w:val="16"/>
                <w:szCs w:val="16"/>
              </w:rPr>
              <w:t>x</w:t>
            </w:r>
          </w:p>
        </w:tc>
        <w:tc>
          <w:tcPr>
            <w:tcW w:w="338" w:type="dxa"/>
          </w:tcPr>
          <w:p w14:paraId="1469DACF" w14:textId="77777777" w:rsidR="00C0084F" w:rsidRPr="00D06659" w:rsidRDefault="00C0084F" w:rsidP="00B12BBA">
            <w:pPr>
              <w:rPr>
                <w:sz w:val="16"/>
                <w:szCs w:val="16"/>
              </w:rPr>
            </w:pPr>
          </w:p>
        </w:tc>
        <w:tc>
          <w:tcPr>
            <w:tcW w:w="405" w:type="dxa"/>
          </w:tcPr>
          <w:p w14:paraId="3BFBF697" w14:textId="77777777" w:rsidR="00C0084F" w:rsidRPr="00D06659" w:rsidRDefault="00C0084F" w:rsidP="00B12BBA">
            <w:pPr>
              <w:rPr>
                <w:sz w:val="16"/>
                <w:szCs w:val="16"/>
              </w:rPr>
            </w:pPr>
          </w:p>
        </w:tc>
        <w:tc>
          <w:tcPr>
            <w:tcW w:w="417" w:type="dxa"/>
          </w:tcPr>
          <w:p w14:paraId="4C2FCBF5" w14:textId="77777777" w:rsidR="00C0084F" w:rsidRPr="00D06659" w:rsidRDefault="00C0084F" w:rsidP="00B12BBA">
            <w:pPr>
              <w:rPr>
                <w:sz w:val="16"/>
                <w:szCs w:val="16"/>
              </w:rPr>
            </w:pPr>
          </w:p>
        </w:tc>
      </w:tr>
      <w:tr w:rsidR="003C3255" w14:paraId="51F6A5E0" w14:textId="77777777" w:rsidTr="00C802FA">
        <w:tc>
          <w:tcPr>
            <w:tcW w:w="1576" w:type="dxa"/>
          </w:tcPr>
          <w:p w14:paraId="53CACC5C" w14:textId="7442E6EE" w:rsidR="003C3255" w:rsidRDefault="003C3255" w:rsidP="00756830">
            <w:pPr>
              <w:pStyle w:val="NormalWeb"/>
              <w:rPr>
                <w:rFonts w:ascii="Calibri" w:eastAsia="Times New Roman" w:hAnsi="Calibri" w:cs="Calibri"/>
                <w:sz w:val="22"/>
                <w:szCs w:val="22"/>
              </w:rPr>
            </w:pPr>
            <w:r>
              <w:rPr>
                <w:rFonts w:ascii="Calibri" w:eastAsia="Times New Roman" w:hAnsi="Calibri" w:cs="Calibri"/>
                <w:sz w:val="22"/>
                <w:szCs w:val="22"/>
              </w:rPr>
              <w:t>MC8</w:t>
            </w:r>
          </w:p>
        </w:tc>
        <w:tc>
          <w:tcPr>
            <w:tcW w:w="3953" w:type="dxa"/>
          </w:tcPr>
          <w:p w14:paraId="260ED24B" w14:textId="58EDAE18" w:rsidR="003C3255" w:rsidRDefault="003C3255" w:rsidP="00D06659">
            <w:pPr>
              <w:pStyle w:val="NormalWeb"/>
              <w:rPr>
                <w:rFonts w:ascii="Calibri" w:hAnsi="Calibri" w:cs="Calibri"/>
              </w:rPr>
            </w:pPr>
            <w:r>
              <w:rPr>
                <w:rFonts w:ascii="Calibri" w:hAnsi="Calibri" w:cs="Calibri"/>
              </w:rPr>
              <w:t>Create a short melody with simple chord accompaniment, working independently or with others</w:t>
            </w:r>
          </w:p>
        </w:tc>
        <w:tc>
          <w:tcPr>
            <w:tcW w:w="425" w:type="dxa"/>
          </w:tcPr>
          <w:p w14:paraId="21A65E2A" w14:textId="77777777" w:rsidR="003C3255" w:rsidRDefault="003C3255" w:rsidP="00B12BBA">
            <w:pPr>
              <w:jc w:val="center"/>
              <w:rPr>
                <w:sz w:val="16"/>
                <w:szCs w:val="16"/>
              </w:rPr>
            </w:pPr>
          </w:p>
        </w:tc>
        <w:tc>
          <w:tcPr>
            <w:tcW w:w="425" w:type="dxa"/>
          </w:tcPr>
          <w:p w14:paraId="06773FB6" w14:textId="77777777" w:rsidR="003C3255" w:rsidRDefault="003C3255" w:rsidP="00B12BBA">
            <w:pPr>
              <w:jc w:val="center"/>
              <w:rPr>
                <w:sz w:val="16"/>
                <w:szCs w:val="16"/>
              </w:rPr>
            </w:pPr>
          </w:p>
        </w:tc>
        <w:tc>
          <w:tcPr>
            <w:tcW w:w="426" w:type="dxa"/>
          </w:tcPr>
          <w:p w14:paraId="27D3E36A" w14:textId="77777777" w:rsidR="003C3255" w:rsidRDefault="003C3255" w:rsidP="00B12BBA">
            <w:pPr>
              <w:rPr>
                <w:sz w:val="16"/>
                <w:szCs w:val="16"/>
              </w:rPr>
            </w:pPr>
          </w:p>
        </w:tc>
        <w:tc>
          <w:tcPr>
            <w:tcW w:w="425" w:type="dxa"/>
          </w:tcPr>
          <w:p w14:paraId="06C81920" w14:textId="706C5D78" w:rsidR="003C3255" w:rsidRDefault="00E2036C" w:rsidP="00B12BBA">
            <w:pPr>
              <w:rPr>
                <w:sz w:val="16"/>
                <w:szCs w:val="16"/>
              </w:rPr>
            </w:pPr>
            <w:r>
              <w:rPr>
                <w:sz w:val="16"/>
                <w:szCs w:val="16"/>
              </w:rPr>
              <w:br/>
            </w:r>
            <w:r w:rsidR="003C3255">
              <w:rPr>
                <w:sz w:val="16"/>
                <w:szCs w:val="16"/>
              </w:rPr>
              <w:t>x</w:t>
            </w:r>
          </w:p>
        </w:tc>
        <w:tc>
          <w:tcPr>
            <w:tcW w:w="425" w:type="dxa"/>
          </w:tcPr>
          <w:p w14:paraId="45789C45" w14:textId="084AB690" w:rsidR="003C3255" w:rsidRDefault="00E2036C" w:rsidP="00B12BBA">
            <w:pPr>
              <w:rPr>
                <w:sz w:val="16"/>
                <w:szCs w:val="16"/>
              </w:rPr>
            </w:pPr>
            <w:r>
              <w:rPr>
                <w:sz w:val="16"/>
                <w:szCs w:val="16"/>
              </w:rPr>
              <w:br/>
            </w:r>
            <w:r w:rsidR="003C3255">
              <w:rPr>
                <w:sz w:val="16"/>
                <w:szCs w:val="16"/>
              </w:rPr>
              <w:t>x</w:t>
            </w:r>
          </w:p>
        </w:tc>
        <w:tc>
          <w:tcPr>
            <w:tcW w:w="399" w:type="dxa"/>
          </w:tcPr>
          <w:p w14:paraId="3F0FCD05" w14:textId="354A706E" w:rsidR="003C3255" w:rsidRDefault="00E2036C" w:rsidP="00B12BBA">
            <w:pPr>
              <w:rPr>
                <w:sz w:val="16"/>
                <w:szCs w:val="16"/>
              </w:rPr>
            </w:pPr>
            <w:r>
              <w:rPr>
                <w:sz w:val="16"/>
                <w:szCs w:val="16"/>
              </w:rPr>
              <w:br/>
            </w:r>
            <w:r w:rsidR="003C3255">
              <w:rPr>
                <w:sz w:val="16"/>
                <w:szCs w:val="16"/>
              </w:rPr>
              <w:t>x</w:t>
            </w:r>
          </w:p>
        </w:tc>
        <w:tc>
          <w:tcPr>
            <w:tcW w:w="338" w:type="dxa"/>
          </w:tcPr>
          <w:p w14:paraId="5C391D5E" w14:textId="6AF1200A" w:rsidR="003C3255" w:rsidRPr="00D06659" w:rsidRDefault="00E2036C" w:rsidP="00B12BBA">
            <w:pPr>
              <w:rPr>
                <w:sz w:val="16"/>
                <w:szCs w:val="16"/>
              </w:rPr>
            </w:pPr>
            <w:r>
              <w:rPr>
                <w:sz w:val="16"/>
                <w:szCs w:val="16"/>
              </w:rPr>
              <w:br/>
            </w:r>
            <w:r w:rsidR="003C3255">
              <w:rPr>
                <w:sz w:val="16"/>
                <w:szCs w:val="16"/>
              </w:rPr>
              <w:t>x</w:t>
            </w:r>
          </w:p>
        </w:tc>
        <w:tc>
          <w:tcPr>
            <w:tcW w:w="405" w:type="dxa"/>
          </w:tcPr>
          <w:p w14:paraId="16289636" w14:textId="3F671977" w:rsidR="003C3255" w:rsidRPr="00D06659" w:rsidRDefault="00E2036C" w:rsidP="00B12BBA">
            <w:pPr>
              <w:rPr>
                <w:sz w:val="16"/>
                <w:szCs w:val="16"/>
              </w:rPr>
            </w:pPr>
            <w:r>
              <w:rPr>
                <w:sz w:val="16"/>
                <w:szCs w:val="16"/>
              </w:rPr>
              <w:br/>
            </w:r>
            <w:r w:rsidR="003C3255">
              <w:rPr>
                <w:sz w:val="16"/>
                <w:szCs w:val="16"/>
              </w:rPr>
              <w:t>x</w:t>
            </w:r>
          </w:p>
        </w:tc>
        <w:tc>
          <w:tcPr>
            <w:tcW w:w="417" w:type="dxa"/>
          </w:tcPr>
          <w:p w14:paraId="2E176125" w14:textId="7148D18E" w:rsidR="003C3255" w:rsidRPr="00D06659" w:rsidRDefault="00E2036C" w:rsidP="00B12BBA">
            <w:pPr>
              <w:rPr>
                <w:sz w:val="16"/>
                <w:szCs w:val="16"/>
              </w:rPr>
            </w:pPr>
            <w:r>
              <w:rPr>
                <w:sz w:val="16"/>
                <w:szCs w:val="16"/>
              </w:rPr>
              <w:br/>
            </w:r>
            <w:r w:rsidR="003C3255">
              <w:rPr>
                <w:sz w:val="16"/>
                <w:szCs w:val="16"/>
              </w:rPr>
              <w:t>x</w:t>
            </w:r>
          </w:p>
        </w:tc>
      </w:tr>
      <w:tr w:rsidR="002D3139" w14:paraId="04348C30" w14:textId="77777777" w:rsidTr="00C802FA">
        <w:tc>
          <w:tcPr>
            <w:tcW w:w="1576" w:type="dxa"/>
          </w:tcPr>
          <w:p w14:paraId="440C9B05" w14:textId="6F3865C3" w:rsidR="002D3139" w:rsidRDefault="00185141" w:rsidP="00756830">
            <w:pPr>
              <w:pStyle w:val="NormalWeb"/>
              <w:rPr>
                <w:rFonts w:ascii="Calibri" w:eastAsia="Times New Roman" w:hAnsi="Calibri" w:cs="Calibri"/>
                <w:sz w:val="22"/>
                <w:szCs w:val="22"/>
              </w:rPr>
            </w:pPr>
            <w:r>
              <w:rPr>
                <w:rFonts w:ascii="Calibri" w:eastAsia="Times New Roman" w:hAnsi="Calibri" w:cs="Calibri"/>
                <w:sz w:val="22"/>
                <w:szCs w:val="22"/>
              </w:rPr>
              <w:t>MC</w:t>
            </w:r>
            <w:r w:rsidR="003C3255">
              <w:rPr>
                <w:rFonts w:ascii="Calibri" w:eastAsia="Times New Roman" w:hAnsi="Calibri" w:cs="Calibri"/>
                <w:sz w:val="22"/>
                <w:szCs w:val="22"/>
              </w:rPr>
              <w:t>9</w:t>
            </w:r>
          </w:p>
        </w:tc>
        <w:tc>
          <w:tcPr>
            <w:tcW w:w="3953" w:type="dxa"/>
          </w:tcPr>
          <w:p w14:paraId="32A3E1D7" w14:textId="32EB1A4F" w:rsidR="002D3139" w:rsidRPr="0021580B" w:rsidRDefault="0021580B" w:rsidP="00C0084F">
            <w:pPr>
              <w:pStyle w:val="NormalWeb"/>
            </w:pPr>
            <w:r>
              <w:rPr>
                <w:rFonts w:ascii="Calibri" w:hAnsi="Calibri" w:cs="Calibri"/>
              </w:rPr>
              <w:t>C</w:t>
            </w:r>
            <w:r w:rsidR="002D3139">
              <w:rPr>
                <w:rFonts w:ascii="Calibri" w:hAnsi="Calibri" w:cs="Calibri"/>
              </w:rPr>
              <w:t xml:space="preserve">reate </w:t>
            </w:r>
            <w:r w:rsidR="00704871">
              <w:rPr>
                <w:rFonts w:ascii="Calibri" w:hAnsi="Calibri" w:cs="Calibri"/>
              </w:rPr>
              <w:t>a longer</w:t>
            </w:r>
            <w:r w:rsidR="002D3139">
              <w:rPr>
                <w:rFonts w:ascii="Calibri" w:hAnsi="Calibri" w:cs="Calibri"/>
              </w:rPr>
              <w:t xml:space="preserve"> rhythm or melody (pentatonic or diatonic), working independently or with others</w:t>
            </w:r>
            <w:r>
              <w:rPr>
                <w:rFonts w:ascii="Calibri" w:hAnsi="Calibri" w:cs="Calibri"/>
              </w:rPr>
              <w:t xml:space="preserve">, and </w:t>
            </w:r>
            <w:r>
              <w:rPr>
                <w:rFonts w:ascii="Calibri" w:hAnsi="Calibri" w:cs="Calibri"/>
              </w:rPr>
              <w:lastRenderedPageBreak/>
              <w:t>demonstrating an understanding of form</w:t>
            </w:r>
          </w:p>
        </w:tc>
        <w:tc>
          <w:tcPr>
            <w:tcW w:w="425" w:type="dxa"/>
          </w:tcPr>
          <w:p w14:paraId="541BB279" w14:textId="77777777" w:rsidR="002D3139" w:rsidRDefault="002D3139" w:rsidP="00B12BBA">
            <w:pPr>
              <w:jc w:val="center"/>
              <w:rPr>
                <w:sz w:val="16"/>
                <w:szCs w:val="16"/>
              </w:rPr>
            </w:pPr>
          </w:p>
        </w:tc>
        <w:tc>
          <w:tcPr>
            <w:tcW w:w="425" w:type="dxa"/>
          </w:tcPr>
          <w:p w14:paraId="459A9CBB" w14:textId="77777777" w:rsidR="002D3139" w:rsidRDefault="002D3139" w:rsidP="00B12BBA">
            <w:pPr>
              <w:jc w:val="center"/>
              <w:rPr>
                <w:sz w:val="16"/>
                <w:szCs w:val="16"/>
              </w:rPr>
            </w:pPr>
          </w:p>
        </w:tc>
        <w:tc>
          <w:tcPr>
            <w:tcW w:w="426" w:type="dxa"/>
          </w:tcPr>
          <w:p w14:paraId="577B846E" w14:textId="77777777" w:rsidR="002D3139" w:rsidRDefault="002D3139" w:rsidP="00B12BBA">
            <w:pPr>
              <w:rPr>
                <w:sz w:val="16"/>
                <w:szCs w:val="16"/>
              </w:rPr>
            </w:pPr>
          </w:p>
        </w:tc>
        <w:tc>
          <w:tcPr>
            <w:tcW w:w="425" w:type="dxa"/>
          </w:tcPr>
          <w:p w14:paraId="38944947" w14:textId="77777777" w:rsidR="002D3139" w:rsidRDefault="002D3139" w:rsidP="00B12BBA">
            <w:pPr>
              <w:rPr>
                <w:sz w:val="16"/>
                <w:szCs w:val="16"/>
              </w:rPr>
            </w:pPr>
          </w:p>
        </w:tc>
        <w:tc>
          <w:tcPr>
            <w:tcW w:w="425" w:type="dxa"/>
          </w:tcPr>
          <w:p w14:paraId="2BCBF00D" w14:textId="77777777" w:rsidR="002D3139" w:rsidRDefault="002D3139" w:rsidP="00B12BBA">
            <w:pPr>
              <w:rPr>
                <w:sz w:val="16"/>
                <w:szCs w:val="16"/>
              </w:rPr>
            </w:pPr>
          </w:p>
        </w:tc>
        <w:tc>
          <w:tcPr>
            <w:tcW w:w="399" w:type="dxa"/>
          </w:tcPr>
          <w:p w14:paraId="49C4F299" w14:textId="77777777" w:rsidR="002D3139" w:rsidRDefault="002D3139" w:rsidP="00B12BBA">
            <w:pPr>
              <w:rPr>
                <w:sz w:val="16"/>
                <w:szCs w:val="16"/>
              </w:rPr>
            </w:pPr>
          </w:p>
        </w:tc>
        <w:tc>
          <w:tcPr>
            <w:tcW w:w="338" w:type="dxa"/>
          </w:tcPr>
          <w:p w14:paraId="69DFEE51" w14:textId="77777777" w:rsidR="002D3139" w:rsidRDefault="002D3139" w:rsidP="00B12BBA">
            <w:pPr>
              <w:rPr>
                <w:sz w:val="16"/>
                <w:szCs w:val="16"/>
              </w:rPr>
            </w:pPr>
          </w:p>
          <w:p w14:paraId="239BA330" w14:textId="4EC67D14" w:rsidR="002D3139" w:rsidRPr="00D06659" w:rsidRDefault="002D3139" w:rsidP="00B12BBA">
            <w:pPr>
              <w:rPr>
                <w:sz w:val="16"/>
                <w:szCs w:val="16"/>
              </w:rPr>
            </w:pPr>
            <w:r>
              <w:rPr>
                <w:sz w:val="16"/>
                <w:szCs w:val="16"/>
              </w:rPr>
              <w:t>x</w:t>
            </w:r>
          </w:p>
        </w:tc>
        <w:tc>
          <w:tcPr>
            <w:tcW w:w="405" w:type="dxa"/>
          </w:tcPr>
          <w:p w14:paraId="748270F0" w14:textId="77777777" w:rsidR="002D3139" w:rsidRDefault="002D3139" w:rsidP="00B12BBA">
            <w:pPr>
              <w:rPr>
                <w:sz w:val="16"/>
                <w:szCs w:val="16"/>
              </w:rPr>
            </w:pPr>
          </w:p>
          <w:p w14:paraId="24D0267B" w14:textId="4B33A67E" w:rsidR="002D3139" w:rsidRPr="00D06659" w:rsidRDefault="002D3139" w:rsidP="00B12BBA">
            <w:pPr>
              <w:rPr>
                <w:sz w:val="16"/>
                <w:szCs w:val="16"/>
              </w:rPr>
            </w:pPr>
            <w:r>
              <w:rPr>
                <w:sz w:val="16"/>
                <w:szCs w:val="16"/>
              </w:rPr>
              <w:t>x</w:t>
            </w:r>
          </w:p>
        </w:tc>
        <w:tc>
          <w:tcPr>
            <w:tcW w:w="417" w:type="dxa"/>
          </w:tcPr>
          <w:p w14:paraId="001B6B1E" w14:textId="77777777" w:rsidR="002D3139" w:rsidRDefault="002D3139" w:rsidP="00B12BBA">
            <w:pPr>
              <w:rPr>
                <w:sz w:val="16"/>
                <w:szCs w:val="16"/>
              </w:rPr>
            </w:pPr>
          </w:p>
          <w:p w14:paraId="6060FF71" w14:textId="36E91113" w:rsidR="002D3139" w:rsidRPr="00D06659" w:rsidRDefault="002D3139" w:rsidP="00B12BBA">
            <w:pPr>
              <w:rPr>
                <w:sz w:val="16"/>
                <w:szCs w:val="16"/>
              </w:rPr>
            </w:pPr>
            <w:r>
              <w:rPr>
                <w:sz w:val="16"/>
                <w:szCs w:val="16"/>
              </w:rPr>
              <w:t>x</w:t>
            </w:r>
          </w:p>
        </w:tc>
      </w:tr>
      <w:tr w:rsidR="008B4135" w14:paraId="56ACD781" w14:textId="77777777" w:rsidTr="005577B3">
        <w:tc>
          <w:tcPr>
            <w:tcW w:w="5529" w:type="dxa"/>
            <w:gridSpan w:val="2"/>
            <w:vMerge w:val="restart"/>
          </w:tcPr>
          <w:p w14:paraId="561A6745" w14:textId="77777777" w:rsidR="008B4135" w:rsidRPr="00B4262B" w:rsidRDefault="008B4135" w:rsidP="005577B3">
            <w:pPr>
              <w:rPr>
                <w:b/>
                <w:sz w:val="28"/>
                <w:szCs w:val="28"/>
              </w:rPr>
            </w:pPr>
          </w:p>
        </w:tc>
        <w:tc>
          <w:tcPr>
            <w:tcW w:w="3685" w:type="dxa"/>
            <w:gridSpan w:val="9"/>
          </w:tcPr>
          <w:p w14:paraId="4DF8A3B3" w14:textId="77777777" w:rsidR="008B4135" w:rsidRPr="006E1163" w:rsidRDefault="008B4135" w:rsidP="005577B3">
            <w:pPr>
              <w:jc w:val="center"/>
              <w:rPr>
                <w:b/>
              </w:rPr>
            </w:pPr>
            <w:r>
              <w:rPr>
                <w:b/>
              </w:rPr>
              <w:t>Years</w:t>
            </w:r>
          </w:p>
        </w:tc>
      </w:tr>
      <w:tr w:rsidR="008B4135" w14:paraId="733D86DE" w14:textId="77777777" w:rsidTr="005577B3">
        <w:tc>
          <w:tcPr>
            <w:tcW w:w="5529" w:type="dxa"/>
            <w:gridSpan w:val="2"/>
            <w:vMerge/>
          </w:tcPr>
          <w:p w14:paraId="3FD442A9" w14:textId="77777777" w:rsidR="008B4135" w:rsidRDefault="008B4135" w:rsidP="005577B3"/>
        </w:tc>
        <w:tc>
          <w:tcPr>
            <w:tcW w:w="425" w:type="dxa"/>
          </w:tcPr>
          <w:p w14:paraId="4D0E1C38" w14:textId="77777777" w:rsidR="008B4135" w:rsidRDefault="008B4135" w:rsidP="005577B3">
            <w:r>
              <w:t>1</w:t>
            </w:r>
          </w:p>
        </w:tc>
        <w:tc>
          <w:tcPr>
            <w:tcW w:w="425" w:type="dxa"/>
          </w:tcPr>
          <w:p w14:paraId="315D6D7B" w14:textId="77777777" w:rsidR="008B4135" w:rsidRDefault="008B4135" w:rsidP="005577B3">
            <w:r>
              <w:t>2</w:t>
            </w:r>
          </w:p>
        </w:tc>
        <w:tc>
          <w:tcPr>
            <w:tcW w:w="426" w:type="dxa"/>
          </w:tcPr>
          <w:p w14:paraId="683DD90E" w14:textId="77777777" w:rsidR="008B4135" w:rsidRDefault="008B4135" w:rsidP="005577B3">
            <w:r>
              <w:t>3</w:t>
            </w:r>
          </w:p>
        </w:tc>
        <w:tc>
          <w:tcPr>
            <w:tcW w:w="425" w:type="dxa"/>
          </w:tcPr>
          <w:p w14:paraId="27BCD1F8" w14:textId="77777777" w:rsidR="008B4135" w:rsidRDefault="008B4135" w:rsidP="005577B3">
            <w:r>
              <w:t>4</w:t>
            </w:r>
          </w:p>
        </w:tc>
        <w:tc>
          <w:tcPr>
            <w:tcW w:w="425" w:type="dxa"/>
          </w:tcPr>
          <w:p w14:paraId="11CFCF71" w14:textId="77777777" w:rsidR="008B4135" w:rsidRDefault="008B4135" w:rsidP="005577B3">
            <w:r>
              <w:t>5</w:t>
            </w:r>
          </w:p>
        </w:tc>
        <w:tc>
          <w:tcPr>
            <w:tcW w:w="399" w:type="dxa"/>
          </w:tcPr>
          <w:p w14:paraId="6C55EC4D" w14:textId="77777777" w:rsidR="008B4135" w:rsidRDefault="008B4135" w:rsidP="005577B3">
            <w:r>
              <w:t>6</w:t>
            </w:r>
          </w:p>
        </w:tc>
        <w:tc>
          <w:tcPr>
            <w:tcW w:w="338" w:type="dxa"/>
          </w:tcPr>
          <w:p w14:paraId="37574667" w14:textId="77777777" w:rsidR="008B4135" w:rsidRDefault="008B4135" w:rsidP="005577B3">
            <w:r>
              <w:t>7</w:t>
            </w:r>
          </w:p>
        </w:tc>
        <w:tc>
          <w:tcPr>
            <w:tcW w:w="405" w:type="dxa"/>
          </w:tcPr>
          <w:p w14:paraId="2A349DC8" w14:textId="77777777" w:rsidR="008B4135" w:rsidRDefault="008B4135" w:rsidP="005577B3">
            <w:r>
              <w:t>8</w:t>
            </w:r>
          </w:p>
        </w:tc>
        <w:tc>
          <w:tcPr>
            <w:tcW w:w="417" w:type="dxa"/>
          </w:tcPr>
          <w:p w14:paraId="3F95DC9F" w14:textId="77777777" w:rsidR="008B4135" w:rsidRDefault="008B4135" w:rsidP="005577B3">
            <w:r>
              <w:t>9</w:t>
            </w:r>
          </w:p>
        </w:tc>
      </w:tr>
      <w:tr w:rsidR="008B4135" w14:paraId="16FEE9F8" w14:textId="77777777" w:rsidTr="005577B3">
        <w:tc>
          <w:tcPr>
            <w:tcW w:w="5529" w:type="dxa"/>
            <w:gridSpan w:val="2"/>
          </w:tcPr>
          <w:p w14:paraId="1A6BDAF4" w14:textId="77777777" w:rsidR="008B4135" w:rsidRPr="006E1163" w:rsidRDefault="008B4135" w:rsidP="005577B3">
            <w:pPr>
              <w:rPr>
                <w:b/>
                <w:i/>
              </w:rPr>
            </w:pPr>
            <w:r w:rsidRPr="006E1163">
              <w:rPr>
                <w:b/>
              </w:rPr>
              <w:t>Standards</w:t>
            </w:r>
          </w:p>
        </w:tc>
        <w:tc>
          <w:tcPr>
            <w:tcW w:w="850" w:type="dxa"/>
            <w:gridSpan w:val="2"/>
          </w:tcPr>
          <w:p w14:paraId="36BB701F" w14:textId="77777777" w:rsidR="008B4135" w:rsidRPr="00556BA6" w:rsidRDefault="008B4135" w:rsidP="005577B3">
            <w:pPr>
              <w:rPr>
                <w:sz w:val="20"/>
                <w:szCs w:val="20"/>
              </w:rPr>
            </w:pPr>
            <w:r w:rsidRPr="00556BA6">
              <w:rPr>
                <w:sz w:val="20"/>
                <w:szCs w:val="20"/>
              </w:rPr>
              <w:t>Stage 1</w:t>
            </w:r>
          </w:p>
        </w:tc>
        <w:tc>
          <w:tcPr>
            <w:tcW w:w="1675" w:type="dxa"/>
            <w:gridSpan w:val="4"/>
          </w:tcPr>
          <w:p w14:paraId="4FC938EA" w14:textId="77777777" w:rsidR="008B4135" w:rsidRPr="00556BA6" w:rsidRDefault="008B4135" w:rsidP="005577B3">
            <w:pPr>
              <w:rPr>
                <w:sz w:val="20"/>
                <w:szCs w:val="20"/>
              </w:rPr>
            </w:pPr>
            <w:r w:rsidRPr="00556BA6">
              <w:rPr>
                <w:sz w:val="20"/>
                <w:szCs w:val="20"/>
              </w:rPr>
              <w:t>Stage 2</w:t>
            </w:r>
          </w:p>
        </w:tc>
        <w:tc>
          <w:tcPr>
            <w:tcW w:w="1160" w:type="dxa"/>
            <w:gridSpan w:val="3"/>
          </w:tcPr>
          <w:p w14:paraId="7599592C" w14:textId="77777777" w:rsidR="008B4135" w:rsidRPr="00556BA6" w:rsidRDefault="008B4135" w:rsidP="005577B3">
            <w:pPr>
              <w:rPr>
                <w:sz w:val="20"/>
                <w:szCs w:val="20"/>
              </w:rPr>
            </w:pPr>
            <w:r w:rsidRPr="00556BA6">
              <w:rPr>
                <w:sz w:val="20"/>
                <w:szCs w:val="20"/>
              </w:rPr>
              <w:t xml:space="preserve">Stage </w:t>
            </w:r>
            <w:r>
              <w:rPr>
                <w:sz w:val="20"/>
                <w:szCs w:val="20"/>
              </w:rPr>
              <w:t>3</w:t>
            </w:r>
          </w:p>
        </w:tc>
      </w:tr>
      <w:tr w:rsidR="003F1E81" w14:paraId="58C53AF6" w14:textId="77777777" w:rsidTr="0070781B">
        <w:tc>
          <w:tcPr>
            <w:tcW w:w="1576" w:type="dxa"/>
          </w:tcPr>
          <w:p w14:paraId="0D22653A" w14:textId="61A4EB50" w:rsidR="003F1E81" w:rsidRDefault="00756830" w:rsidP="0070781B">
            <w:pPr>
              <w:rPr>
                <w:rFonts w:ascii="Calibri" w:eastAsia="Times New Roman" w:hAnsi="Calibri" w:cs="Calibri"/>
                <w:sz w:val="22"/>
                <w:szCs w:val="22"/>
              </w:rPr>
            </w:pPr>
            <w:r>
              <w:rPr>
                <w:rFonts w:ascii="Calibri" w:eastAsia="Times New Roman" w:hAnsi="Calibri" w:cs="Calibri"/>
                <w:sz w:val="22"/>
                <w:szCs w:val="22"/>
              </w:rPr>
              <w:t>MC</w:t>
            </w:r>
            <w:r w:rsidR="003C3255">
              <w:rPr>
                <w:rFonts w:ascii="Calibri" w:eastAsia="Times New Roman" w:hAnsi="Calibri" w:cs="Calibri"/>
                <w:sz w:val="22"/>
                <w:szCs w:val="22"/>
              </w:rPr>
              <w:t>10</w:t>
            </w:r>
          </w:p>
        </w:tc>
        <w:tc>
          <w:tcPr>
            <w:tcW w:w="3953" w:type="dxa"/>
          </w:tcPr>
          <w:p w14:paraId="7B922581" w14:textId="3E916188" w:rsidR="003F1E81" w:rsidRPr="00624C19" w:rsidRDefault="00624C19" w:rsidP="00624C19">
            <w:pPr>
              <w:pStyle w:val="NormalWeb"/>
            </w:pPr>
            <w:r>
              <w:rPr>
                <w:rFonts w:ascii="Calibri" w:hAnsi="Calibri" w:cs="Calibri"/>
              </w:rPr>
              <w:t xml:space="preserve">Make a simple musical instrument, under the guidance of a teacher </w:t>
            </w:r>
          </w:p>
        </w:tc>
        <w:tc>
          <w:tcPr>
            <w:tcW w:w="425" w:type="dxa"/>
          </w:tcPr>
          <w:p w14:paraId="79C31871" w14:textId="77777777" w:rsidR="003F1E81" w:rsidRDefault="003F1E81" w:rsidP="0070781B">
            <w:pPr>
              <w:jc w:val="center"/>
              <w:rPr>
                <w:sz w:val="16"/>
                <w:szCs w:val="16"/>
              </w:rPr>
            </w:pPr>
          </w:p>
          <w:p w14:paraId="30B5B1FC" w14:textId="6E56BCD0" w:rsidR="00624C19" w:rsidRDefault="00624C19" w:rsidP="0070781B">
            <w:pPr>
              <w:jc w:val="center"/>
              <w:rPr>
                <w:sz w:val="16"/>
                <w:szCs w:val="16"/>
              </w:rPr>
            </w:pPr>
          </w:p>
        </w:tc>
        <w:tc>
          <w:tcPr>
            <w:tcW w:w="425" w:type="dxa"/>
          </w:tcPr>
          <w:p w14:paraId="4579EE95" w14:textId="77777777" w:rsidR="003F1E81" w:rsidRDefault="003F1E81" w:rsidP="0070781B">
            <w:pPr>
              <w:jc w:val="center"/>
              <w:rPr>
                <w:sz w:val="16"/>
                <w:szCs w:val="16"/>
              </w:rPr>
            </w:pPr>
          </w:p>
        </w:tc>
        <w:tc>
          <w:tcPr>
            <w:tcW w:w="426" w:type="dxa"/>
          </w:tcPr>
          <w:p w14:paraId="382B8061" w14:textId="77777777" w:rsidR="003F1E81" w:rsidRDefault="003F1E81" w:rsidP="0070781B">
            <w:pPr>
              <w:jc w:val="center"/>
              <w:rPr>
                <w:sz w:val="16"/>
                <w:szCs w:val="16"/>
              </w:rPr>
            </w:pPr>
          </w:p>
          <w:p w14:paraId="71C2A264" w14:textId="77E8DC41" w:rsidR="00624C19" w:rsidRDefault="00624C19" w:rsidP="0070781B">
            <w:pPr>
              <w:jc w:val="center"/>
              <w:rPr>
                <w:sz w:val="16"/>
                <w:szCs w:val="16"/>
              </w:rPr>
            </w:pPr>
            <w:r>
              <w:rPr>
                <w:sz w:val="16"/>
                <w:szCs w:val="16"/>
              </w:rPr>
              <w:t>x</w:t>
            </w:r>
          </w:p>
        </w:tc>
        <w:tc>
          <w:tcPr>
            <w:tcW w:w="425" w:type="dxa"/>
          </w:tcPr>
          <w:p w14:paraId="0838F79B" w14:textId="77777777" w:rsidR="003F1E81" w:rsidRDefault="003F1E81" w:rsidP="0070781B">
            <w:pPr>
              <w:jc w:val="center"/>
              <w:rPr>
                <w:sz w:val="16"/>
                <w:szCs w:val="16"/>
              </w:rPr>
            </w:pPr>
          </w:p>
          <w:p w14:paraId="52DCD57B" w14:textId="0C7FA86A" w:rsidR="00624C19" w:rsidRDefault="00624C19" w:rsidP="0070781B">
            <w:pPr>
              <w:jc w:val="center"/>
              <w:rPr>
                <w:sz w:val="16"/>
                <w:szCs w:val="16"/>
              </w:rPr>
            </w:pPr>
            <w:r>
              <w:rPr>
                <w:sz w:val="16"/>
                <w:szCs w:val="16"/>
              </w:rPr>
              <w:t>x</w:t>
            </w:r>
          </w:p>
        </w:tc>
        <w:tc>
          <w:tcPr>
            <w:tcW w:w="425" w:type="dxa"/>
          </w:tcPr>
          <w:p w14:paraId="1943663D" w14:textId="77777777" w:rsidR="003F1E81" w:rsidRDefault="003F1E81" w:rsidP="0070781B">
            <w:pPr>
              <w:jc w:val="center"/>
              <w:rPr>
                <w:sz w:val="16"/>
                <w:szCs w:val="16"/>
              </w:rPr>
            </w:pPr>
          </w:p>
          <w:p w14:paraId="7CF6B2F6" w14:textId="49B5FE83" w:rsidR="00624C19" w:rsidRDefault="00624C19" w:rsidP="0070781B">
            <w:pPr>
              <w:jc w:val="center"/>
              <w:rPr>
                <w:sz w:val="16"/>
                <w:szCs w:val="16"/>
              </w:rPr>
            </w:pPr>
            <w:r>
              <w:rPr>
                <w:sz w:val="16"/>
                <w:szCs w:val="16"/>
              </w:rPr>
              <w:t>x</w:t>
            </w:r>
          </w:p>
        </w:tc>
        <w:tc>
          <w:tcPr>
            <w:tcW w:w="399" w:type="dxa"/>
          </w:tcPr>
          <w:p w14:paraId="071D848F" w14:textId="77777777" w:rsidR="003F1E81" w:rsidRDefault="003F1E81" w:rsidP="0070781B">
            <w:pPr>
              <w:jc w:val="center"/>
              <w:rPr>
                <w:sz w:val="16"/>
                <w:szCs w:val="16"/>
              </w:rPr>
            </w:pPr>
          </w:p>
          <w:p w14:paraId="1F3C7B0F" w14:textId="1273131B" w:rsidR="00624C19" w:rsidRDefault="00624C19" w:rsidP="0070781B">
            <w:pPr>
              <w:jc w:val="center"/>
              <w:rPr>
                <w:sz w:val="16"/>
                <w:szCs w:val="16"/>
              </w:rPr>
            </w:pPr>
            <w:r>
              <w:rPr>
                <w:sz w:val="16"/>
                <w:szCs w:val="16"/>
              </w:rPr>
              <w:t>x</w:t>
            </w:r>
          </w:p>
        </w:tc>
        <w:tc>
          <w:tcPr>
            <w:tcW w:w="338" w:type="dxa"/>
          </w:tcPr>
          <w:p w14:paraId="6E49B34E" w14:textId="77777777" w:rsidR="003F1E81" w:rsidRDefault="003F1E81" w:rsidP="0070781B">
            <w:pPr>
              <w:jc w:val="center"/>
              <w:rPr>
                <w:sz w:val="16"/>
                <w:szCs w:val="16"/>
              </w:rPr>
            </w:pPr>
          </w:p>
          <w:p w14:paraId="1C70B4C5" w14:textId="77777777" w:rsidR="003F1E81" w:rsidRDefault="003F1E81" w:rsidP="0070781B"/>
        </w:tc>
        <w:tc>
          <w:tcPr>
            <w:tcW w:w="405" w:type="dxa"/>
          </w:tcPr>
          <w:p w14:paraId="2AD39FBE" w14:textId="77777777" w:rsidR="003F1E81" w:rsidRDefault="003F1E81" w:rsidP="0070781B">
            <w:pPr>
              <w:jc w:val="center"/>
              <w:rPr>
                <w:sz w:val="16"/>
                <w:szCs w:val="16"/>
              </w:rPr>
            </w:pPr>
          </w:p>
          <w:p w14:paraId="13A3FC04" w14:textId="77777777" w:rsidR="003F1E81" w:rsidRDefault="003F1E81" w:rsidP="0070781B"/>
        </w:tc>
        <w:tc>
          <w:tcPr>
            <w:tcW w:w="417" w:type="dxa"/>
          </w:tcPr>
          <w:p w14:paraId="1507DD94" w14:textId="77777777" w:rsidR="003F1E81" w:rsidRDefault="003F1E81" w:rsidP="0070781B">
            <w:pPr>
              <w:jc w:val="center"/>
              <w:rPr>
                <w:sz w:val="16"/>
                <w:szCs w:val="16"/>
              </w:rPr>
            </w:pPr>
          </w:p>
          <w:p w14:paraId="69CC2C1D" w14:textId="77777777" w:rsidR="003F1E81" w:rsidRDefault="003F1E81" w:rsidP="0070781B"/>
        </w:tc>
      </w:tr>
      <w:tr w:rsidR="003F1E81" w14:paraId="6D77EFF1" w14:textId="77777777" w:rsidTr="0070781B">
        <w:tc>
          <w:tcPr>
            <w:tcW w:w="1576" w:type="dxa"/>
          </w:tcPr>
          <w:p w14:paraId="66B3FD0F" w14:textId="0EE45779" w:rsidR="003F1E81" w:rsidRDefault="00840323" w:rsidP="0070781B">
            <w:pPr>
              <w:rPr>
                <w:rFonts w:ascii="Calibri" w:eastAsia="Times New Roman" w:hAnsi="Calibri" w:cs="Calibri"/>
                <w:sz w:val="22"/>
                <w:szCs w:val="22"/>
              </w:rPr>
            </w:pPr>
            <w:r>
              <w:rPr>
                <w:rFonts w:ascii="Calibri" w:eastAsia="Times New Roman" w:hAnsi="Calibri" w:cs="Calibri"/>
                <w:sz w:val="22"/>
                <w:szCs w:val="22"/>
              </w:rPr>
              <w:t>MC</w:t>
            </w:r>
            <w:r w:rsidR="00A32059">
              <w:rPr>
                <w:rFonts w:ascii="Calibri" w:eastAsia="Times New Roman" w:hAnsi="Calibri" w:cs="Calibri"/>
                <w:sz w:val="22"/>
                <w:szCs w:val="22"/>
              </w:rPr>
              <w:t>1</w:t>
            </w:r>
            <w:r w:rsidR="003C3255">
              <w:rPr>
                <w:rFonts w:ascii="Calibri" w:eastAsia="Times New Roman" w:hAnsi="Calibri" w:cs="Calibri"/>
                <w:sz w:val="22"/>
                <w:szCs w:val="22"/>
              </w:rPr>
              <w:t>1</w:t>
            </w:r>
          </w:p>
        </w:tc>
        <w:tc>
          <w:tcPr>
            <w:tcW w:w="3953" w:type="dxa"/>
          </w:tcPr>
          <w:p w14:paraId="22001BD7" w14:textId="379F0DD1" w:rsidR="003F1E81" w:rsidRPr="00756830" w:rsidRDefault="00D263D5" w:rsidP="00756830">
            <w:pPr>
              <w:pStyle w:val="NormalWeb"/>
              <w:rPr>
                <w:rFonts w:eastAsiaTheme="minorEastAsia"/>
              </w:rPr>
            </w:pPr>
            <w:r>
              <w:rPr>
                <w:rFonts w:ascii="Calibri" w:hAnsi="Calibri" w:cs="Calibri"/>
              </w:rPr>
              <w:t>Improvis</w:t>
            </w:r>
            <w:r w:rsidR="00C31A60">
              <w:rPr>
                <w:rFonts w:ascii="Calibri" w:hAnsi="Calibri" w:cs="Calibri"/>
              </w:rPr>
              <w:t>e</w:t>
            </w:r>
            <w:r>
              <w:rPr>
                <w:rFonts w:ascii="Calibri" w:hAnsi="Calibri" w:cs="Calibri"/>
              </w:rPr>
              <w:t xml:space="preserve"> within a set of musical rules – e.g. Blues scale, pentatonic</w:t>
            </w:r>
            <w:r w:rsidR="00756830">
              <w:rPr>
                <w:rFonts w:ascii="Calibri" w:hAnsi="Calibri" w:cs="Calibri"/>
              </w:rPr>
              <w:t xml:space="preserve"> </w:t>
            </w:r>
          </w:p>
        </w:tc>
        <w:tc>
          <w:tcPr>
            <w:tcW w:w="425" w:type="dxa"/>
          </w:tcPr>
          <w:p w14:paraId="7938D674" w14:textId="79687C1E" w:rsidR="003F1E81" w:rsidRDefault="003F1E81" w:rsidP="0070781B">
            <w:pPr>
              <w:jc w:val="center"/>
              <w:rPr>
                <w:sz w:val="16"/>
                <w:szCs w:val="16"/>
              </w:rPr>
            </w:pPr>
          </w:p>
        </w:tc>
        <w:tc>
          <w:tcPr>
            <w:tcW w:w="425" w:type="dxa"/>
          </w:tcPr>
          <w:p w14:paraId="148807B2" w14:textId="77777777" w:rsidR="003F1E81" w:rsidRDefault="003F1E81" w:rsidP="0070781B">
            <w:pPr>
              <w:jc w:val="center"/>
              <w:rPr>
                <w:sz w:val="16"/>
                <w:szCs w:val="16"/>
              </w:rPr>
            </w:pPr>
          </w:p>
        </w:tc>
        <w:tc>
          <w:tcPr>
            <w:tcW w:w="426" w:type="dxa"/>
          </w:tcPr>
          <w:p w14:paraId="419BEC57" w14:textId="77777777" w:rsidR="003F1E81" w:rsidRDefault="003F1E81" w:rsidP="0070781B">
            <w:pPr>
              <w:jc w:val="center"/>
              <w:rPr>
                <w:sz w:val="16"/>
                <w:szCs w:val="16"/>
              </w:rPr>
            </w:pPr>
          </w:p>
          <w:p w14:paraId="15C693AF" w14:textId="77777777" w:rsidR="003F1E81" w:rsidRDefault="003F1E81" w:rsidP="0070781B"/>
        </w:tc>
        <w:tc>
          <w:tcPr>
            <w:tcW w:w="425" w:type="dxa"/>
          </w:tcPr>
          <w:p w14:paraId="7E1C5E63" w14:textId="77777777" w:rsidR="003F1E81" w:rsidRDefault="003F1E81" w:rsidP="0070781B">
            <w:pPr>
              <w:jc w:val="center"/>
              <w:rPr>
                <w:sz w:val="16"/>
                <w:szCs w:val="16"/>
              </w:rPr>
            </w:pPr>
          </w:p>
          <w:p w14:paraId="215DF68D" w14:textId="77777777" w:rsidR="003F1E81" w:rsidRDefault="003F1E81" w:rsidP="0070781B"/>
        </w:tc>
        <w:tc>
          <w:tcPr>
            <w:tcW w:w="425" w:type="dxa"/>
          </w:tcPr>
          <w:p w14:paraId="2CC838FE" w14:textId="77777777" w:rsidR="003F1E81" w:rsidRDefault="003F1E81" w:rsidP="004F0D4B">
            <w:pPr>
              <w:rPr>
                <w:sz w:val="16"/>
                <w:szCs w:val="16"/>
              </w:rPr>
            </w:pPr>
          </w:p>
          <w:p w14:paraId="183F43D7" w14:textId="77777777" w:rsidR="003F1E81" w:rsidRDefault="003F1E81" w:rsidP="0070781B"/>
        </w:tc>
        <w:tc>
          <w:tcPr>
            <w:tcW w:w="399" w:type="dxa"/>
          </w:tcPr>
          <w:p w14:paraId="4E1A413B" w14:textId="77777777" w:rsidR="003F1E81" w:rsidRDefault="003F1E81" w:rsidP="0070781B">
            <w:pPr>
              <w:jc w:val="center"/>
              <w:rPr>
                <w:sz w:val="16"/>
                <w:szCs w:val="16"/>
              </w:rPr>
            </w:pPr>
          </w:p>
          <w:p w14:paraId="60456221" w14:textId="77777777" w:rsidR="003F1E81" w:rsidRDefault="003F1E81" w:rsidP="0070781B"/>
        </w:tc>
        <w:tc>
          <w:tcPr>
            <w:tcW w:w="338" w:type="dxa"/>
          </w:tcPr>
          <w:p w14:paraId="60D262D4" w14:textId="5A6AD5DC" w:rsidR="003F1E81" w:rsidRDefault="003F1E81" w:rsidP="0070781B">
            <w:pPr>
              <w:jc w:val="center"/>
              <w:rPr>
                <w:sz w:val="16"/>
                <w:szCs w:val="16"/>
              </w:rPr>
            </w:pPr>
          </w:p>
          <w:p w14:paraId="4F9B39BB" w14:textId="1102887D" w:rsidR="00756830" w:rsidRDefault="00756830" w:rsidP="0070781B">
            <w:pPr>
              <w:jc w:val="center"/>
              <w:rPr>
                <w:sz w:val="16"/>
                <w:szCs w:val="16"/>
              </w:rPr>
            </w:pPr>
            <w:r>
              <w:rPr>
                <w:sz w:val="16"/>
                <w:szCs w:val="16"/>
              </w:rPr>
              <w:t>x</w:t>
            </w:r>
          </w:p>
          <w:p w14:paraId="02264CDD" w14:textId="25FF9E5B" w:rsidR="003F1E81" w:rsidRDefault="003F1E81" w:rsidP="0070781B"/>
        </w:tc>
        <w:tc>
          <w:tcPr>
            <w:tcW w:w="405" w:type="dxa"/>
          </w:tcPr>
          <w:p w14:paraId="5A0175D4" w14:textId="05123BBB" w:rsidR="003F1E81" w:rsidRDefault="003F1E81" w:rsidP="0070781B">
            <w:pPr>
              <w:rPr>
                <w:sz w:val="16"/>
                <w:szCs w:val="16"/>
              </w:rPr>
            </w:pPr>
          </w:p>
          <w:p w14:paraId="278A361F" w14:textId="7C4B1E25" w:rsidR="00756830" w:rsidRPr="00756830" w:rsidRDefault="00756830" w:rsidP="0070781B">
            <w:pPr>
              <w:rPr>
                <w:sz w:val="16"/>
                <w:szCs w:val="16"/>
              </w:rPr>
            </w:pPr>
            <w:r>
              <w:rPr>
                <w:sz w:val="16"/>
                <w:szCs w:val="16"/>
              </w:rPr>
              <w:t>x</w:t>
            </w:r>
          </w:p>
          <w:p w14:paraId="73A650A1" w14:textId="79C37236" w:rsidR="00756830" w:rsidRPr="00756830" w:rsidRDefault="00756830" w:rsidP="0070781B">
            <w:pPr>
              <w:rPr>
                <w:sz w:val="16"/>
                <w:szCs w:val="16"/>
              </w:rPr>
            </w:pPr>
          </w:p>
        </w:tc>
        <w:tc>
          <w:tcPr>
            <w:tcW w:w="417" w:type="dxa"/>
          </w:tcPr>
          <w:p w14:paraId="4E702D05" w14:textId="68D07E4E" w:rsidR="003F1E81" w:rsidRDefault="003F1E81" w:rsidP="004F0D4B">
            <w:pPr>
              <w:rPr>
                <w:sz w:val="16"/>
                <w:szCs w:val="16"/>
              </w:rPr>
            </w:pPr>
          </w:p>
          <w:p w14:paraId="218A62C2" w14:textId="54FB7FF2" w:rsidR="00756830" w:rsidRDefault="00756830" w:rsidP="004F0D4B">
            <w:pPr>
              <w:rPr>
                <w:sz w:val="16"/>
                <w:szCs w:val="16"/>
              </w:rPr>
            </w:pPr>
            <w:r>
              <w:rPr>
                <w:sz w:val="16"/>
                <w:szCs w:val="16"/>
              </w:rPr>
              <w:t>x</w:t>
            </w:r>
          </w:p>
          <w:p w14:paraId="407BEE76" w14:textId="77777777" w:rsidR="003F1E81" w:rsidRDefault="003F1E81" w:rsidP="0070781B"/>
        </w:tc>
      </w:tr>
    </w:tbl>
    <w:p w14:paraId="7A156E42" w14:textId="77777777" w:rsidR="008B4135" w:rsidRDefault="008B4135" w:rsidP="0021580B">
      <w:pPr>
        <w:spacing w:before="100" w:beforeAutospacing="1" w:after="100" w:afterAutospacing="1"/>
        <w:rPr>
          <w:rFonts w:ascii="Calibri" w:eastAsia="Times New Roman" w:hAnsi="Calibri" w:cs="Calibri"/>
          <w:color w:val="000000"/>
        </w:rPr>
      </w:pPr>
    </w:p>
    <w:p w14:paraId="18DE1619" w14:textId="77777777" w:rsidR="008B4135" w:rsidRDefault="008B4135" w:rsidP="0021580B">
      <w:pPr>
        <w:spacing w:before="100" w:beforeAutospacing="1" w:after="100" w:afterAutospacing="1"/>
        <w:rPr>
          <w:rFonts w:ascii="Calibri" w:eastAsia="Times New Roman" w:hAnsi="Calibri" w:cs="Calibri"/>
          <w:b/>
          <w:bCs/>
          <w:sz w:val="28"/>
          <w:szCs w:val="28"/>
        </w:rPr>
      </w:pPr>
    </w:p>
    <w:p w14:paraId="49123877" w14:textId="2333E4D2" w:rsidR="0021580B" w:rsidRPr="0021580B" w:rsidRDefault="0021580B" w:rsidP="0021580B">
      <w:pPr>
        <w:spacing w:before="100" w:beforeAutospacing="1" w:after="100" w:afterAutospacing="1"/>
        <w:rPr>
          <w:rFonts w:ascii="Times New Roman" w:eastAsia="Times New Roman" w:hAnsi="Times New Roman" w:cs="Times New Roman"/>
        </w:rPr>
      </w:pPr>
      <w:r w:rsidRPr="0021580B">
        <w:rPr>
          <w:rFonts w:ascii="Calibri" w:eastAsia="Times New Roman" w:hAnsi="Calibri" w:cs="Calibri"/>
          <w:b/>
          <w:bCs/>
          <w:sz w:val="28"/>
          <w:szCs w:val="28"/>
        </w:rPr>
        <w:t xml:space="preserve">Assessment Practices </w:t>
      </w:r>
    </w:p>
    <w:p w14:paraId="5B0CFCA7" w14:textId="00AD6B93" w:rsidR="0021580B" w:rsidRPr="0021580B" w:rsidRDefault="0021580B" w:rsidP="0021580B">
      <w:pPr>
        <w:spacing w:before="100" w:beforeAutospacing="1" w:after="100" w:afterAutospacing="1"/>
        <w:rPr>
          <w:rFonts w:ascii="Times New Roman" w:eastAsia="Times New Roman" w:hAnsi="Times New Roman" w:cs="Times New Roman"/>
        </w:rPr>
      </w:pPr>
      <w:r w:rsidRPr="0021580B">
        <w:rPr>
          <w:rFonts w:ascii="Calibri" w:eastAsia="Times New Roman" w:hAnsi="Calibri" w:cs="Calibri"/>
        </w:rPr>
        <w:t>Assessment practices in music, especially in the earlier years, do not need to be heavily or repeatedly language based. Given the significant variation in musical skills, knowledge and understanding that will exi</w:t>
      </w:r>
      <w:r>
        <w:rPr>
          <w:rFonts w:ascii="Calibri" w:eastAsia="Times New Roman" w:hAnsi="Calibri" w:cs="Calibri"/>
        </w:rPr>
        <w:t>s</w:t>
      </w:r>
      <w:r w:rsidRPr="0021580B">
        <w:rPr>
          <w:rFonts w:ascii="Calibri" w:eastAsia="Times New Roman" w:hAnsi="Calibri" w:cs="Calibri"/>
        </w:rPr>
        <w:t xml:space="preserve">t within any group of students, it is important that music assessments: </w:t>
      </w:r>
    </w:p>
    <w:p w14:paraId="1C458131" w14:textId="77777777" w:rsidR="0021580B" w:rsidRPr="0021580B" w:rsidRDefault="0021580B" w:rsidP="0021580B">
      <w:pPr>
        <w:numPr>
          <w:ilvl w:val="0"/>
          <w:numId w:val="30"/>
        </w:numPr>
        <w:spacing w:before="100" w:beforeAutospacing="1" w:after="100" w:afterAutospacing="1"/>
        <w:rPr>
          <w:rFonts w:ascii="SymbolMT" w:eastAsia="Times New Roman" w:hAnsi="SymbolMT" w:cs="Times New Roman"/>
          <w:sz w:val="26"/>
          <w:szCs w:val="26"/>
        </w:rPr>
      </w:pPr>
      <w:r w:rsidRPr="0021580B">
        <w:rPr>
          <w:rFonts w:ascii="Calibri" w:eastAsia="Times New Roman" w:hAnsi="Calibri" w:cs="Calibri"/>
        </w:rPr>
        <w:t xml:space="preserve">support learning for both groups and individuals </w:t>
      </w:r>
    </w:p>
    <w:p w14:paraId="3179E535" w14:textId="77777777" w:rsidR="0021580B" w:rsidRPr="0021580B" w:rsidRDefault="0021580B" w:rsidP="0021580B">
      <w:pPr>
        <w:numPr>
          <w:ilvl w:val="0"/>
          <w:numId w:val="30"/>
        </w:numPr>
        <w:spacing w:before="100" w:beforeAutospacing="1" w:after="100" w:afterAutospacing="1"/>
        <w:rPr>
          <w:rFonts w:ascii="SymbolMT" w:eastAsia="Times New Roman" w:hAnsi="SymbolMT" w:cs="Times New Roman"/>
        </w:rPr>
      </w:pPr>
      <w:r w:rsidRPr="0021580B">
        <w:rPr>
          <w:rFonts w:ascii="Calibri" w:eastAsia="Times New Roman" w:hAnsi="Calibri" w:cs="Calibri"/>
        </w:rPr>
        <w:t xml:space="preserve">vary according to the stages of learning and music curriculum domain </w:t>
      </w:r>
    </w:p>
    <w:p w14:paraId="35BA621B" w14:textId="39F77BD1" w:rsidR="0021580B" w:rsidRPr="0021580B" w:rsidRDefault="0021580B" w:rsidP="0021580B">
      <w:pPr>
        <w:numPr>
          <w:ilvl w:val="0"/>
          <w:numId w:val="30"/>
        </w:numPr>
        <w:spacing w:before="100" w:beforeAutospacing="1" w:after="100" w:afterAutospacing="1"/>
        <w:rPr>
          <w:rFonts w:ascii="SymbolMT" w:eastAsia="Times New Roman" w:hAnsi="SymbolMT" w:cs="Times New Roman"/>
        </w:rPr>
      </w:pPr>
      <w:r w:rsidRPr="0021580B">
        <w:rPr>
          <w:rFonts w:ascii="Calibri" w:eastAsia="Times New Roman" w:hAnsi="Calibri" w:cs="Calibri"/>
        </w:rPr>
        <w:t xml:space="preserve">employ a range of techniques and practices to capture student progress and attainment (for example, e-portfolios can include audio and/or video recordings of performances, realisations of student compositions, scanned/photographed images of visual representations of musical form and expression, etc.) </w:t>
      </w:r>
    </w:p>
    <w:p w14:paraId="4A5264AC" w14:textId="77777777" w:rsidR="0021580B" w:rsidRPr="0021580B" w:rsidRDefault="0021580B" w:rsidP="0021580B">
      <w:pPr>
        <w:numPr>
          <w:ilvl w:val="0"/>
          <w:numId w:val="30"/>
        </w:numPr>
        <w:spacing w:before="100" w:beforeAutospacing="1" w:after="100" w:afterAutospacing="1"/>
        <w:rPr>
          <w:rFonts w:ascii="SymbolMT" w:eastAsia="Times New Roman" w:hAnsi="SymbolMT" w:cs="Times New Roman"/>
        </w:rPr>
      </w:pPr>
      <w:r w:rsidRPr="0021580B">
        <w:rPr>
          <w:rFonts w:ascii="Calibri" w:eastAsia="Times New Roman" w:hAnsi="Calibri" w:cs="Calibri"/>
        </w:rPr>
        <w:t xml:space="preserve">motivate students to master skills associated with the music domains, including musical instruments </w:t>
      </w:r>
    </w:p>
    <w:p w14:paraId="55ED0388" w14:textId="4F44A73F" w:rsidR="0021580B" w:rsidRPr="0021580B" w:rsidRDefault="0021580B" w:rsidP="0021580B">
      <w:pPr>
        <w:numPr>
          <w:ilvl w:val="0"/>
          <w:numId w:val="30"/>
        </w:numPr>
        <w:spacing w:before="100" w:beforeAutospacing="1" w:after="100" w:afterAutospacing="1"/>
        <w:rPr>
          <w:rFonts w:ascii="SymbolMT" w:eastAsia="Times New Roman" w:hAnsi="SymbolMT" w:cs="Times New Roman"/>
        </w:rPr>
      </w:pPr>
      <w:r w:rsidRPr="0021580B">
        <w:rPr>
          <w:rFonts w:ascii="Calibri" w:eastAsia="Times New Roman" w:hAnsi="Calibri" w:cs="Calibri"/>
        </w:rPr>
        <w:t xml:space="preserve">provide opportunities for students to self-assess, reflect upon their progress and set individual learning goals </w:t>
      </w:r>
    </w:p>
    <w:p w14:paraId="609146D1" w14:textId="286F988C" w:rsidR="0021580B" w:rsidRPr="0021580B" w:rsidRDefault="0021580B" w:rsidP="0021580B">
      <w:pPr>
        <w:spacing w:before="100" w:beforeAutospacing="1" w:after="100" w:afterAutospacing="1"/>
        <w:rPr>
          <w:rFonts w:ascii="Times New Roman" w:eastAsia="Times New Roman" w:hAnsi="Times New Roman" w:cs="Times New Roman"/>
          <w:i/>
        </w:rPr>
      </w:pPr>
      <w:r w:rsidRPr="0021580B">
        <w:rPr>
          <w:rFonts w:ascii="Calibri" w:eastAsia="Times New Roman" w:hAnsi="Calibri" w:cs="Calibri"/>
          <w:i/>
        </w:rPr>
        <w:t xml:space="preserve">A series of assessment rubrics, referencing the Yew </w:t>
      </w:r>
      <w:r w:rsidR="002D49D0">
        <w:rPr>
          <w:rFonts w:ascii="Calibri" w:eastAsia="Times New Roman" w:hAnsi="Calibri" w:cs="Calibri"/>
          <w:i/>
        </w:rPr>
        <w:t>Chung</w:t>
      </w:r>
      <w:r w:rsidRPr="0021580B">
        <w:rPr>
          <w:rFonts w:ascii="Calibri" w:eastAsia="Times New Roman" w:hAnsi="Calibri" w:cs="Calibri"/>
          <w:i/>
        </w:rPr>
        <w:t xml:space="preserve"> curriculum standards, have been</w:t>
      </w:r>
      <w:r w:rsidR="003C3255">
        <w:rPr>
          <w:rFonts w:ascii="Calibri" w:eastAsia="Times New Roman" w:hAnsi="Calibri" w:cs="Calibri"/>
          <w:i/>
        </w:rPr>
        <w:t xml:space="preserve"> developed for areas of the curriculum where authentic assessment of student progress</w:t>
      </w:r>
      <w:r w:rsidRPr="0021580B">
        <w:rPr>
          <w:rFonts w:ascii="Calibri" w:eastAsia="Times New Roman" w:hAnsi="Calibri" w:cs="Calibri"/>
          <w:i/>
        </w:rPr>
        <w:t xml:space="preserve"> </w:t>
      </w:r>
      <w:r w:rsidR="003C3255">
        <w:rPr>
          <w:rFonts w:ascii="Calibri" w:eastAsia="Times New Roman" w:hAnsi="Calibri" w:cs="Calibri"/>
          <w:i/>
        </w:rPr>
        <w:t>is more likely to be seen in the classroom environment. The rubrics</w:t>
      </w:r>
      <w:r w:rsidR="000B6AE2">
        <w:rPr>
          <w:rFonts w:ascii="Calibri" w:eastAsia="Times New Roman" w:hAnsi="Calibri" w:cs="Calibri"/>
          <w:i/>
        </w:rPr>
        <w:t xml:space="preserve"> aim to ensure consistency in assessment approaches within and across Yew Chung school</w:t>
      </w:r>
      <w:r w:rsidR="00E2036C">
        <w:rPr>
          <w:rFonts w:ascii="Calibri" w:eastAsia="Times New Roman" w:hAnsi="Calibri" w:cs="Calibri"/>
          <w:i/>
        </w:rPr>
        <w:t xml:space="preserve"> and</w:t>
      </w:r>
      <w:r w:rsidRPr="0021580B">
        <w:rPr>
          <w:rFonts w:ascii="Calibri" w:eastAsia="Times New Roman" w:hAnsi="Calibri" w:cs="Calibri"/>
          <w:i/>
        </w:rPr>
        <w:t xml:space="preserve"> are located on the Teaching &amp; Learning SharePoint site. </w:t>
      </w:r>
      <w:r w:rsidR="000B6AE2">
        <w:rPr>
          <w:rFonts w:ascii="Calibri" w:eastAsia="Times New Roman" w:hAnsi="Calibri" w:cs="Calibri"/>
          <w:i/>
        </w:rPr>
        <w:t>Specific a</w:t>
      </w:r>
      <w:r w:rsidR="002D49D0">
        <w:rPr>
          <w:rFonts w:ascii="Calibri" w:eastAsia="Times New Roman" w:hAnsi="Calibri" w:cs="Calibri"/>
          <w:i/>
        </w:rPr>
        <w:t xml:space="preserve">ssessment </w:t>
      </w:r>
      <w:r w:rsidR="000B6AE2">
        <w:rPr>
          <w:rFonts w:ascii="Calibri" w:eastAsia="Times New Roman" w:hAnsi="Calibri" w:cs="Calibri"/>
          <w:i/>
        </w:rPr>
        <w:t>rubric criterion</w:t>
      </w:r>
      <w:r w:rsidR="002D49D0">
        <w:rPr>
          <w:rFonts w:ascii="Calibri" w:eastAsia="Times New Roman" w:hAnsi="Calibri" w:cs="Calibri"/>
          <w:i/>
        </w:rPr>
        <w:t xml:space="preserve"> should </w:t>
      </w:r>
      <w:r w:rsidR="001543DE">
        <w:rPr>
          <w:rFonts w:ascii="Calibri" w:eastAsia="Times New Roman" w:hAnsi="Calibri" w:cs="Calibri"/>
          <w:i/>
        </w:rPr>
        <w:t xml:space="preserve">be selected to </w:t>
      </w:r>
      <w:r w:rsidR="002D49D0">
        <w:rPr>
          <w:rFonts w:ascii="Calibri" w:eastAsia="Times New Roman" w:hAnsi="Calibri" w:cs="Calibri"/>
          <w:i/>
        </w:rPr>
        <w:t>best match the given outcomes of a unit and will vary across the stages of learning.</w:t>
      </w:r>
    </w:p>
    <w:p w14:paraId="62C29845" w14:textId="77777777" w:rsidR="0064687D" w:rsidRDefault="0064687D" w:rsidP="00276FE6">
      <w:pPr>
        <w:rPr>
          <w:rFonts w:ascii="Calibri" w:eastAsia="Times New Roman" w:hAnsi="Calibri" w:cs="Calibri"/>
          <w:b/>
          <w:color w:val="000000" w:themeColor="text1"/>
          <w:sz w:val="28"/>
          <w:szCs w:val="28"/>
        </w:rPr>
      </w:pPr>
    </w:p>
    <w:p w14:paraId="04079811" w14:textId="77777777" w:rsidR="0064687D" w:rsidRDefault="0064687D" w:rsidP="00276FE6">
      <w:pPr>
        <w:rPr>
          <w:rFonts w:ascii="Calibri" w:eastAsia="Times New Roman" w:hAnsi="Calibri" w:cs="Calibri"/>
          <w:b/>
          <w:color w:val="000000" w:themeColor="text1"/>
          <w:sz w:val="28"/>
          <w:szCs w:val="28"/>
        </w:rPr>
      </w:pPr>
    </w:p>
    <w:p w14:paraId="4729552F" w14:textId="77777777" w:rsidR="008B4135" w:rsidRDefault="008B4135" w:rsidP="00276FE6">
      <w:pPr>
        <w:rPr>
          <w:rFonts w:ascii="Calibri" w:eastAsia="Times New Roman" w:hAnsi="Calibri" w:cs="Calibri"/>
          <w:b/>
          <w:color w:val="000000" w:themeColor="text1"/>
          <w:sz w:val="28"/>
          <w:szCs w:val="28"/>
        </w:rPr>
      </w:pPr>
    </w:p>
    <w:p w14:paraId="3134ADAD" w14:textId="77777777" w:rsidR="008B4135" w:rsidRDefault="008B4135" w:rsidP="00276FE6">
      <w:pPr>
        <w:rPr>
          <w:rFonts w:ascii="Calibri" w:eastAsia="Times New Roman" w:hAnsi="Calibri" w:cs="Calibri"/>
          <w:b/>
          <w:color w:val="000000" w:themeColor="text1"/>
          <w:sz w:val="28"/>
          <w:szCs w:val="28"/>
        </w:rPr>
      </w:pPr>
    </w:p>
    <w:p w14:paraId="504BF06A" w14:textId="77777777" w:rsidR="008B4135" w:rsidRDefault="008B4135" w:rsidP="00276FE6">
      <w:pPr>
        <w:rPr>
          <w:rFonts w:ascii="Calibri" w:eastAsia="Times New Roman" w:hAnsi="Calibri" w:cs="Calibri"/>
          <w:b/>
          <w:color w:val="000000" w:themeColor="text1"/>
          <w:sz w:val="28"/>
          <w:szCs w:val="28"/>
        </w:rPr>
      </w:pPr>
    </w:p>
    <w:p w14:paraId="64BD7E71" w14:textId="77777777" w:rsidR="008B4135" w:rsidRDefault="008B4135" w:rsidP="00276FE6">
      <w:pPr>
        <w:rPr>
          <w:rFonts w:ascii="Calibri" w:eastAsia="Times New Roman" w:hAnsi="Calibri" w:cs="Calibri"/>
          <w:b/>
          <w:color w:val="000000" w:themeColor="text1"/>
          <w:sz w:val="28"/>
          <w:szCs w:val="28"/>
        </w:rPr>
      </w:pPr>
    </w:p>
    <w:p w14:paraId="639DDA0E" w14:textId="77777777" w:rsidR="008B4135" w:rsidRDefault="008B4135" w:rsidP="00276FE6">
      <w:pPr>
        <w:rPr>
          <w:rFonts w:ascii="Calibri" w:eastAsia="Times New Roman" w:hAnsi="Calibri" w:cs="Calibri"/>
          <w:b/>
          <w:color w:val="000000" w:themeColor="text1"/>
          <w:sz w:val="28"/>
          <w:szCs w:val="28"/>
        </w:rPr>
      </w:pPr>
    </w:p>
    <w:p w14:paraId="125D5C61" w14:textId="77777777" w:rsidR="008B4135" w:rsidRDefault="008B4135" w:rsidP="00276FE6">
      <w:pPr>
        <w:rPr>
          <w:rFonts w:ascii="Calibri" w:eastAsia="Times New Roman" w:hAnsi="Calibri" w:cs="Calibri"/>
          <w:b/>
          <w:color w:val="000000" w:themeColor="text1"/>
          <w:sz w:val="28"/>
          <w:szCs w:val="28"/>
        </w:rPr>
      </w:pPr>
    </w:p>
    <w:p w14:paraId="2C7E5949" w14:textId="39C33F3A" w:rsidR="00276FE6" w:rsidRPr="00276FE6" w:rsidRDefault="00276FE6" w:rsidP="00276FE6">
      <w:pPr>
        <w:rPr>
          <w:rFonts w:ascii="Calibri" w:eastAsia="Times New Roman" w:hAnsi="Calibri" w:cs="Calibri"/>
          <w:b/>
          <w:color w:val="000000" w:themeColor="text1"/>
          <w:sz w:val="28"/>
          <w:szCs w:val="28"/>
        </w:rPr>
      </w:pPr>
      <w:r>
        <w:rPr>
          <w:rFonts w:ascii="Calibri" w:eastAsia="Times New Roman" w:hAnsi="Calibri" w:cs="Calibri"/>
          <w:b/>
          <w:color w:val="000000" w:themeColor="text1"/>
          <w:sz w:val="28"/>
          <w:szCs w:val="28"/>
        </w:rPr>
        <w:t>Reporting Guidelines</w:t>
      </w:r>
    </w:p>
    <w:p w14:paraId="06341E50" w14:textId="77777777" w:rsidR="00EC3421" w:rsidRDefault="00EC3421" w:rsidP="00EC3421"/>
    <w:p w14:paraId="187B9FE8" w14:textId="77777777" w:rsidR="00EC3421" w:rsidRDefault="00EC3421" w:rsidP="00EC3421">
      <w:r>
        <w:t xml:space="preserve">The recommended reporting fields are: </w:t>
      </w:r>
    </w:p>
    <w:p w14:paraId="59B24DA3" w14:textId="26A43EA9" w:rsidR="00EC3421" w:rsidRDefault="003C73CE" w:rsidP="00EC3421">
      <w:pPr>
        <w:pStyle w:val="ListParagraph"/>
        <w:numPr>
          <w:ilvl w:val="0"/>
          <w:numId w:val="21"/>
        </w:numPr>
      </w:pPr>
      <w:r>
        <w:t>Listening and Appraising</w:t>
      </w:r>
    </w:p>
    <w:p w14:paraId="2859558F" w14:textId="1FCDCB39" w:rsidR="00EC3421" w:rsidRDefault="0021580B" w:rsidP="00EC3421">
      <w:pPr>
        <w:pStyle w:val="ListParagraph"/>
        <w:numPr>
          <w:ilvl w:val="0"/>
          <w:numId w:val="21"/>
        </w:numPr>
      </w:pPr>
      <w:r>
        <w:t>Pe</w:t>
      </w:r>
      <w:r w:rsidR="0064687D">
        <w:t>r</w:t>
      </w:r>
      <w:r>
        <w:t>forming</w:t>
      </w:r>
    </w:p>
    <w:p w14:paraId="063425A5" w14:textId="02BEE7DC" w:rsidR="00EC3421" w:rsidRDefault="0021580B" w:rsidP="00EC3421">
      <w:pPr>
        <w:pStyle w:val="ListParagraph"/>
        <w:numPr>
          <w:ilvl w:val="0"/>
          <w:numId w:val="21"/>
        </w:numPr>
      </w:pPr>
      <w:r>
        <w:t>Creating</w:t>
      </w:r>
    </w:p>
    <w:p w14:paraId="000E5612" w14:textId="6540F705" w:rsidR="00EC3421" w:rsidRDefault="00EC3421" w:rsidP="00EC3421">
      <w:r>
        <w:br/>
        <w:t xml:space="preserve">Teachers should use at least 2 assessments (formative and/or summative) when determining the assessment rating for each reporting field. </w:t>
      </w:r>
    </w:p>
    <w:p w14:paraId="326C20A8" w14:textId="77777777" w:rsidR="0021580B" w:rsidRPr="0021580B" w:rsidRDefault="0021580B" w:rsidP="0021580B">
      <w:pPr>
        <w:spacing w:before="100" w:beforeAutospacing="1" w:after="100" w:afterAutospacing="1"/>
        <w:rPr>
          <w:rFonts w:ascii="Times New Roman" w:eastAsia="Times New Roman" w:hAnsi="Times New Roman" w:cs="Times New Roman"/>
        </w:rPr>
      </w:pPr>
      <w:r w:rsidRPr="0021580B">
        <w:rPr>
          <w:rFonts w:ascii="Calibri" w:eastAsia="Times New Roman" w:hAnsi="Calibri" w:cs="Calibri"/>
        </w:rPr>
        <w:t xml:space="preserve">Other opportunities are provided through the year for student progress to be discussed with parents and students. Interviews, or student-led conferences, allow the learning within music strands to be discussed, and performances provide the opportunity for skills that students have developed to be witnessed and appreciated by a broader audience. </w:t>
      </w:r>
    </w:p>
    <w:p w14:paraId="4108AF08" w14:textId="70D19712" w:rsidR="00276FE6" w:rsidRPr="00330D30" w:rsidRDefault="00276FE6"/>
    <w:sectPr w:rsidR="00276FE6" w:rsidRPr="00330D30" w:rsidSect="007D1437">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E84F" w14:textId="77777777" w:rsidR="000D7A45" w:rsidRDefault="000D7A45" w:rsidP="000D5308">
      <w:r>
        <w:separator/>
      </w:r>
    </w:p>
  </w:endnote>
  <w:endnote w:type="continuationSeparator" w:id="0">
    <w:p w14:paraId="1D9A7696" w14:textId="77777777" w:rsidR="000D7A45" w:rsidRDefault="000D7A45" w:rsidP="000D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iti SC Light">
    <w:panose1 w:val="02000000000000000000"/>
    <w:charset w:val="80"/>
    <w:family w:val="auto"/>
    <w:pitch w:val="variable"/>
    <w:sig w:usb0="8000002F" w:usb1="0807004A" w:usb2="00000010" w:usb3="00000000" w:csb0="003E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yriad Pro">
    <w:panose1 w:val="020B0604020202020204"/>
    <w:charset w:val="00"/>
    <w:family w:val="swiss"/>
    <w:notTrueType/>
    <w:pitch w:val="variable"/>
    <w:sig w:usb0="A00002AF" w:usb1="5000204B" w:usb2="00000000" w:usb3="00000000" w:csb0="0000009F" w:csb1="00000000"/>
  </w:font>
  <w:font w:name="SymbolM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2200576"/>
      <w:docPartObj>
        <w:docPartGallery w:val="Page Numbers (Bottom of Page)"/>
        <w:docPartUnique/>
      </w:docPartObj>
    </w:sdtPr>
    <w:sdtEndPr>
      <w:rPr>
        <w:rStyle w:val="PageNumber"/>
      </w:rPr>
    </w:sdtEndPr>
    <w:sdtContent>
      <w:p w14:paraId="44A522FC" w14:textId="77777777" w:rsidR="003C3255" w:rsidRDefault="003C3255" w:rsidP="00C80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3C07F3" w14:textId="77777777" w:rsidR="003C3255" w:rsidRDefault="003C3255" w:rsidP="000D53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047530"/>
      <w:docPartObj>
        <w:docPartGallery w:val="Page Numbers (Bottom of Page)"/>
        <w:docPartUnique/>
      </w:docPartObj>
    </w:sdtPr>
    <w:sdtEndPr>
      <w:rPr>
        <w:rStyle w:val="PageNumber"/>
      </w:rPr>
    </w:sdtEndPr>
    <w:sdtContent>
      <w:p w14:paraId="7D344A70" w14:textId="77777777" w:rsidR="003C3255" w:rsidRDefault="003C3255" w:rsidP="00C80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18A558" w14:textId="77777777" w:rsidR="003C3255" w:rsidRDefault="003C3255" w:rsidP="000D53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9DBC" w14:textId="77777777" w:rsidR="003C3255" w:rsidRDefault="003C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AEFB" w14:textId="77777777" w:rsidR="000D7A45" w:rsidRDefault="000D7A45" w:rsidP="000D5308">
      <w:r>
        <w:separator/>
      </w:r>
    </w:p>
  </w:footnote>
  <w:footnote w:type="continuationSeparator" w:id="0">
    <w:p w14:paraId="4E1FAE21" w14:textId="77777777" w:rsidR="000D7A45" w:rsidRDefault="000D7A45" w:rsidP="000D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F985" w14:textId="610308D1" w:rsidR="003C3255" w:rsidRDefault="000D7A45">
    <w:pPr>
      <w:pStyle w:val="Header"/>
    </w:pPr>
    <w:r>
      <w:rPr>
        <w:noProof/>
      </w:rPr>
      <w:pict w14:anchorId="4A08C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51040" o:spid="_x0000_s2051" type="#_x0000_t136" alt="" style="position:absolute;margin-left:0;margin-top:0;width:423.9pt;height:21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906D" w14:textId="1082098A" w:rsidR="003C3255" w:rsidRDefault="000D7A45">
    <w:pPr>
      <w:pStyle w:val="Header"/>
    </w:pPr>
    <w:r>
      <w:rPr>
        <w:noProof/>
      </w:rPr>
      <w:pict w14:anchorId="49E40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51041" o:spid="_x0000_s2050" type="#_x0000_t136" alt="" style="position:absolute;margin-left:0;margin-top:0;width:423.9pt;height:21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51D9" w14:textId="7F6719C4" w:rsidR="003C3255" w:rsidRDefault="000D7A45">
    <w:pPr>
      <w:pStyle w:val="Header"/>
    </w:pPr>
    <w:r>
      <w:rPr>
        <w:noProof/>
      </w:rPr>
      <w:pict w14:anchorId="4ED14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851039" o:spid="_x0000_s2049" type="#_x0000_t136" alt="" style="position:absolute;margin-left:0;margin-top:0;width:423.9pt;height:21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42A"/>
    <w:multiLevelType w:val="hybridMultilevel"/>
    <w:tmpl w:val="901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D1C9A"/>
    <w:multiLevelType w:val="hybridMultilevel"/>
    <w:tmpl w:val="7EAA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90924"/>
    <w:multiLevelType w:val="hybridMultilevel"/>
    <w:tmpl w:val="B3E8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1F9"/>
    <w:multiLevelType w:val="hybridMultilevel"/>
    <w:tmpl w:val="A13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72AF"/>
    <w:multiLevelType w:val="hybridMultilevel"/>
    <w:tmpl w:val="D7C6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2D37"/>
    <w:multiLevelType w:val="hybridMultilevel"/>
    <w:tmpl w:val="854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0413A"/>
    <w:multiLevelType w:val="hybridMultilevel"/>
    <w:tmpl w:val="F126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96A11"/>
    <w:multiLevelType w:val="hybridMultilevel"/>
    <w:tmpl w:val="3EC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0E1B"/>
    <w:multiLevelType w:val="hybridMultilevel"/>
    <w:tmpl w:val="CD7C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1547"/>
    <w:multiLevelType w:val="hybridMultilevel"/>
    <w:tmpl w:val="02B8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F355FE"/>
    <w:multiLevelType w:val="hybridMultilevel"/>
    <w:tmpl w:val="8E0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F51E0"/>
    <w:multiLevelType w:val="hybridMultilevel"/>
    <w:tmpl w:val="8A5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3BCD"/>
    <w:multiLevelType w:val="hybridMultilevel"/>
    <w:tmpl w:val="CE7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1169F"/>
    <w:multiLevelType w:val="hybridMultilevel"/>
    <w:tmpl w:val="032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F4017"/>
    <w:multiLevelType w:val="hybridMultilevel"/>
    <w:tmpl w:val="D0AA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31F9E"/>
    <w:multiLevelType w:val="hybridMultilevel"/>
    <w:tmpl w:val="4B78A14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95526B"/>
    <w:multiLevelType w:val="multilevel"/>
    <w:tmpl w:val="3FD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E41FEE"/>
    <w:multiLevelType w:val="multilevel"/>
    <w:tmpl w:val="5B56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81C73"/>
    <w:multiLevelType w:val="hybridMultilevel"/>
    <w:tmpl w:val="2B6AD22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8F72BD"/>
    <w:multiLevelType w:val="hybridMultilevel"/>
    <w:tmpl w:val="1FA4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0665B"/>
    <w:multiLevelType w:val="hybridMultilevel"/>
    <w:tmpl w:val="D0E4673C"/>
    <w:lvl w:ilvl="0" w:tplc="CB421A96">
      <w:start w:val="1"/>
      <w:numFmt w:val="bullet"/>
      <w:lvlText w:val="•"/>
      <w:lvlJc w:val="left"/>
      <w:pPr>
        <w:tabs>
          <w:tab w:val="num" w:pos="720"/>
        </w:tabs>
        <w:ind w:left="720" w:hanging="360"/>
      </w:pPr>
      <w:rPr>
        <w:rFonts w:ascii="Times New Roman" w:hAnsi="Times New Roman" w:hint="default"/>
      </w:rPr>
    </w:lvl>
    <w:lvl w:ilvl="1" w:tplc="306AD1F6" w:tentative="1">
      <w:start w:val="1"/>
      <w:numFmt w:val="bullet"/>
      <w:lvlText w:val="•"/>
      <w:lvlJc w:val="left"/>
      <w:pPr>
        <w:tabs>
          <w:tab w:val="num" w:pos="1440"/>
        </w:tabs>
        <w:ind w:left="1440" w:hanging="360"/>
      </w:pPr>
      <w:rPr>
        <w:rFonts w:ascii="Times New Roman" w:hAnsi="Times New Roman" w:hint="default"/>
      </w:rPr>
    </w:lvl>
    <w:lvl w:ilvl="2" w:tplc="4796A354" w:tentative="1">
      <w:start w:val="1"/>
      <w:numFmt w:val="bullet"/>
      <w:lvlText w:val="•"/>
      <w:lvlJc w:val="left"/>
      <w:pPr>
        <w:tabs>
          <w:tab w:val="num" w:pos="2160"/>
        </w:tabs>
        <w:ind w:left="2160" w:hanging="360"/>
      </w:pPr>
      <w:rPr>
        <w:rFonts w:ascii="Times New Roman" w:hAnsi="Times New Roman" w:hint="default"/>
      </w:rPr>
    </w:lvl>
    <w:lvl w:ilvl="3" w:tplc="4F12F230" w:tentative="1">
      <w:start w:val="1"/>
      <w:numFmt w:val="bullet"/>
      <w:lvlText w:val="•"/>
      <w:lvlJc w:val="left"/>
      <w:pPr>
        <w:tabs>
          <w:tab w:val="num" w:pos="2880"/>
        </w:tabs>
        <w:ind w:left="2880" w:hanging="360"/>
      </w:pPr>
      <w:rPr>
        <w:rFonts w:ascii="Times New Roman" w:hAnsi="Times New Roman" w:hint="default"/>
      </w:rPr>
    </w:lvl>
    <w:lvl w:ilvl="4" w:tplc="D806FEA2" w:tentative="1">
      <w:start w:val="1"/>
      <w:numFmt w:val="bullet"/>
      <w:lvlText w:val="•"/>
      <w:lvlJc w:val="left"/>
      <w:pPr>
        <w:tabs>
          <w:tab w:val="num" w:pos="3600"/>
        </w:tabs>
        <w:ind w:left="3600" w:hanging="360"/>
      </w:pPr>
      <w:rPr>
        <w:rFonts w:ascii="Times New Roman" w:hAnsi="Times New Roman" w:hint="default"/>
      </w:rPr>
    </w:lvl>
    <w:lvl w:ilvl="5" w:tplc="31367398" w:tentative="1">
      <w:start w:val="1"/>
      <w:numFmt w:val="bullet"/>
      <w:lvlText w:val="•"/>
      <w:lvlJc w:val="left"/>
      <w:pPr>
        <w:tabs>
          <w:tab w:val="num" w:pos="4320"/>
        </w:tabs>
        <w:ind w:left="4320" w:hanging="360"/>
      </w:pPr>
      <w:rPr>
        <w:rFonts w:ascii="Times New Roman" w:hAnsi="Times New Roman" w:hint="default"/>
      </w:rPr>
    </w:lvl>
    <w:lvl w:ilvl="6" w:tplc="1BEC9A06" w:tentative="1">
      <w:start w:val="1"/>
      <w:numFmt w:val="bullet"/>
      <w:lvlText w:val="•"/>
      <w:lvlJc w:val="left"/>
      <w:pPr>
        <w:tabs>
          <w:tab w:val="num" w:pos="5040"/>
        </w:tabs>
        <w:ind w:left="5040" w:hanging="360"/>
      </w:pPr>
      <w:rPr>
        <w:rFonts w:ascii="Times New Roman" w:hAnsi="Times New Roman" w:hint="default"/>
      </w:rPr>
    </w:lvl>
    <w:lvl w:ilvl="7" w:tplc="7A847630" w:tentative="1">
      <w:start w:val="1"/>
      <w:numFmt w:val="bullet"/>
      <w:lvlText w:val="•"/>
      <w:lvlJc w:val="left"/>
      <w:pPr>
        <w:tabs>
          <w:tab w:val="num" w:pos="5760"/>
        </w:tabs>
        <w:ind w:left="5760" w:hanging="360"/>
      </w:pPr>
      <w:rPr>
        <w:rFonts w:ascii="Times New Roman" w:hAnsi="Times New Roman" w:hint="default"/>
      </w:rPr>
    </w:lvl>
    <w:lvl w:ilvl="8" w:tplc="A0E4F2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8B3E23"/>
    <w:multiLevelType w:val="multilevel"/>
    <w:tmpl w:val="FB406D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84205"/>
    <w:multiLevelType w:val="hybridMultilevel"/>
    <w:tmpl w:val="E7A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F18FA"/>
    <w:multiLevelType w:val="multilevel"/>
    <w:tmpl w:val="D9B49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CE5255"/>
    <w:multiLevelType w:val="hybridMultilevel"/>
    <w:tmpl w:val="9506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923AE"/>
    <w:multiLevelType w:val="hybridMultilevel"/>
    <w:tmpl w:val="B6069F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EB3E04"/>
    <w:multiLevelType w:val="multilevel"/>
    <w:tmpl w:val="CD34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0B672E"/>
    <w:multiLevelType w:val="hybridMultilevel"/>
    <w:tmpl w:val="3C0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158AD"/>
    <w:multiLevelType w:val="hybridMultilevel"/>
    <w:tmpl w:val="433A5EEC"/>
    <w:lvl w:ilvl="0" w:tplc="06F40F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94D33"/>
    <w:multiLevelType w:val="multilevel"/>
    <w:tmpl w:val="E6A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5"/>
  </w:num>
  <w:num w:numId="3">
    <w:abstractNumId w:val="9"/>
  </w:num>
  <w:num w:numId="4">
    <w:abstractNumId w:val="18"/>
  </w:num>
  <w:num w:numId="5">
    <w:abstractNumId w:val="7"/>
  </w:num>
  <w:num w:numId="6">
    <w:abstractNumId w:val="24"/>
  </w:num>
  <w:num w:numId="7">
    <w:abstractNumId w:val="28"/>
  </w:num>
  <w:num w:numId="8">
    <w:abstractNumId w:val="20"/>
  </w:num>
  <w:num w:numId="9">
    <w:abstractNumId w:val="10"/>
  </w:num>
  <w:num w:numId="10">
    <w:abstractNumId w:val="12"/>
  </w:num>
  <w:num w:numId="11">
    <w:abstractNumId w:val="14"/>
  </w:num>
  <w:num w:numId="12">
    <w:abstractNumId w:val="3"/>
  </w:num>
  <w:num w:numId="13">
    <w:abstractNumId w:val="19"/>
  </w:num>
  <w:num w:numId="14">
    <w:abstractNumId w:val="4"/>
  </w:num>
  <w:num w:numId="15">
    <w:abstractNumId w:val="0"/>
  </w:num>
  <w:num w:numId="16">
    <w:abstractNumId w:val="27"/>
  </w:num>
  <w:num w:numId="17">
    <w:abstractNumId w:val="22"/>
  </w:num>
  <w:num w:numId="18">
    <w:abstractNumId w:val="2"/>
  </w:num>
  <w:num w:numId="19">
    <w:abstractNumId w:val="8"/>
  </w:num>
  <w:num w:numId="20">
    <w:abstractNumId w:val="11"/>
  </w:num>
  <w:num w:numId="21">
    <w:abstractNumId w:val="6"/>
  </w:num>
  <w:num w:numId="22">
    <w:abstractNumId w:val="29"/>
  </w:num>
  <w:num w:numId="23">
    <w:abstractNumId w:val="21"/>
  </w:num>
  <w:num w:numId="24">
    <w:abstractNumId w:val="1"/>
  </w:num>
  <w:num w:numId="25">
    <w:abstractNumId w:val="16"/>
  </w:num>
  <w:num w:numId="26">
    <w:abstractNumId w:val="5"/>
  </w:num>
  <w:num w:numId="27">
    <w:abstractNumId w:val="17"/>
  </w:num>
  <w:num w:numId="28">
    <w:abstractNumId w:val="2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6A"/>
    <w:rsid w:val="00004C81"/>
    <w:rsid w:val="00014B06"/>
    <w:rsid w:val="00014C1C"/>
    <w:rsid w:val="0002387A"/>
    <w:rsid w:val="000333F3"/>
    <w:rsid w:val="00033560"/>
    <w:rsid w:val="0004636A"/>
    <w:rsid w:val="0005259C"/>
    <w:rsid w:val="00063B52"/>
    <w:rsid w:val="000B10C5"/>
    <w:rsid w:val="000B6AE2"/>
    <w:rsid w:val="000D5308"/>
    <w:rsid w:val="000D7A45"/>
    <w:rsid w:val="000E0C97"/>
    <w:rsid w:val="00107F10"/>
    <w:rsid w:val="001102AF"/>
    <w:rsid w:val="0013099C"/>
    <w:rsid w:val="0014148B"/>
    <w:rsid w:val="001543DE"/>
    <w:rsid w:val="00182814"/>
    <w:rsid w:val="00185141"/>
    <w:rsid w:val="00196740"/>
    <w:rsid w:val="001B1424"/>
    <w:rsid w:val="001D13EA"/>
    <w:rsid w:val="001D2A2F"/>
    <w:rsid w:val="001F7C54"/>
    <w:rsid w:val="00200D78"/>
    <w:rsid w:val="00201B73"/>
    <w:rsid w:val="0021580B"/>
    <w:rsid w:val="0024102F"/>
    <w:rsid w:val="00245AC4"/>
    <w:rsid w:val="00264016"/>
    <w:rsid w:val="00276FE6"/>
    <w:rsid w:val="00284086"/>
    <w:rsid w:val="0028451D"/>
    <w:rsid w:val="00294974"/>
    <w:rsid w:val="00297E71"/>
    <w:rsid w:val="002A3DB9"/>
    <w:rsid w:val="002B636F"/>
    <w:rsid w:val="002C2DEE"/>
    <w:rsid w:val="002D3139"/>
    <w:rsid w:val="002D49D0"/>
    <w:rsid w:val="002E23AF"/>
    <w:rsid w:val="002E5EA1"/>
    <w:rsid w:val="002F05FA"/>
    <w:rsid w:val="0031212F"/>
    <w:rsid w:val="00317C8F"/>
    <w:rsid w:val="00330D30"/>
    <w:rsid w:val="00352AE5"/>
    <w:rsid w:val="003570CB"/>
    <w:rsid w:val="00363CCC"/>
    <w:rsid w:val="00364B51"/>
    <w:rsid w:val="00380D25"/>
    <w:rsid w:val="00380EF1"/>
    <w:rsid w:val="00386F84"/>
    <w:rsid w:val="003B6F55"/>
    <w:rsid w:val="003C3255"/>
    <w:rsid w:val="003C73CE"/>
    <w:rsid w:val="003D3D4A"/>
    <w:rsid w:val="003F08BC"/>
    <w:rsid w:val="003F1E81"/>
    <w:rsid w:val="003F604F"/>
    <w:rsid w:val="00403CFC"/>
    <w:rsid w:val="00443A0B"/>
    <w:rsid w:val="00474443"/>
    <w:rsid w:val="00486A47"/>
    <w:rsid w:val="00487E28"/>
    <w:rsid w:val="004C4EB2"/>
    <w:rsid w:val="004F0D4B"/>
    <w:rsid w:val="005028A0"/>
    <w:rsid w:val="00525AF9"/>
    <w:rsid w:val="00527A14"/>
    <w:rsid w:val="00554CB2"/>
    <w:rsid w:val="0055526A"/>
    <w:rsid w:val="00556BA6"/>
    <w:rsid w:val="005731BF"/>
    <w:rsid w:val="0057676E"/>
    <w:rsid w:val="00582B2E"/>
    <w:rsid w:val="005965AD"/>
    <w:rsid w:val="005970E4"/>
    <w:rsid w:val="00597C8E"/>
    <w:rsid w:val="005B2623"/>
    <w:rsid w:val="005C617A"/>
    <w:rsid w:val="005E6707"/>
    <w:rsid w:val="005F1E56"/>
    <w:rsid w:val="00600431"/>
    <w:rsid w:val="00604D14"/>
    <w:rsid w:val="00624C19"/>
    <w:rsid w:val="00625605"/>
    <w:rsid w:val="0064107E"/>
    <w:rsid w:val="0064687D"/>
    <w:rsid w:val="006914BA"/>
    <w:rsid w:val="006939F8"/>
    <w:rsid w:val="006A5BEB"/>
    <w:rsid w:val="006B1F49"/>
    <w:rsid w:val="006C00E5"/>
    <w:rsid w:val="006E1B25"/>
    <w:rsid w:val="0070288F"/>
    <w:rsid w:val="00704871"/>
    <w:rsid w:val="0070781B"/>
    <w:rsid w:val="007251E9"/>
    <w:rsid w:val="00735B80"/>
    <w:rsid w:val="00756830"/>
    <w:rsid w:val="007900D0"/>
    <w:rsid w:val="007B41A1"/>
    <w:rsid w:val="007C4279"/>
    <w:rsid w:val="007D1437"/>
    <w:rsid w:val="007D7B5D"/>
    <w:rsid w:val="007E0B26"/>
    <w:rsid w:val="007E18ED"/>
    <w:rsid w:val="007E40D2"/>
    <w:rsid w:val="007E6B60"/>
    <w:rsid w:val="00812C32"/>
    <w:rsid w:val="00812D3B"/>
    <w:rsid w:val="00814B6D"/>
    <w:rsid w:val="008337C3"/>
    <w:rsid w:val="00840323"/>
    <w:rsid w:val="0084211B"/>
    <w:rsid w:val="0084656C"/>
    <w:rsid w:val="00894FE4"/>
    <w:rsid w:val="008A2F38"/>
    <w:rsid w:val="008A340D"/>
    <w:rsid w:val="008B1AEB"/>
    <w:rsid w:val="008B4135"/>
    <w:rsid w:val="008B5B2B"/>
    <w:rsid w:val="008D69E6"/>
    <w:rsid w:val="008E4399"/>
    <w:rsid w:val="00945DC0"/>
    <w:rsid w:val="00962509"/>
    <w:rsid w:val="00991835"/>
    <w:rsid w:val="009977A1"/>
    <w:rsid w:val="009A2364"/>
    <w:rsid w:val="009B5FBC"/>
    <w:rsid w:val="009E5642"/>
    <w:rsid w:val="00A2513B"/>
    <w:rsid w:val="00A30A8C"/>
    <w:rsid w:val="00A32059"/>
    <w:rsid w:val="00A346C1"/>
    <w:rsid w:val="00A364DD"/>
    <w:rsid w:val="00A527BB"/>
    <w:rsid w:val="00A54F0C"/>
    <w:rsid w:val="00A7062C"/>
    <w:rsid w:val="00A87695"/>
    <w:rsid w:val="00AA4874"/>
    <w:rsid w:val="00AC4DD3"/>
    <w:rsid w:val="00AF7F85"/>
    <w:rsid w:val="00B0497F"/>
    <w:rsid w:val="00B12BBA"/>
    <w:rsid w:val="00B165A8"/>
    <w:rsid w:val="00B34DE4"/>
    <w:rsid w:val="00B3581E"/>
    <w:rsid w:val="00B36759"/>
    <w:rsid w:val="00B53DBD"/>
    <w:rsid w:val="00B61032"/>
    <w:rsid w:val="00B74DC7"/>
    <w:rsid w:val="00B81334"/>
    <w:rsid w:val="00BB3340"/>
    <w:rsid w:val="00BB3C70"/>
    <w:rsid w:val="00BD5F8D"/>
    <w:rsid w:val="00BE38B7"/>
    <w:rsid w:val="00BF200B"/>
    <w:rsid w:val="00C00150"/>
    <w:rsid w:val="00C0084F"/>
    <w:rsid w:val="00C03E00"/>
    <w:rsid w:val="00C20598"/>
    <w:rsid w:val="00C207DA"/>
    <w:rsid w:val="00C215AE"/>
    <w:rsid w:val="00C23548"/>
    <w:rsid w:val="00C31A60"/>
    <w:rsid w:val="00C31A6E"/>
    <w:rsid w:val="00C40061"/>
    <w:rsid w:val="00C52E7F"/>
    <w:rsid w:val="00C5568A"/>
    <w:rsid w:val="00C67705"/>
    <w:rsid w:val="00C802FA"/>
    <w:rsid w:val="00C86BCD"/>
    <w:rsid w:val="00C9378C"/>
    <w:rsid w:val="00CC56E5"/>
    <w:rsid w:val="00CE5CF2"/>
    <w:rsid w:val="00CF7DD7"/>
    <w:rsid w:val="00D06659"/>
    <w:rsid w:val="00D263D5"/>
    <w:rsid w:val="00D31257"/>
    <w:rsid w:val="00D331C3"/>
    <w:rsid w:val="00D360AE"/>
    <w:rsid w:val="00D4783A"/>
    <w:rsid w:val="00D73E62"/>
    <w:rsid w:val="00D748B1"/>
    <w:rsid w:val="00D76CE8"/>
    <w:rsid w:val="00D85059"/>
    <w:rsid w:val="00D87851"/>
    <w:rsid w:val="00DA2B8F"/>
    <w:rsid w:val="00DC174C"/>
    <w:rsid w:val="00DE234B"/>
    <w:rsid w:val="00DE2CF8"/>
    <w:rsid w:val="00DF6B82"/>
    <w:rsid w:val="00E0568E"/>
    <w:rsid w:val="00E2036C"/>
    <w:rsid w:val="00E4068E"/>
    <w:rsid w:val="00E45AEB"/>
    <w:rsid w:val="00E46721"/>
    <w:rsid w:val="00E6146C"/>
    <w:rsid w:val="00E71906"/>
    <w:rsid w:val="00E85A23"/>
    <w:rsid w:val="00E9221D"/>
    <w:rsid w:val="00EA50F9"/>
    <w:rsid w:val="00EB4DC9"/>
    <w:rsid w:val="00EC152A"/>
    <w:rsid w:val="00EC3421"/>
    <w:rsid w:val="00ED3561"/>
    <w:rsid w:val="00F10904"/>
    <w:rsid w:val="00F35EDD"/>
    <w:rsid w:val="00F528B1"/>
    <w:rsid w:val="00F52B83"/>
    <w:rsid w:val="00F5434E"/>
    <w:rsid w:val="00F565DE"/>
    <w:rsid w:val="00F74A44"/>
    <w:rsid w:val="00F83BDB"/>
    <w:rsid w:val="00F84CD0"/>
    <w:rsid w:val="00F92911"/>
    <w:rsid w:val="00FB3197"/>
    <w:rsid w:val="00FB5938"/>
    <w:rsid w:val="00FE2617"/>
    <w:rsid w:val="00FE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F3362"/>
  <w15:chartTrackingRefBased/>
  <w15:docId w15:val="{3D174A77-57B7-2042-A3DB-CB8CF663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4636A"/>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5F1E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36A"/>
  </w:style>
  <w:style w:type="character" w:customStyle="1" w:styleId="Heading2Char">
    <w:name w:val="Heading 2 Char"/>
    <w:basedOn w:val="DefaultParagraphFont"/>
    <w:link w:val="Heading2"/>
    <w:uiPriority w:val="9"/>
    <w:rsid w:val="0004636A"/>
    <w:rPr>
      <w:rFonts w:asciiTheme="majorHAnsi" w:eastAsiaTheme="majorEastAsia" w:hAnsiTheme="majorHAnsi" w:cstheme="majorBidi"/>
      <w:color w:val="2F5496" w:themeColor="accent1" w:themeShade="BF"/>
      <w:sz w:val="26"/>
      <w:szCs w:val="26"/>
      <w:lang w:val="en-GB" w:eastAsia="en-US"/>
    </w:rPr>
  </w:style>
  <w:style w:type="paragraph" w:styleId="ListParagraph">
    <w:name w:val="List Paragraph"/>
    <w:basedOn w:val="Normal"/>
    <w:uiPriority w:val="34"/>
    <w:qFormat/>
    <w:rsid w:val="0004636A"/>
    <w:pPr>
      <w:ind w:left="720"/>
      <w:contextualSpacing/>
    </w:pPr>
    <w:rPr>
      <w:rFonts w:eastAsia="MS Mincho"/>
      <w:lang w:val="en-GB" w:eastAsia="en-US"/>
    </w:rPr>
  </w:style>
  <w:style w:type="table" w:styleId="TableGrid">
    <w:name w:val="Table Grid"/>
    <w:basedOn w:val="TableNormal"/>
    <w:uiPriority w:val="39"/>
    <w:rsid w:val="00E9221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5308"/>
    <w:pPr>
      <w:tabs>
        <w:tab w:val="center" w:pos="4680"/>
        <w:tab w:val="right" w:pos="9360"/>
      </w:tabs>
    </w:pPr>
  </w:style>
  <w:style w:type="character" w:customStyle="1" w:styleId="FooterChar">
    <w:name w:val="Footer Char"/>
    <w:basedOn w:val="DefaultParagraphFont"/>
    <w:link w:val="Footer"/>
    <w:uiPriority w:val="99"/>
    <w:rsid w:val="000D5308"/>
  </w:style>
  <w:style w:type="character" w:styleId="PageNumber">
    <w:name w:val="page number"/>
    <w:basedOn w:val="DefaultParagraphFont"/>
    <w:uiPriority w:val="99"/>
    <w:semiHidden/>
    <w:unhideWhenUsed/>
    <w:rsid w:val="000D5308"/>
  </w:style>
  <w:style w:type="paragraph" w:styleId="Header">
    <w:name w:val="header"/>
    <w:basedOn w:val="Normal"/>
    <w:link w:val="HeaderChar"/>
    <w:uiPriority w:val="99"/>
    <w:unhideWhenUsed/>
    <w:rsid w:val="003F604F"/>
    <w:pPr>
      <w:tabs>
        <w:tab w:val="center" w:pos="4680"/>
        <w:tab w:val="right" w:pos="9360"/>
      </w:tabs>
    </w:pPr>
  </w:style>
  <w:style w:type="character" w:customStyle="1" w:styleId="HeaderChar">
    <w:name w:val="Header Char"/>
    <w:basedOn w:val="DefaultParagraphFont"/>
    <w:link w:val="Header"/>
    <w:uiPriority w:val="99"/>
    <w:rsid w:val="003F604F"/>
  </w:style>
  <w:style w:type="paragraph" w:styleId="NormalWeb">
    <w:name w:val="Normal (Web)"/>
    <w:basedOn w:val="Normal"/>
    <w:uiPriority w:val="99"/>
    <w:unhideWhenUsed/>
    <w:rsid w:val="00276FE6"/>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5F1E5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FE34BE"/>
    <w:rPr>
      <w:sz w:val="16"/>
      <w:szCs w:val="16"/>
    </w:rPr>
  </w:style>
  <w:style w:type="paragraph" w:styleId="CommentText">
    <w:name w:val="annotation text"/>
    <w:basedOn w:val="Normal"/>
    <w:link w:val="CommentTextChar"/>
    <w:uiPriority w:val="99"/>
    <w:semiHidden/>
    <w:unhideWhenUsed/>
    <w:rsid w:val="00FE34BE"/>
    <w:rPr>
      <w:sz w:val="20"/>
      <w:szCs w:val="20"/>
    </w:rPr>
  </w:style>
  <w:style w:type="character" w:customStyle="1" w:styleId="CommentTextChar">
    <w:name w:val="Comment Text Char"/>
    <w:basedOn w:val="DefaultParagraphFont"/>
    <w:link w:val="CommentText"/>
    <w:uiPriority w:val="99"/>
    <w:semiHidden/>
    <w:rsid w:val="00FE34BE"/>
    <w:rPr>
      <w:sz w:val="20"/>
      <w:szCs w:val="20"/>
    </w:rPr>
  </w:style>
  <w:style w:type="paragraph" w:styleId="CommentSubject">
    <w:name w:val="annotation subject"/>
    <w:basedOn w:val="CommentText"/>
    <w:next w:val="CommentText"/>
    <w:link w:val="CommentSubjectChar"/>
    <w:uiPriority w:val="99"/>
    <w:semiHidden/>
    <w:unhideWhenUsed/>
    <w:rsid w:val="00FE34BE"/>
    <w:rPr>
      <w:b/>
      <w:bCs/>
    </w:rPr>
  </w:style>
  <w:style w:type="character" w:customStyle="1" w:styleId="CommentSubjectChar">
    <w:name w:val="Comment Subject Char"/>
    <w:basedOn w:val="CommentTextChar"/>
    <w:link w:val="CommentSubject"/>
    <w:uiPriority w:val="99"/>
    <w:semiHidden/>
    <w:rsid w:val="00FE34BE"/>
    <w:rPr>
      <w:b/>
      <w:bCs/>
      <w:sz w:val="20"/>
      <w:szCs w:val="20"/>
    </w:rPr>
  </w:style>
  <w:style w:type="paragraph" w:styleId="BalloonText">
    <w:name w:val="Balloon Text"/>
    <w:basedOn w:val="Normal"/>
    <w:link w:val="BalloonTextChar"/>
    <w:uiPriority w:val="99"/>
    <w:semiHidden/>
    <w:unhideWhenUsed/>
    <w:rsid w:val="00FE34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4BE"/>
    <w:rPr>
      <w:rFonts w:ascii="Times New Roman" w:hAnsi="Times New Roman" w:cs="Times New Roman"/>
      <w:sz w:val="18"/>
      <w:szCs w:val="18"/>
    </w:rPr>
  </w:style>
  <w:style w:type="paragraph" w:styleId="NoSpacing">
    <w:name w:val="No Spacing"/>
    <w:uiPriority w:val="1"/>
    <w:qFormat/>
    <w:rsid w:val="001B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469">
      <w:bodyDiv w:val="1"/>
      <w:marLeft w:val="0"/>
      <w:marRight w:val="0"/>
      <w:marTop w:val="0"/>
      <w:marBottom w:val="0"/>
      <w:divBdr>
        <w:top w:val="none" w:sz="0" w:space="0" w:color="auto"/>
        <w:left w:val="none" w:sz="0" w:space="0" w:color="auto"/>
        <w:bottom w:val="none" w:sz="0" w:space="0" w:color="auto"/>
        <w:right w:val="none" w:sz="0" w:space="0" w:color="auto"/>
      </w:divBdr>
      <w:divsChild>
        <w:div w:id="877740220">
          <w:marLeft w:val="0"/>
          <w:marRight w:val="0"/>
          <w:marTop w:val="0"/>
          <w:marBottom w:val="0"/>
          <w:divBdr>
            <w:top w:val="none" w:sz="0" w:space="0" w:color="auto"/>
            <w:left w:val="none" w:sz="0" w:space="0" w:color="auto"/>
            <w:bottom w:val="none" w:sz="0" w:space="0" w:color="auto"/>
            <w:right w:val="none" w:sz="0" w:space="0" w:color="auto"/>
          </w:divBdr>
          <w:divsChild>
            <w:div w:id="1796749948">
              <w:marLeft w:val="0"/>
              <w:marRight w:val="0"/>
              <w:marTop w:val="0"/>
              <w:marBottom w:val="0"/>
              <w:divBdr>
                <w:top w:val="none" w:sz="0" w:space="0" w:color="auto"/>
                <w:left w:val="none" w:sz="0" w:space="0" w:color="auto"/>
                <w:bottom w:val="none" w:sz="0" w:space="0" w:color="auto"/>
                <w:right w:val="none" w:sz="0" w:space="0" w:color="auto"/>
              </w:divBdr>
              <w:divsChild>
                <w:div w:id="979070309">
                  <w:marLeft w:val="0"/>
                  <w:marRight w:val="0"/>
                  <w:marTop w:val="0"/>
                  <w:marBottom w:val="0"/>
                  <w:divBdr>
                    <w:top w:val="none" w:sz="0" w:space="0" w:color="auto"/>
                    <w:left w:val="none" w:sz="0" w:space="0" w:color="auto"/>
                    <w:bottom w:val="none" w:sz="0" w:space="0" w:color="auto"/>
                    <w:right w:val="none" w:sz="0" w:space="0" w:color="auto"/>
                  </w:divBdr>
                  <w:divsChild>
                    <w:div w:id="20168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914">
      <w:bodyDiv w:val="1"/>
      <w:marLeft w:val="0"/>
      <w:marRight w:val="0"/>
      <w:marTop w:val="0"/>
      <w:marBottom w:val="0"/>
      <w:divBdr>
        <w:top w:val="none" w:sz="0" w:space="0" w:color="auto"/>
        <w:left w:val="none" w:sz="0" w:space="0" w:color="auto"/>
        <w:bottom w:val="none" w:sz="0" w:space="0" w:color="auto"/>
        <w:right w:val="none" w:sz="0" w:space="0" w:color="auto"/>
      </w:divBdr>
      <w:divsChild>
        <w:div w:id="608971776">
          <w:marLeft w:val="0"/>
          <w:marRight w:val="0"/>
          <w:marTop w:val="0"/>
          <w:marBottom w:val="0"/>
          <w:divBdr>
            <w:top w:val="none" w:sz="0" w:space="0" w:color="auto"/>
            <w:left w:val="none" w:sz="0" w:space="0" w:color="auto"/>
            <w:bottom w:val="none" w:sz="0" w:space="0" w:color="auto"/>
            <w:right w:val="none" w:sz="0" w:space="0" w:color="auto"/>
          </w:divBdr>
          <w:divsChild>
            <w:div w:id="1361472797">
              <w:marLeft w:val="0"/>
              <w:marRight w:val="0"/>
              <w:marTop w:val="0"/>
              <w:marBottom w:val="0"/>
              <w:divBdr>
                <w:top w:val="none" w:sz="0" w:space="0" w:color="auto"/>
                <w:left w:val="none" w:sz="0" w:space="0" w:color="auto"/>
                <w:bottom w:val="none" w:sz="0" w:space="0" w:color="auto"/>
                <w:right w:val="none" w:sz="0" w:space="0" w:color="auto"/>
              </w:divBdr>
              <w:divsChild>
                <w:div w:id="266929872">
                  <w:marLeft w:val="0"/>
                  <w:marRight w:val="0"/>
                  <w:marTop w:val="0"/>
                  <w:marBottom w:val="0"/>
                  <w:divBdr>
                    <w:top w:val="none" w:sz="0" w:space="0" w:color="auto"/>
                    <w:left w:val="none" w:sz="0" w:space="0" w:color="auto"/>
                    <w:bottom w:val="none" w:sz="0" w:space="0" w:color="auto"/>
                    <w:right w:val="none" w:sz="0" w:space="0" w:color="auto"/>
                  </w:divBdr>
                  <w:divsChild>
                    <w:div w:id="14769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1860">
      <w:bodyDiv w:val="1"/>
      <w:marLeft w:val="0"/>
      <w:marRight w:val="0"/>
      <w:marTop w:val="0"/>
      <w:marBottom w:val="0"/>
      <w:divBdr>
        <w:top w:val="none" w:sz="0" w:space="0" w:color="auto"/>
        <w:left w:val="none" w:sz="0" w:space="0" w:color="auto"/>
        <w:bottom w:val="none" w:sz="0" w:space="0" w:color="auto"/>
        <w:right w:val="none" w:sz="0" w:space="0" w:color="auto"/>
      </w:divBdr>
    </w:div>
    <w:div w:id="34164680">
      <w:bodyDiv w:val="1"/>
      <w:marLeft w:val="0"/>
      <w:marRight w:val="0"/>
      <w:marTop w:val="0"/>
      <w:marBottom w:val="0"/>
      <w:divBdr>
        <w:top w:val="none" w:sz="0" w:space="0" w:color="auto"/>
        <w:left w:val="none" w:sz="0" w:space="0" w:color="auto"/>
        <w:bottom w:val="none" w:sz="0" w:space="0" w:color="auto"/>
        <w:right w:val="none" w:sz="0" w:space="0" w:color="auto"/>
      </w:divBdr>
    </w:div>
    <w:div w:id="42337682">
      <w:bodyDiv w:val="1"/>
      <w:marLeft w:val="0"/>
      <w:marRight w:val="0"/>
      <w:marTop w:val="0"/>
      <w:marBottom w:val="0"/>
      <w:divBdr>
        <w:top w:val="none" w:sz="0" w:space="0" w:color="auto"/>
        <w:left w:val="none" w:sz="0" w:space="0" w:color="auto"/>
        <w:bottom w:val="none" w:sz="0" w:space="0" w:color="auto"/>
        <w:right w:val="none" w:sz="0" w:space="0" w:color="auto"/>
      </w:divBdr>
      <w:divsChild>
        <w:div w:id="390882087">
          <w:marLeft w:val="0"/>
          <w:marRight w:val="0"/>
          <w:marTop w:val="0"/>
          <w:marBottom w:val="0"/>
          <w:divBdr>
            <w:top w:val="none" w:sz="0" w:space="0" w:color="auto"/>
            <w:left w:val="none" w:sz="0" w:space="0" w:color="auto"/>
            <w:bottom w:val="none" w:sz="0" w:space="0" w:color="auto"/>
            <w:right w:val="none" w:sz="0" w:space="0" w:color="auto"/>
          </w:divBdr>
          <w:divsChild>
            <w:div w:id="470364461">
              <w:marLeft w:val="0"/>
              <w:marRight w:val="0"/>
              <w:marTop w:val="0"/>
              <w:marBottom w:val="0"/>
              <w:divBdr>
                <w:top w:val="none" w:sz="0" w:space="0" w:color="auto"/>
                <w:left w:val="none" w:sz="0" w:space="0" w:color="auto"/>
                <w:bottom w:val="none" w:sz="0" w:space="0" w:color="auto"/>
                <w:right w:val="none" w:sz="0" w:space="0" w:color="auto"/>
              </w:divBdr>
              <w:divsChild>
                <w:div w:id="8671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850">
      <w:bodyDiv w:val="1"/>
      <w:marLeft w:val="0"/>
      <w:marRight w:val="0"/>
      <w:marTop w:val="0"/>
      <w:marBottom w:val="0"/>
      <w:divBdr>
        <w:top w:val="none" w:sz="0" w:space="0" w:color="auto"/>
        <w:left w:val="none" w:sz="0" w:space="0" w:color="auto"/>
        <w:bottom w:val="none" w:sz="0" w:space="0" w:color="auto"/>
        <w:right w:val="none" w:sz="0" w:space="0" w:color="auto"/>
      </w:divBdr>
      <w:divsChild>
        <w:div w:id="2116823954">
          <w:marLeft w:val="0"/>
          <w:marRight w:val="0"/>
          <w:marTop w:val="0"/>
          <w:marBottom w:val="0"/>
          <w:divBdr>
            <w:top w:val="none" w:sz="0" w:space="0" w:color="auto"/>
            <w:left w:val="none" w:sz="0" w:space="0" w:color="auto"/>
            <w:bottom w:val="none" w:sz="0" w:space="0" w:color="auto"/>
            <w:right w:val="none" w:sz="0" w:space="0" w:color="auto"/>
          </w:divBdr>
          <w:divsChild>
            <w:div w:id="954747993">
              <w:marLeft w:val="0"/>
              <w:marRight w:val="0"/>
              <w:marTop w:val="0"/>
              <w:marBottom w:val="0"/>
              <w:divBdr>
                <w:top w:val="none" w:sz="0" w:space="0" w:color="auto"/>
                <w:left w:val="none" w:sz="0" w:space="0" w:color="auto"/>
                <w:bottom w:val="none" w:sz="0" w:space="0" w:color="auto"/>
                <w:right w:val="none" w:sz="0" w:space="0" w:color="auto"/>
              </w:divBdr>
              <w:divsChild>
                <w:div w:id="288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0217">
      <w:bodyDiv w:val="1"/>
      <w:marLeft w:val="0"/>
      <w:marRight w:val="0"/>
      <w:marTop w:val="0"/>
      <w:marBottom w:val="0"/>
      <w:divBdr>
        <w:top w:val="none" w:sz="0" w:space="0" w:color="auto"/>
        <w:left w:val="none" w:sz="0" w:space="0" w:color="auto"/>
        <w:bottom w:val="none" w:sz="0" w:space="0" w:color="auto"/>
        <w:right w:val="none" w:sz="0" w:space="0" w:color="auto"/>
      </w:divBdr>
      <w:divsChild>
        <w:div w:id="1809273792">
          <w:marLeft w:val="0"/>
          <w:marRight w:val="0"/>
          <w:marTop w:val="0"/>
          <w:marBottom w:val="0"/>
          <w:divBdr>
            <w:top w:val="none" w:sz="0" w:space="0" w:color="auto"/>
            <w:left w:val="none" w:sz="0" w:space="0" w:color="auto"/>
            <w:bottom w:val="none" w:sz="0" w:space="0" w:color="auto"/>
            <w:right w:val="none" w:sz="0" w:space="0" w:color="auto"/>
          </w:divBdr>
          <w:divsChild>
            <w:div w:id="1653680801">
              <w:marLeft w:val="0"/>
              <w:marRight w:val="0"/>
              <w:marTop w:val="0"/>
              <w:marBottom w:val="0"/>
              <w:divBdr>
                <w:top w:val="none" w:sz="0" w:space="0" w:color="auto"/>
                <w:left w:val="none" w:sz="0" w:space="0" w:color="auto"/>
                <w:bottom w:val="none" w:sz="0" w:space="0" w:color="auto"/>
                <w:right w:val="none" w:sz="0" w:space="0" w:color="auto"/>
              </w:divBdr>
              <w:divsChild>
                <w:div w:id="1316180430">
                  <w:marLeft w:val="0"/>
                  <w:marRight w:val="0"/>
                  <w:marTop w:val="0"/>
                  <w:marBottom w:val="0"/>
                  <w:divBdr>
                    <w:top w:val="none" w:sz="0" w:space="0" w:color="auto"/>
                    <w:left w:val="none" w:sz="0" w:space="0" w:color="auto"/>
                    <w:bottom w:val="none" w:sz="0" w:space="0" w:color="auto"/>
                    <w:right w:val="none" w:sz="0" w:space="0" w:color="auto"/>
                  </w:divBdr>
                  <w:divsChild>
                    <w:div w:id="26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574">
      <w:bodyDiv w:val="1"/>
      <w:marLeft w:val="0"/>
      <w:marRight w:val="0"/>
      <w:marTop w:val="0"/>
      <w:marBottom w:val="0"/>
      <w:divBdr>
        <w:top w:val="none" w:sz="0" w:space="0" w:color="auto"/>
        <w:left w:val="none" w:sz="0" w:space="0" w:color="auto"/>
        <w:bottom w:val="none" w:sz="0" w:space="0" w:color="auto"/>
        <w:right w:val="none" w:sz="0" w:space="0" w:color="auto"/>
      </w:divBdr>
      <w:divsChild>
        <w:div w:id="844905560">
          <w:marLeft w:val="0"/>
          <w:marRight w:val="0"/>
          <w:marTop w:val="0"/>
          <w:marBottom w:val="0"/>
          <w:divBdr>
            <w:top w:val="none" w:sz="0" w:space="0" w:color="auto"/>
            <w:left w:val="none" w:sz="0" w:space="0" w:color="auto"/>
            <w:bottom w:val="none" w:sz="0" w:space="0" w:color="auto"/>
            <w:right w:val="none" w:sz="0" w:space="0" w:color="auto"/>
          </w:divBdr>
          <w:divsChild>
            <w:div w:id="1002396176">
              <w:marLeft w:val="0"/>
              <w:marRight w:val="0"/>
              <w:marTop w:val="0"/>
              <w:marBottom w:val="0"/>
              <w:divBdr>
                <w:top w:val="none" w:sz="0" w:space="0" w:color="auto"/>
                <w:left w:val="none" w:sz="0" w:space="0" w:color="auto"/>
                <w:bottom w:val="none" w:sz="0" w:space="0" w:color="auto"/>
                <w:right w:val="none" w:sz="0" w:space="0" w:color="auto"/>
              </w:divBdr>
              <w:divsChild>
                <w:div w:id="293098520">
                  <w:marLeft w:val="0"/>
                  <w:marRight w:val="0"/>
                  <w:marTop w:val="0"/>
                  <w:marBottom w:val="0"/>
                  <w:divBdr>
                    <w:top w:val="none" w:sz="0" w:space="0" w:color="auto"/>
                    <w:left w:val="none" w:sz="0" w:space="0" w:color="auto"/>
                    <w:bottom w:val="none" w:sz="0" w:space="0" w:color="auto"/>
                    <w:right w:val="none" w:sz="0" w:space="0" w:color="auto"/>
                  </w:divBdr>
                  <w:divsChild>
                    <w:div w:id="14032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047">
      <w:bodyDiv w:val="1"/>
      <w:marLeft w:val="0"/>
      <w:marRight w:val="0"/>
      <w:marTop w:val="0"/>
      <w:marBottom w:val="0"/>
      <w:divBdr>
        <w:top w:val="none" w:sz="0" w:space="0" w:color="auto"/>
        <w:left w:val="none" w:sz="0" w:space="0" w:color="auto"/>
        <w:bottom w:val="none" w:sz="0" w:space="0" w:color="auto"/>
        <w:right w:val="none" w:sz="0" w:space="0" w:color="auto"/>
      </w:divBdr>
    </w:div>
    <w:div w:id="201870232">
      <w:bodyDiv w:val="1"/>
      <w:marLeft w:val="0"/>
      <w:marRight w:val="0"/>
      <w:marTop w:val="0"/>
      <w:marBottom w:val="0"/>
      <w:divBdr>
        <w:top w:val="none" w:sz="0" w:space="0" w:color="auto"/>
        <w:left w:val="none" w:sz="0" w:space="0" w:color="auto"/>
        <w:bottom w:val="none" w:sz="0" w:space="0" w:color="auto"/>
        <w:right w:val="none" w:sz="0" w:space="0" w:color="auto"/>
      </w:divBdr>
      <w:divsChild>
        <w:div w:id="1947152528">
          <w:marLeft w:val="0"/>
          <w:marRight w:val="0"/>
          <w:marTop w:val="0"/>
          <w:marBottom w:val="0"/>
          <w:divBdr>
            <w:top w:val="none" w:sz="0" w:space="0" w:color="auto"/>
            <w:left w:val="none" w:sz="0" w:space="0" w:color="auto"/>
            <w:bottom w:val="none" w:sz="0" w:space="0" w:color="auto"/>
            <w:right w:val="none" w:sz="0" w:space="0" w:color="auto"/>
          </w:divBdr>
          <w:divsChild>
            <w:div w:id="1309362718">
              <w:marLeft w:val="0"/>
              <w:marRight w:val="0"/>
              <w:marTop w:val="0"/>
              <w:marBottom w:val="0"/>
              <w:divBdr>
                <w:top w:val="none" w:sz="0" w:space="0" w:color="auto"/>
                <w:left w:val="none" w:sz="0" w:space="0" w:color="auto"/>
                <w:bottom w:val="none" w:sz="0" w:space="0" w:color="auto"/>
                <w:right w:val="none" w:sz="0" w:space="0" w:color="auto"/>
              </w:divBdr>
              <w:divsChild>
                <w:div w:id="1193495779">
                  <w:marLeft w:val="0"/>
                  <w:marRight w:val="0"/>
                  <w:marTop w:val="0"/>
                  <w:marBottom w:val="0"/>
                  <w:divBdr>
                    <w:top w:val="none" w:sz="0" w:space="0" w:color="auto"/>
                    <w:left w:val="none" w:sz="0" w:space="0" w:color="auto"/>
                    <w:bottom w:val="none" w:sz="0" w:space="0" w:color="auto"/>
                    <w:right w:val="none" w:sz="0" w:space="0" w:color="auto"/>
                  </w:divBdr>
                  <w:divsChild>
                    <w:div w:id="21104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43075">
      <w:bodyDiv w:val="1"/>
      <w:marLeft w:val="0"/>
      <w:marRight w:val="0"/>
      <w:marTop w:val="0"/>
      <w:marBottom w:val="0"/>
      <w:divBdr>
        <w:top w:val="none" w:sz="0" w:space="0" w:color="auto"/>
        <w:left w:val="none" w:sz="0" w:space="0" w:color="auto"/>
        <w:bottom w:val="none" w:sz="0" w:space="0" w:color="auto"/>
        <w:right w:val="none" w:sz="0" w:space="0" w:color="auto"/>
      </w:divBdr>
    </w:div>
    <w:div w:id="350649924">
      <w:bodyDiv w:val="1"/>
      <w:marLeft w:val="0"/>
      <w:marRight w:val="0"/>
      <w:marTop w:val="0"/>
      <w:marBottom w:val="0"/>
      <w:divBdr>
        <w:top w:val="none" w:sz="0" w:space="0" w:color="auto"/>
        <w:left w:val="none" w:sz="0" w:space="0" w:color="auto"/>
        <w:bottom w:val="none" w:sz="0" w:space="0" w:color="auto"/>
        <w:right w:val="none" w:sz="0" w:space="0" w:color="auto"/>
      </w:divBdr>
      <w:divsChild>
        <w:div w:id="388774149">
          <w:marLeft w:val="0"/>
          <w:marRight w:val="0"/>
          <w:marTop w:val="0"/>
          <w:marBottom w:val="0"/>
          <w:divBdr>
            <w:top w:val="none" w:sz="0" w:space="0" w:color="auto"/>
            <w:left w:val="none" w:sz="0" w:space="0" w:color="auto"/>
            <w:bottom w:val="none" w:sz="0" w:space="0" w:color="auto"/>
            <w:right w:val="none" w:sz="0" w:space="0" w:color="auto"/>
          </w:divBdr>
          <w:divsChild>
            <w:div w:id="436216678">
              <w:marLeft w:val="0"/>
              <w:marRight w:val="0"/>
              <w:marTop w:val="0"/>
              <w:marBottom w:val="0"/>
              <w:divBdr>
                <w:top w:val="none" w:sz="0" w:space="0" w:color="auto"/>
                <w:left w:val="none" w:sz="0" w:space="0" w:color="auto"/>
                <w:bottom w:val="none" w:sz="0" w:space="0" w:color="auto"/>
                <w:right w:val="none" w:sz="0" w:space="0" w:color="auto"/>
              </w:divBdr>
              <w:divsChild>
                <w:div w:id="1700425286">
                  <w:marLeft w:val="0"/>
                  <w:marRight w:val="0"/>
                  <w:marTop w:val="0"/>
                  <w:marBottom w:val="0"/>
                  <w:divBdr>
                    <w:top w:val="none" w:sz="0" w:space="0" w:color="auto"/>
                    <w:left w:val="none" w:sz="0" w:space="0" w:color="auto"/>
                    <w:bottom w:val="none" w:sz="0" w:space="0" w:color="auto"/>
                    <w:right w:val="none" w:sz="0" w:space="0" w:color="auto"/>
                  </w:divBdr>
                  <w:divsChild>
                    <w:div w:id="850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0764">
      <w:bodyDiv w:val="1"/>
      <w:marLeft w:val="0"/>
      <w:marRight w:val="0"/>
      <w:marTop w:val="0"/>
      <w:marBottom w:val="0"/>
      <w:divBdr>
        <w:top w:val="none" w:sz="0" w:space="0" w:color="auto"/>
        <w:left w:val="none" w:sz="0" w:space="0" w:color="auto"/>
        <w:bottom w:val="none" w:sz="0" w:space="0" w:color="auto"/>
        <w:right w:val="none" w:sz="0" w:space="0" w:color="auto"/>
      </w:divBdr>
    </w:div>
    <w:div w:id="481696797">
      <w:bodyDiv w:val="1"/>
      <w:marLeft w:val="0"/>
      <w:marRight w:val="0"/>
      <w:marTop w:val="0"/>
      <w:marBottom w:val="0"/>
      <w:divBdr>
        <w:top w:val="none" w:sz="0" w:space="0" w:color="auto"/>
        <w:left w:val="none" w:sz="0" w:space="0" w:color="auto"/>
        <w:bottom w:val="none" w:sz="0" w:space="0" w:color="auto"/>
        <w:right w:val="none" w:sz="0" w:space="0" w:color="auto"/>
      </w:divBdr>
      <w:divsChild>
        <w:div w:id="251858682">
          <w:marLeft w:val="0"/>
          <w:marRight w:val="0"/>
          <w:marTop w:val="0"/>
          <w:marBottom w:val="0"/>
          <w:divBdr>
            <w:top w:val="none" w:sz="0" w:space="0" w:color="auto"/>
            <w:left w:val="none" w:sz="0" w:space="0" w:color="auto"/>
            <w:bottom w:val="none" w:sz="0" w:space="0" w:color="auto"/>
            <w:right w:val="none" w:sz="0" w:space="0" w:color="auto"/>
          </w:divBdr>
          <w:divsChild>
            <w:div w:id="1459376748">
              <w:marLeft w:val="0"/>
              <w:marRight w:val="0"/>
              <w:marTop w:val="0"/>
              <w:marBottom w:val="0"/>
              <w:divBdr>
                <w:top w:val="none" w:sz="0" w:space="0" w:color="auto"/>
                <w:left w:val="none" w:sz="0" w:space="0" w:color="auto"/>
                <w:bottom w:val="none" w:sz="0" w:space="0" w:color="auto"/>
                <w:right w:val="none" w:sz="0" w:space="0" w:color="auto"/>
              </w:divBdr>
              <w:divsChild>
                <w:div w:id="965428938">
                  <w:marLeft w:val="0"/>
                  <w:marRight w:val="0"/>
                  <w:marTop w:val="0"/>
                  <w:marBottom w:val="0"/>
                  <w:divBdr>
                    <w:top w:val="none" w:sz="0" w:space="0" w:color="auto"/>
                    <w:left w:val="none" w:sz="0" w:space="0" w:color="auto"/>
                    <w:bottom w:val="none" w:sz="0" w:space="0" w:color="auto"/>
                    <w:right w:val="none" w:sz="0" w:space="0" w:color="auto"/>
                  </w:divBdr>
                  <w:divsChild>
                    <w:div w:id="576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8129">
      <w:bodyDiv w:val="1"/>
      <w:marLeft w:val="0"/>
      <w:marRight w:val="0"/>
      <w:marTop w:val="0"/>
      <w:marBottom w:val="0"/>
      <w:divBdr>
        <w:top w:val="none" w:sz="0" w:space="0" w:color="auto"/>
        <w:left w:val="none" w:sz="0" w:space="0" w:color="auto"/>
        <w:bottom w:val="none" w:sz="0" w:space="0" w:color="auto"/>
        <w:right w:val="none" w:sz="0" w:space="0" w:color="auto"/>
      </w:divBdr>
    </w:div>
    <w:div w:id="592010832">
      <w:bodyDiv w:val="1"/>
      <w:marLeft w:val="0"/>
      <w:marRight w:val="0"/>
      <w:marTop w:val="0"/>
      <w:marBottom w:val="0"/>
      <w:divBdr>
        <w:top w:val="none" w:sz="0" w:space="0" w:color="auto"/>
        <w:left w:val="none" w:sz="0" w:space="0" w:color="auto"/>
        <w:bottom w:val="none" w:sz="0" w:space="0" w:color="auto"/>
        <w:right w:val="none" w:sz="0" w:space="0" w:color="auto"/>
      </w:divBdr>
      <w:divsChild>
        <w:div w:id="365956571">
          <w:marLeft w:val="0"/>
          <w:marRight w:val="0"/>
          <w:marTop w:val="0"/>
          <w:marBottom w:val="0"/>
          <w:divBdr>
            <w:top w:val="none" w:sz="0" w:space="0" w:color="auto"/>
            <w:left w:val="none" w:sz="0" w:space="0" w:color="auto"/>
            <w:bottom w:val="none" w:sz="0" w:space="0" w:color="auto"/>
            <w:right w:val="none" w:sz="0" w:space="0" w:color="auto"/>
          </w:divBdr>
          <w:divsChild>
            <w:div w:id="1071539678">
              <w:marLeft w:val="0"/>
              <w:marRight w:val="0"/>
              <w:marTop w:val="0"/>
              <w:marBottom w:val="0"/>
              <w:divBdr>
                <w:top w:val="none" w:sz="0" w:space="0" w:color="auto"/>
                <w:left w:val="none" w:sz="0" w:space="0" w:color="auto"/>
                <w:bottom w:val="none" w:sz="0" w:space="0" w:color="auto"/>
                <w:right w:val="none" w:sz="0" w:space="0" w:color="auto"/>
              </w:divBdr>
              <w:divsChild>
                <w:div w:id="331955746">
                  <w:marLeft w:val="0"/>
                  <w:marRight w:val="0"/>
                  <w:marTop w:val="0"/>
                  <w:marBottom w:val="0"/>
                  <w:divBdr>
                    <w:top w:val="none" w:sz="0" w:space="0" w:color="auto"/>
                    <w:left w:val="none" w:sz="0" w:space="0" w:color="auto"/>
                    <w:bottom w:val="none" w:sz="0" w:space="0" w:color="auto"/>
                    <w:right w:val="none" w:sz="0" w:space="0" w:color="auto"/>
                  </w:divBdr>
                  <w:divsChild>
                    <w:div w:id="7220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4090">
      <w:bodyDiv w:val="1"/>
      <w:marLeft w:val="0"/>
      <w:marRight w:val="0"/>
      <w:marTop w:val="0"/>
      <w:marBottom w:val="0"/>
      <w:divBdr>
        <w:top w:val="none" w:sz="0" w:space="0" w:color="auto"/>
        <w:left w:val="none" w:sz="0" w:space="0" w:color="auto"/>
        <w:bottom w:val="none" w:sz="0" w:space="0" w:color="auto"/>
        <w:right w:val="none" w:sz="0" w:space="0" w:color="auto"/>
      </w:divBdr>
    </w:div>
    <w:div w:id="751505610">
      <w:bodyDiv w:val="1"/>
      <w:marLeft w:val="0"/>
      <w:marRight w:val="0"/>
      <w:marTop w:val="0"/>
      <w:marBottom w:val="0"/>
      <w:divBdr>
        <w:top w:val="none" w:sz="0" w:space="0" w:color="auto"/>
        <w:left w:val="none" w:sz="0" w:space="0" w:color="auto"/>
        <w:bottom w:val="none" w:sz="0" w:space="0" w:color="auto"/>
        <w:right w:val="none" w:sz="0" w:space="0" w:color="auto"/>
      </w:divBdr>
    </w:div>
    <w:div w:id="754208745">
      <w:bodyDiv w:val="1"/>
      <w:marLeft w:val="0"/>
      <w:marRight w:val="0"/>
      <w:marTop w:val="0"/>
      <w:marBottom w:val="0"/>
      <w:divBdr>
        <w:top w:val="none" w:sz="0" w:space="0" w:color="auto"/>
        <w:left w:val="none" w:sz="0" w:space="0" w:color="auto"/>
        <w:bottom w:val="none" w:sz="0" w:space="0" w:color="auto"/>
        <w:right w:val="none" w:sz="0" w:space="0" w:color="auto"/>
      </w:divBdr>
    </w:div>
    <w:div w:id="756289519">
      <w:bodyDiv w:val="1"/>
      <w:marLeft w:val="0"/>
      <w:marRight w:val="0"/>
      <w:marTop w:val="0"/>
      <w:marBottom w:val="0"/>
      <w:divBdr>
        <w:top w:val="none" w:sz="0" w:space="0" w:color="auto"/>
        <w:left w:val="none" w:sz="0" w:space="0" w:color="auto"/>
        <w:bottom w:val="none" w:sz="0" w:space="0" w:color="auto"/>
        <w:right w:val="none" w:sz="0" w:space="0" w:color="auto"/>
      </w:divBdr>
      <w:divsChild>
        <w:div w:id="1754467647">
          <w:marLeft w:val="0"/>
          <w:marRight w:val="0"/>
          <w:marTop w:val="0"/>
          <w:marBottom w:val="0"/>
          <w:divBdr>
            <w:top w:val="none" w:sz="0" w:space="0" w:color="auto"/>
            <w:left w:val="none" w:sz="0" w:space="0" w:color="auto"/>
            <w:bottom w:val="none" w:sz="0" w:space="0" w:color="auto"/>
            <w:right w:val="none" w:sz="0" w:space="0" w:color="auto"/>
          </w:divBdr>
          <w:divsChild>
            <w:div w:id="882719631">
              <w:marLeft w:val="0"/>
              <w:marRight w:val="0"/>
              <w:marTop w:val="0"/>
              <w:marBottom w:val="0"/>
              <w:divBdr>
                <w:top w:val="none" w:sz="0" w:space="0" w:color="auto"/>
                <w:left w:val="none" w:sz="0" w:space="0" w:color="auto"/>
                <w:bottom w:val="none" w:sz="0" w:space="0" w:color="auto"/>
                <w:right w:val="none" w:sz="0" w:space="0" w:color="auto"/>
              </w:divBdr>
              <w:divsChild>
                <w:div w:id="497694522">
                  <w:marLeft w:val="0"/>
                  <w:marRight w:val="0"/>
                  <w:marTop w:val="0"/>
                  <w:marBottom w:val="0"/>
                  <w:divBdr>
                    <w:top w:val="none" w:sz="0" w:space="0" w:color="auto"/>
                    <w:left w:val="none" w:sz="0" w:space="0" w:color="auto"/>
                    <w:bottom w:val="none" w:sz="0" w:space="0" w:color="auto"/>
                    <w:right w:val="none" w:sz="0" w:space="0" w:color="auto"/>
                  </w:divBdr>
                  <w:divsChild>
                    <w:div w:id="7597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3659">
      <w:bodyDiv w:val="1"/>
      <w:marLeft w:val="0"/>
      <w:marRight w:val="0"/>
      <w:marTop w:val="0"/>
      <w:marBottom w:val="0"/>
      <w:divBdr>
        <w:top w:val="none" w:sz="0" w:space="0" w:color="auto"/>
        <w:left w:val="none" w:sz="0" w:space="0" w:color="auto"/>
        <w:bottom w:val="none" w:sz="0" w:space="0" w:color="auto"/>
        <w:right w:val="none" w:sz="0" w:space="0" w:color="auto"/>
      </w:divBdr>
      <w:divsChild>
        <w:div w:id="2013949287">
          <w:marLeft w:val="0"/>
          <w:marRight w:val="0"/>
          <w:marTop w:val="0"/>
          <w:marBottom w:val="0"/>
          <w:divBdr>
            <w:top w:val="none" w:sz="0" w:space="0" w:color="auto"/>
            <w:left w:val="none" w:sz="0" w:space="0" w:color="auto"/>
            <w:bottom w:val="none" w:sz="0" w:space="0" w:color="auto"/>
            <w:right w:val="none" w:sz="0" w:space="0" w:color="auto"/>
          </w:divBdr>
          <w:divsChild>
            <w:div w:id="1589659266">
              <w:marLeft w:val="0"/>
              <w:marRight w:val="0"/>
              <w:marTop w:val="0"/>
              <w:marBottom w:val="0"/>
              <w:divBdr>
                <w:top w:val="none" w:sz="0" w:space="0" w:color="auto"/>
                <w:left w:val="none" w:sz="0" w:space="0" w:color="auto"/>
                <w:bottom w:val="none" w:sz="0" w:space="0" w:color="auto"/>
                <w:right w:val="none" w:sz="0" w:space="0" w:color="auto"/>
              </w:divBdr>
              <w:divsChild>
                <w:div w:id="452289959">
                  <w:marLeft w:val="0"/>
                  <w:marRight w:val="0"/>
                  <w:marTop w:val="0"/>
                  <w:marBottom w:val="0"/>
                  <w:divBdr>
                    <w:top w:val="none" w:sz="0" w:space="0" w:color="auto"/>
                    <w:left w:val="none" w:sz="0" w:space="0" w:color="auto"/>
                    <w:bottom w:val="none" w:sz="0" w:space="0" w:color="auto"/>
                    <w:right w:val="none" w:sz="0" w:space="0" w:color="auto"/>
                  </w:divBdr>
                  <w:divsChild>
                    <w:div w:id="2139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8295">
      <w:bodyDiv w:val="1"/>
      <w:marLeft w:val="0"/>
      <w:marRight w:val="0"/>
      <w:marTop w:val="0"/>
      <w:marBottom w:val="0"/>
      <w:divBdr>
        <w:top w:val="none" w:sz="0" w:space="0" w:color="auto"/>
        <w:left w:val="none" w:sz="0" w:space="0" w:color="auto"/>
        <w:bottom w:val="none" w:sz="0" w:space="0" w:color="auto"/>
        <w:right w:val="none" w:sz="0" w:space="0" w:color="auto"/>
      </w:divBdr>
    </w:div>
    <w:div w:id="854459246">
      <w:bodyDiv w:val="1"/>
      <w:marLeft w:val="0"/>
      <w:marRight w:val="0"/>
      <w:marTop w:val="0"/>
      <w:marBottom w:val="0"/>
      <w:divBdr>
        <w:top w:val="none" w:sz="0" w:space="0" w:color="auto"/>
        <w:left w:val="none" w:sz="0" w:space="0" w:color="auto"/>
        <w:bottom w:val="none" w:sz="0" w:space="0" w:color="auto"/>
        <w:right w:val="none" w:sz="0" w:space="0" w:color="auto"/>
      </w:divBdr>
    </w:div>
    <w:div w:id="878279392">
      <w:bodyDiv w:val="1"/>
      <w:marLeft w:val="0"/>
      <w:marRight w:val="0"/>
      <w:marTop w:val="0"/>
      <w:marBottom w:val="0"/>
      <w:divBdr>
        <w:top w:val="none" w:sz="0" w:space="0" w:color="auto"/>
        <w:left w:val="none" w:sz="0" w:space="0" w:color="auto"/>
        <w:bottom w:val="none" w:sz="0" w:space="0" w:color="auto"/>
        <w:right w:val="none" w:sz="0" w:space="0" w:color="auto"/>
      </w:divBdr>
    </w:div>
    <w:div w:id="890458365">
      <w:bodyDiv w:val="1"/>
      <w:marLeft w:val="0"/>
      <w:marRight w:val="0"/>
      <w:marTop w:val="0"/>
      <w:marBottom w:val="0"/>
      <w:divBdr>
        <w:top w:val="none" w:sz="0" w:space="0" w:color="auto"/>
        <w:left w:val="none" w:sz="0" w:space="0" w:color="auto"/>
        <w:bottom w:val="none" w:sz="0" w:space="0" w:color="auto"/>
        <w:right w:val="none" w:sz="0" w:space="0" w:color="auto"/>
      </w:divBdr>
      <w:divsChild>
        <w:div w:id="1075859977">
          <w:marLeft w:val="0"/>
          <w:marRight w:val="0"/>
          <w:marTop w:val="0"/>
          <w:marBottom w:val="0"/>
          <w:divBdr>
            <w:top w:val="none" w:sz="0" w:space="0" w:color="auto"/>
            <w:left w:val="none" w:sz="0" w:space="0" w:color="auto"/>
            <w:bottom w:val="none" w:sz="0" w:space="0" w:color="auto"/>
            <w:right w:val="none" w:sz="0" w:space="0" w:color="auto"/>
          </w:divBdr>
          <w:divsChild>
            <w:div w:id="1679234721">
              <w:marLeft w:val="0"/>
              <w:marRight w:val="0"/>
              <w:marTop w:val="0"/>
              <w:marBottom w:val="0"/>
              <w:divBdr>
                <w:top w:val="none" w:sz="0" w:space="0" w:color="auto"/>
                <w:left w:val="none" w:sz="0" w:space="0" w:color="auto"/>
                <w:bottom w:val="none" w:sz="0" w:space="0" w:color="auto"/>
                <w:right w:val="none" w:sz="0" w:space="0" w:color="auto"/>
              </w:divBdr>
              <w:divsChild>
                <w:div w:id="1869835511">
                  <w:marLeft w:val="0"/>
                  <w:marRight w:val="0"/>
                  <w:marTop w:val="0"/>
                  <w:marBottom w:val="0"/>
                  <w:divBdr>
                    <w:top w:val="none" w:sz="0" w:space="0" w:color="auto"/>
                    <w:left w:val="none" w:sz="0" w:space="0" w:color="auto"/>
                    <w:bottom w:val="none" w:sz="0" w:space="0" w:color="auto"/>
                    <w:right w:val="none" w:sz="0" w:space="0" w:color="auto"/>
                  </w:divBdr>
                  <w:divsChild>
                    <w:div w:id="2379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5262">
      <w:bodyDiv w:val="1"/>
      <w:marLeft w:val="0"/>
      <w:marRight w:val="0"/>
      <w:marTop w:val="0"/>
      <w:marBottom w:val="0"/>
      <w:divBdr>
        <w:top w:val="none" w:sz="0" w:space="0" w:color="auto"/>
        <w:left w:val="none" w:sz="0" w:space="0" w:color="auto"/>
        <w:bottom w:val="none" w:sz="0" w:space="0" w:color="auto"/>
        <w:right w:val="none" w:sz="0" w:space="0" w:color="auto"/>
      </w:divBdr>
      <w:divsChild>
        <w:div w:id="979310228">
          <w:marLeft w:val="0"/>
          <w:marRight w:val="0"/>
          <w:marTop w:val="0"/>
          <w:marBottom w:val="0"/>
          <w:divBdr>
            <w:top w:val="none" w:sz="0" w:space="0" w:color="auto"/>
            <w:left w:val="none" w:sz="0" w:space="0" w:color="auto"/>
            <w:bottom w:val="none" w:sz="0" w:space="0" w:color="auto"/>
            <w:right w:val="none" w:sz="0" w:space="0" w:color="auto"/>
          </w:divBdr>
          <w:divsChild>
            <w:div w:id="1347057610">
              <w:marLeft w:val="0"/>
              <w:marRight w:val="0"/>
              <w:marTop w:val="0"/>
              <w:marBottom w:val="0"/>
              <w:divBdr>
                <w:top w:val="none" w:sz="0" w:space="0" w:color="auto"/>
                <w:left w:val="none" w:sz="0" w:space="0" w:color="auto"/>
                <w:bottom w:val="none" w:sz="0" w:space="0" w:color="auto"/>
                <w:right w:val="none" w:sz="0" w:space="0" w:color="auto"/>
              </w:divBdr>
              <w:divsChild>
                <w:div w:id="850992342">
                  <w:marLeft w:val="0"/>
                  <w:marRight w:val="0"/>
                  <w:marTop w:val="0"/>
                  <w:marBottom w:val="0"/>
                  <w:divBdr>
                    <w:top w:val="none" w:sz="0" w:space="0" w:color="auto"/>
                    <w:left w:val="none" w:sz="0" w:space="0" w:color="auto"/>
                    <w:bottom w:val="none" w:sz="0" w:space="0" w:color="auto"/>
                    <w:right w:val="none" w:sz="0" w:space="0" w:color="auto"/>
                  </w:divBdr>
                  <w:divsChild>
                    <w:div w:id="4660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27049">
      <w:bodyDiv w:val="1"/>
      <w:marLeft w:val="0"/>
      <w:marRight w:val="0"/>
      <w:marTop w:val="0"/>
      <w:marBottom w:val="0"/>
      <w:divBdr>
        <w:top w:val="none" w:sz="0" w:space="0" w:color="auto"/>
        <w:left w:val="none" w:sz="0" w:space="0" w:color="auto"/>
        <w:bottom w:val="none" w:sz="0" w:space="0" w:color="auto"/>
        <w:right w:val="none" w:sz="0" w:space="0" w:color="auto"/>
      </w:divBdr>
    </w:div>
    <w:div w:id="955678036">
      <w:bodyDiv w:val="1"/>
      <w:marLeft w:val="0"/>
      <w:marRight w:val="0"/>
      <w:marTop w:val="0"/>
      <w:marBottom w:val="0"/>
      <w:divBdr>
        <w:top w:val="none" w:sz="0" w:space="0" w:color="auto"/>
        <w:left w:val="none" w:sz="0" w:space="0" w:color="auto"/>
        <w:bottom w:val="none" w:sz="0" w:space="0" w:color="auto"/>
        <w:right w:val="none" w:sz="0" w:space="0" w:color="auto"/>
      </w:divBdr>
      <w:divsChild>
        <w:div w:id="1426415220">
          <w:marLeft w:val="0"/>
          <w:marRight w:val="0"/>
          <w:marTop w:val="0"/>
          <w:marBottom w:val="0"/>
          <w:divBdr>
            <w:top w:val="none" w:sz="0" w:space="0" w:color="auto"/>
            <w:left w:val="none" w:sz="0" w:space="0" w:color="auto"/>
            <w:bottom w:val="none" w:sz="0" w:space="0" w:color="auto"/>
            <w:right w:val="none" w:sz="0" w:space="0" w:color="auto"/>
          </w:divBdr>
          <w:divsChild>
            <w:div w:id="943224662">
              <w:marLeft w:val="0"/>
              <w:marRight w:val="0"/>
              <w:marTop w:val="0"/>
              <w:marBottom w:val="0"/>
              <w:divBdr>
                <w:top w:val="none" w:sz="0" w:space="0" w:color="auto"/>
                <w:left w:val="none" w:sz="0" w:space="0" w:color="auto"/>
                <w:bottom w:val="none" w:sz="0" w:space="0" w:color="auto"/>
                <w:right w:val="none" w:sz="0" w:space="0" w:color="auto"/>
              </w:divBdr>
              <w:divsChild>
                <w:div w:id="1581518917">
                  <w:marLeft w:val="0"/>
                  <w:marRight w:val="0"/>
                  <w:marTop w:val="0"/>
                  <w:marBottom w:val="0"/>
                  <w:divBdr>
                    <w:top w:val="none" w:sz="0" w:space="0" w:color="auto"/>
                    <w:left w:val="none" w:sz="0" w:space="0" w:color="auto"/>
                    <w:bottom w:val="none" w:sz="0" w:space="0" w:color="auto"/>
                    <w:right w:val="none" w:sz="0" w:space="0" w:color="auto"/>
                  </w:divBdr>
                  <w:divsChild>
                    <w:div w:id="1659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3261">
      <w:bodyDiv w:val="1"/>
      <w:marLeft w:val="0"/>
      <w:marRight w:val="0"/>
      <w:marTop w:val="0"/>
      <w:marBottom w:val="0"/>
      <w:divBdr>
        <w:top w:val="none" w:sz="0" w:space="0" w:color="auto"/>
        <w:left w:val="none" w:sz="0" w:space="0" w:color="auto"/>
        <w:bottom w:val="none" w:sz="0" w:space="0" w:color="auto"/>
        <w:right w:val="none" w:sz="0" w:space="0" w:color="auto"/>
      </w:divBdr>
    </w:div>
    <w:div w:id="984623101">
      <w:bodyDiv w:val="1"/>
      <w:marLeft w:val="0"/>
      <w:marRight w:val="0"/>
      <w:marTop w:val="0"/>
      <w:marBottom w:val="0"/>
      <w:divBdr>
        <w:top w:val="none" w:sz="0" w:space="0" w:color="auto"/>
        <w:left w:val="none" w:sz="0" w:space="0" w:color="auto"/>
        <w:bottom w:val="none" w:sz="0" w:space="0" w:color="auto"/>
        <w:right w:val="none" w:sz="0" w:space="0" w:color="auto"/>
      </w:divBdr>
    </w:div>
    <w:div w:id="1024676699">
      <w:bodyDiv w:val="1"/>
      <w:marLeft w:val="0"/>
      <w:marRight w:val="0"/>
      <w:marTop w:val="0"/>
      <w:marBottom w:val="0"/>
      <w:divBdr>
        <w:top w:val="none" w:sz="0" w:space="0" w:color="auto"/>
        <w:left w:val="none" w:sz="0" w:space="0" w:color="auto"/>
        <w:bottom w:val="none" w:sz="0" w:space="0" w:color="auto"/>
        <w:right w:val="none" w:sz="0" w:space="0" w:color="auto"/>
      </w:divBdr>
      <w:divsChild>
        <w:div w:id="1978415129">
          <w:marLeft w:val="0"/>
          <w:marRight w:val="0"/>
          <w:marTop w:val="0"/>
          <w:marBottom w:val="0"/>
          <w:divBdr>
            <w:top w:val="none" w:sz="0" w:space="0" w:color="auto"/>
            <w:left w:val="none" w:sz="0" w:space="0" w:color="auto"/>
            <w:bottom w:val="none" w:sz="0" w:space="0" w:color="auto"/>
            <w:right w:val="none" w:sz="0" w:space="0" w:color="auto"/>
          </w:divBdr>
          <w:divsChild>
            <w:div w:id="2055081991">
              <w:marLeft w:val="0"/>
              <w:marRight w:val="0"/>
              <w:marTop w:val="0"/>
              <w:marBottom w:val="0"/>
              <w:divBdr>
                <w:top w:val="none" w:sz="0" w:space="0" w:color="auto"/>
                <w:left w:val="none" w:sz="0" w:space="0" w:color="auto"/>
                <w:bottom w:val="none" w:sz="0" w:space="0" w:color="auto"/>
                <w:right w:val="none" w:sz="0" w:space="0" w:color="auto"/>
              </w:divBdr>
              <w:divsChild>
                <w:div w:id="439227423">
                  <w:marLeft w:val="0"/>
                  <w:marRight w:val="0"/>
                  <w:marTop w:val="0"/>
                  <w:marBottom w:val="0"/>
                  <w:divBdr>
                    <w:top w:val="none" w:sz="0" w:space="0" w:color="auto"/>
                    <w:left w:val="none" w:sz="0" w:space="0" w:color="auto"/>
                    <w:bottom w:val="none" w:sz="0" w:space="0" w:color="auto"/>
                    <w:right w:val="none" w:sz="0" w:space="0" w:color="auto"/>
                  </w:divBdr>
                  <w:divsChild>
                    <w:div w:id="4425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83360">
      <w:bodyDiv w:val="1"/>
      <w:marLeft w:val="0"/>
      <w:marRight w:val="0"/>
      <w:marTop w:val="0"/>
      <w:marBottom w:val="0"/>
      <w:divBdr>
        <w:top w:val="none" w:sz="0" w:space="0" w:color="auto"/>
        <w:left w:val="none" w:sz="0" w:space="0" w:color="auto"/>
        <w:bottom w:val="none" w:sz="0" w:space="0" w:color="auto"/>
        <w:right w:val="none" w:sz="0" w:space="0" w:color="auto"/>
      </w:divBdr>
    </w:div>
    <w:div w:id="1066687690">
      <w:bodyDiv w:val="1"/>
      <w:marLeft w:val="0"/>
      <w:marRight w:val="0"/>
      <w:marTop w:val="0"/>
      <w:marBottom w:val="0"/>
      <w:divBdr>
        <w:top w:val="none" w:sz="0" w:space="0" w:color="auto"/>
        <w:left w:val="none" w:sz="0" w:space="0" w:color="auto"/>
        <w:bottom w:val="none" w:sz="0" w:space="0" w:color="auto"/>
        <w:right w:val="none" w:sz="0" w:space="0" w:color="auto"/>
      </w:divBdr>
      <w:divsChild>
        <w:div w:id="560870168">
          <w:marLeft w:val="0"/>
          <w:marRight w:val="0"/>
          <w:marTop w:val="0"/>
          <w:marBottom w:val="0"/>
          <w:divBdr>
            <w:top w:val="none" w:sz="0" w:space="0" w:color="auto"/>
            <w:left w:val="none" w:sz="0" w:space="0" w:color="auto"/>
            <w:bottom w:val="none" w:sz="0" w:space="0" w:color="auto"/>
            <w:right w:val="none" w:sz="0" w:space="0" w:color="auto"/>
          </w:divBdr>
          <w:divsChild>
            <w:div w:id="2086604919">
              <w:marLeft w:val="0"/>
              <w:marRight w:val="0"/>
              <w:marTop w:val="0"/>
              <w:marBottom w:val="0"/>
              <w:divBdr>
                <w:top w:val="none" w:sz="0" w:space="0" w:color="auto"/>
                <w:left w:val="none" w:sz="0" w:space="0" w:color="auto"/>
                <w:bottom w:val="none" w:sz="0" w:space="0" w:color="auto"/>
                <w:right w:val="none" w:sz="0" w:space="0" w:color="auto"/>
              </w:divBdr>
              <w:divsChild>
                <w:div w:id="700204837">
                  <w:marLeft w:val="0"/>
                  <w:marRight w:val="0"/>
                  <w:marTop w:val="0"/>
                  <w:marBottom w:val="0"/>
                  <w:divBdr>
                    <w:top w:val="none" w:sz="0" w:space="0" w:color="auto"/>
                    <w:left w:val="none" w:sz="0" w:space="0" w:color="auto"/>
                    <w:bottom w:val="none" w:sz="0" w:space="0" w:color="auto"/>
                    <w:right w:val="none" w:sz="0" w:space="0" w:color="auto"/>
                  </w:divBdr>
                  <w:divsChild>
                    <w:div w:id="7650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6406">
      <w:bodyDiv w:val="1"/>
      <w:marLeft w:val="0"/>
      <w:marRight w:val="0"/>
      <w:marTop w:val="0"/>
      <w:marBottom w:val="0"/>
      <w:divBdr>
        <w:top w:val="none" w:sz="0" w:space="0" w:color="auto"/>
        <w:left w:val="none" w:sz="0" w:space="0" w:color="auto"/>
        <w:bottom w:val="none" w:sz="0" w:space="0" w:color="auto"/>
        <w:right w:val="none" w:sz="0" w:space="0" w:color="auto"/>
      </w:divBdr>
    </w:div>
    <w:div w:id="1101990994">
      <w:bodyDiv w:val="1"/>
      <w:marLeft w:val="0"/>
      <w:marRight w:val="0"/>
      <w:marTop w:val="0"/>
      <w:marBottom w:val="0"/>
      <w:divBdr>
        <w:top w:val="none" w:sz="0" w:space="0" w:color="auto"/>
        <w:left w:val="none" w:sz="0" w:space="0" w:color="auto"/>
        <w:bottom w:val="none" w:sz="0" w:space="0" w:color="auto"/>
        <w:right w:val="none" w:sz="0" w:space="0" w:color="auto"/>
      </w:divBdr>
      <w:divsChild>
        <w:div w:id="941304416">
          <w:marLeft w:val="0"/>
          <w:marRight w:val="0"/>
          <w:marTop w:val="0"/>
          <w:marBottom w:val="0"/>
          <w:divBdr>
            <w:top w:val="none" w:sz="0" w:space="0" w:color="auto"/>
            <w:left w:val="none" w:sz="0" w:space="0" w:color="auto"/>
            <w:bottom w:val="none" w:sz="0" w:space="0" w:color="auto"/>
            <w:right w:val="none" w:sz="0" w:space="0" w:color="auto"/>
          </w:divBdr>
          <w:divsChild>
            <w:div w:id="878392171">
              <w:marLeft w:val="0"/>
              <w:marRight w:val="0"/>
              <w:marTop w:val="0"/>
              <w:marBottom w:val="0"/>
              <w:divBdr>
                <w:top w:val="none" w:sz="0" w:space="0" w:color="auto"/>
                <w:left w:val="none" w:sz="0" w:space="0" w:color="auto"/>
                <w:bottom w:val="none" w:sz="0" w:space="0" w:color="auto"/>
                <w:right w:val="none" w:sz="0" w:space="0" w:color="auto"/>
              </w:divBdr>
              <w:divsChild>
                <w:div w:id="1614049049">
                  <w:marLeft w:val="0"/>
                  <w:marRight w:val="0"/>
                  <w:marTop w:val="0"/>
                  <w:marBottom w:val="0"/>
                  <w:divBdr>
                    <w:top w:val="none" w:sz="0" w:space="0" w:color="auto"/>
                    <w:left w:val="none" w:sz="0" w:space="0" w:color="auto"/>
                    <w:bottom w:val="none" w:sz="0" w:space="0" w:color="auto"/>
                    <w:right w:val="none" w:sz="0" w:space="0" w:color="auto"/>
                  </w:divBdr>
                  <w:divsChild>
                    <w:div w:id="13402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54559">
      <w:bodyDiv w:val="1"/>
      <w:marLeft w:val="0"/>
      <w:marRight w:val="0"/>
      <w:marTop w:val="0"/>
      <w:marBottom w:val="0"/>
      <w:divBdr>
        <w:top w:val="none" w:sz="0" w:space="0" w:color="auto"/>
        <w:left w:val="none" w:sz="0" w:space="0" w:color="auto"/>
        <w:bottom w:val="none" w:sz="0" w:space="0" w:color="auto"/>
        <w:right w:val="none" w:sz="0" w:space="0" w:color="auto"/>
      </w:divBdr>
    </w:div>
    <w:div w:id="1186333899">
      <w:bodyDiv w:val="1"/>
      <w:marLeft w:val="0"/>
      <w:marRight w:val="0"/>
      <w:marTop w:val="0"/>
      <w:marBottom w:val="0"/>
      <w:divBdr>
        <w:top w:val="none" w:sz="0" w:space="0" w:color="auto"/>
        <w:left w:val="none" w:sz="0" w:space="0" w:color="auto"/>
        <w:bottom w:val="none" w:sz="0" w:space="0" w:color="auto"/>
        <w:right w:val="none" w:sz="0" w:space="0" w:color="auto"/>
      </w:divBdr>
      <w:divsChild>
        <w:div w:id="1762216940">
          <w:marLeft w:val="0"/>
          <w:marRight w:val="0"/>
          <w:marTop w:val="0"/>
          <w:marBottom w:val="0"/>
          <w:divBdr>
            <w:top w:val="none" w:sz="0" w:space="0" w:color="auto"/>
            <w:left w:val="none" w:sz="0" w:space="0" w:color="auto"/>
            <w:bottom w:val="none" w:sz="0" w:space="0" w:color="auto"/>
            <w:right w:val="none" w:sz="0" w:space="0" w:color="auto"/>
          </w:divBdr>
          <w:divsChild>
            <w:div w:id="986712788">
              <w:marLeft w:val="0"/>
              <w:marRight w:val="0"/>
              <w:marTop w:val="0"/>
              <w:marBottom w:val="0"/>
              <w:divBdr>
                <w:top w:val="none" w:sz="0" w:space="0" w:color="auto"/>
                <w:left w:val="none" w:sz="0" w:space="0" w:color="auto"/>
                <w:bottom w:val="none" w:sz="0" w:space="0" w:color="auto"/>
                <w:right w:val="none" w:sz="0" w:space="0" w:color="auto"/>
              </w:divBdr>
              <w:divsChild>
                <w:div w:id="785849591">
                  <w:marLeft w:val="0"/>
                  <w:marRight w:val="0"/>
                  <w:marTop w:val="0"/>
                  <w:marBottom w:val="0"/>
                  <w:divBdr>
                    <w:top w:val="none" w:sz="0" w:space="0" w:color="auto"/>
                    <w:left w:val="none" w:sz="0" w:space="0" w:color="auto"/>
                    <w:bottom w:val="none" w:sz="0" w:space="0" w:color="auto"/>
                    <w:right w:val="none" w:sz="0" w:space="0" w:color="auto"/>
                  </w:divBdr>
                  <w:divsChild>
                    <w:div w:id="15384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4419">
      <w:bodyDiv w:val="1"/>
      <w:marLeft w:val="0"/>
      <w:marRight w:val="0"/>
      <w:marTop w:val="0"/>
      <w:marBottom w:val="0"/>
      <w:divBdr>
        <w:top w:val="none" w:sz="0" w:space="0" w:color="auto"/>
        <w:left w:val="none" w:sz="0" w:space="0" w:color="auto"/>
        <w:bottom w:val="none" w:sz="0" w:space="0" w:color="auto"/>
        <w:right w:val="none" w:sz="0" w:space="0" w:color="auto"/>
      </w:divBdr>
      <w:divsChild>
        <w:div w:id="714427442">
          <w:marLeft w:val="0"/>
          <w:marRight w:val="0"/>
          <w:marTop w:val="0"/>
          <w:marBottom w:val="0"/>
          <w:divBdr>
            <w:top w:val="none" w:sz="0" w:space="0" w:color="auto"/>
            <w:left w:val="none" w:sz="0" w:space="0" w:color="auto"/>
            <w:bottom w:val="none" w:sz="0" w:space="0" w:color="auto"/>
            <w:right w:val="none" w:sz="0" w:space="0" w:color="auto"/>
          </w:divBdr>
          <w:divsChild>
            <w:div w:id="394207916">
              <w:marLeft w:val="0"/>
              <w:marRight w:val="0"/>
              <w:marTop w:val="0"/>
              <w:marBottom w:val="0"/>
              <w:divBdr>
                <w:top w:val="none" w:sz="0" w:space="0" w:color="auto"/>
                <w:left w:val="none" w:sz="0" w:space="0" w:color="auto"/>
                <w:bottom w:val="none" w:sz="0" w:space="0" w:color="auto"/>
                <w:right w:val="none" w:sz="0" w:space="0" w:color="auto"/>
              </w:divBdr>
              <w:divsChild>
                <w:div w:id="1840656681">
                  <w:marLeft w:val="0"/>
                  <w:marRight w:val="0"/>
                  <w:marTop w:val="0"/>
                  <w:marBottom w:val="0"/>
                  <w:divBdr>
                    <w:top w:val="none" w:sz="0" w:space="0" w:color="auto"/>
                    <w:left w:val="none" w:sz="0" w:space="0" w:color="auto"/>
                    <w:bottom w:val="none" w:sz="0" w:space="0" w:color="auto"/>
                    <w:right w:val="none" w:sz="0" w:space="0" w:color="auto"/>
                  </w:divBdr>
                  <w:divsChild>
                    <w:div w:id="20007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32488">
      <w:bodyDiv w:val="1"/>
      <w:marLeft w:val="0"/>
      <w:marRight w:val="0"/>
      <w:marTop w:val="0"/>
      <w:marBottom w:val="0"/>
      <w:divBdr>
        <w:top w:val="none" w:sz="0" w:space="0" w:color="auto"/>
        <w:left w:val="none" w:sz="0" w:space="0" w:color="auto"/>
        <w:bottom w:val="none" w:sz="0" w:space="0" w:color="auto"/>
        <w:right w:val="none" w:sz="0" w:space="0" w:color="auto"/>
      </w:divBdr>
    </w:div>
    <w:div w:id="1229263917">
      <w:bodyDiv w:val="1"/>
      <w:marLeft w:val="0"/>
      <w:marRight w:val="0"/>
      <w:marTop w:val="0"/>
      <w:marBottom w:val="0"/>
      <w:divBdr>
        <w:top w:val="none" w:sz="0" w:space="0" w:color="auto"/>
        <w:left w:val="none" w:sz="0" w:space="0" w:color="auto"/>
        <w:bottom w:val="none" w:sz="0" w:space="0" w:color="auto"/>
        <w:right w:val="none" w:sz="0" w:space="0" w:color="auto"/>
      </w:divBdr>
      <w:divsChild>
        <w:div w:id="641809240">
          <w:marLeft w:val="0"/>
          <w:marRight w:val="0"/>
          <w:marTop w:val="0"/>
          <w:marBottom w:val="0"/>
          <w:divBdr>
            <w:top w:val="none" w:sz="0" w:space="0" w:color="auto"/>
            <w:left w:val="none" w:sz="0" w:space="0" w:color="auto"/>
            <w:bottom w:val="none" w:sz="0" w:space="0" w:color="auto"/>
            <w:right w:val="none" w:sz="0" w:space="0" w:color="auto"/>
          </w:divBdr>
          <w:divsChild>
            <w:div w:id="205719310">
              <w:marLeft w:val="0"/>
              <w:marRight w:val="0"/>
              <w:marTop w:val="0"/>
              <w:marBottom w:val="0"/>
              <w:divBdr>
                <w:top w:val="none" w:sz="0" w:space="0" w:color="auto"/>
                <w:left w:val="none" w:sz="0" w:space="0" w:color="auto"/>
                <w:bottom w:val="none" w:sz="0" w:space="0" w:color="auto"/>
                <w:right w:val="none" w:sz="0" w:space="0" w:color="auto"/>
              </w:divBdr>
              <w:divsChild>
                <w:div w:id="1740327001">
                  <w:marLeft w:val="0"/>
                  <w:marRight w:val="0"/>
                  <w:marTop w:val="0"/>
                  <w:marBottom w:val="0"/>
                  <w:divBdr>
                    <w:top w:val="none" w:sz="0" w:space="0" w:color="auto"/>
                    <w:left w:val="none" w:sz="0" w:space="0" w:color="auto"/>
                    <w:bottom w:val="none" w:sz="0" w:space="0" w:color="auto"/>
                    <w:right w:val="none" w:sz="0" w:space="0" w:color="auto"/>
                  </w:divBdr>
                  <w:divsChild>
                    <w:div w:id="1685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98288">
      <w:bodyDiv w:val="1"/>
      <w:marLeft w:val="0"/>
      <w:marRight w:val="0"/>
      <w:marTop w:val="0"/>
      <w:marBottom w:val="0"/>
      <w:divBdr>
        <w:top w:val="none" w:sz="0" w:space="0" w:color="auto"/>
        <w:left w:val="none" w:sz="0" w:space="0" w:color="auto"/>
        <w:bottom w:val="none" w:sz="0" w:space="0" w:color="auto"/>
        <w:right w:val="none" w:sz="0" w:space="0" w:color="auto"/>
      </w:divBdr>
    </w:div>
    <w:div w:id="1254125595">
      <w:bodyDiv w:val="1"/>
      <w:marLeft w:val="0"/>
      <w:marRight w:val="0"/>
      <w:marTop w:val="0"/>
      <w:marBottom w:val="0"/>
      <w:divBdr>
        <w:top w:val="none" w:sz="0" w:space="0" w:color="auto"/>
        <w:left w:val="none" w:sz="0" w:space="0" w:color="auto"/>
        <w:bottom w:val="none" w:sz="0" w:space="0" w:color="auto"/>
        <w:right w:val="none" w:sz="0" w:space="0" w:color="auto"/>
      </w:divBdr>
      <w:divsChild>
        <w:div w:id="787511720">
          <w:marLeft w:val="0"/>
          <w:marRight w:val="0"/>
          <w:marTop w:val="0"/>
          <w:marBottom w:val="0"/>
          <w:divBdr>
            <w:top w:val="none" w:sz="0" w:space="0" w:color="auto"/>
            <w:left w:val="none" w:sz="0" w:space="0" w:color="auto"/>
            <w:bottom w:val="none" w:sz="0" w:space="0" w:color="auto"/>
            <w:right w:val="none" w:sz="0" w:space="0" w:color="auto"/>
          </w:divBdr>
          <w:divsChild>
            <w:div w:id="1886746613">
              <w:marLeft w:val="0"/>
              <w:marRight w:val="0"/>
              <w:marTop w:val="0"/>
              <w:marBottom w:val="0"/>
              <w:divBdr>
                <w:top w:val="none" w:sz="0" w:space="0" w:color="auto"/>
                <w:left w:val="none" w:sz="0" w:space="0" w:color="auto"/>
                <w:bottom w:val="none" w:sz="0" w:space="0" w:color="auto"/>
                <w:right w:val="none" w:sz="0" w:space="0" w:color="auto"/>
              </w:divBdr>
              <w:divsChild>
                <w:div w:id="759451289">
                  <w:marLeft w:val="0"/>
                  <w:marRight w:val="0"/>
                  <w:marTop w:val="0"/>
                  <w:marBottom w:val="0"/>
                  <w:divBdr>
                    <w:top w:val="none" w:sz="0" w:space="0" w:color="auto"/>
                    <w:left w:val="none" w:sz="0" w:space="0" w:color="auto"/>
                    <w:bottom w:val="none" w:sz="0" w:space="0" w:color="auto"/>
                    <w:right w:val="none" w:sz="0" w:space="0" w:color="auto"/>
                  </w:divBdr>
                  <w:divsChild>
                    <w:div w:id="1275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4164">
      <w:bodyDiv w:val="1"/>
      <w:marLeft w:val="0"/>
      <w:marRight w:val="0"/>
      <w:marTop w:val="0"/>
      <w:marBottom w:val="0"/>
      <w:divBdr>
        <w:top w:val="none" w:sz="0" w:space="0" w:color="auto"/>
        <w:left w:val="none" w:sz="0" w:space="0" w:color="auto"/>
        <w:bottom w:val="none" w:sz="0" w:space="0" w:color="auto"/>
        <w:right w:val="none" w:sz="0" w:space="0" w:color="auto"/>
      </w:divBdr>
    </w:div>
    <w:div w:id="1345786218">
      <w:bodyDiv w:val="1"/>
      <w:marLeft w:val="0"/>
      <w:marRight w:val="0"/>
      <w:marTop w:val="0"/>
      <w:marBottom w:val="0"/>
      <w:divBdr>
        <w:top w:val="none" w:sz="0" w:space="0" w:color="auto"/>
        <w:left w:val="none" w:sz="0" w:space="0" w:color="auto"/>
        <w:bottom w:val="none" w:sz="0" w:space="0" w:color="auto"/>
        <w:right w:val="none" w:sz="0" w:space="0" w:color="auto"/>
      </w:divBdr>
    </w:div>
    <w:div w:id="1377925434">
      <w:bodyDiv w:val="1"/>
      <w:marLeft w:val="0"/>
      <w:marRight w:val="0"/>
      <w:marTop w:val="0"/>
      <w:marBottom w:val="0"/>
      <w:divBdr>
        <w:top w:val="none" w:sz="0" w:space="0" w:color="auto"/>
        <w:left w:val="none" w:sz="0" w:space="0" w:color="auto"/>
        <w:bottom w:val="none" w:sz="0" w:space="0" w:color="auto"/>
        <w:right w:val="none" w:sz="0" w:space="0" w:color="auto"/>
      </w:divBdr>
    </w:div>
    <w:div w:id="1421025816">
      <w:bodyDiv w:val="1"/>
      <w:marLeft w:val="0"/>
      <w:marRight w:val="0"/>
      <w:marTop w:val="0"/>
      <w:marBottom w:val="0"/>
      <w:divBdr>
        <w:top w:val="none" w:sz="0" w:space="0" w:color="auto"/>
        <w:left w:val="none" w:sz="0" w:space="0" w:color="auto"/>
        <w:bottom w:val="none" w:sz="0" w:space="0" w:color="auto"/>
        <w:right w:val="none" w:sz="0" w:space="0" w:color="auto"/>
      </w:divBdr>
    </w:div>
    <w:div w:id="1474953531">
      <w:bodyDiv w:val="1"/>
      <w:marLeft w:val="0"/>
      <w:marRight w:val="0"/>
      <w:marTop w:val="0"/>
      <w:marBottom w:val="0"/>
      <w:divBdr>
        <w:top w:val="none" w:sz="0" w:space="0" w:color="auto"/>
        <w:left w:val="none" w:sz="0" w:space="0" w:color="auto"/>
        <w:bottom w:val="none" w:sz="0" w:space="0" w:color="auto"/>
        <w:right w:val="none" w:sz="0" w:space="0" w:color="auto"/>
      </w:divBdr>
    </w:div>
    <w:div w:id="1555241068">
      <w:bodyDiv w:val="1"/>
      <w:marLeft w:val="0"/>
      <w:marRight w:val="0"/>
      <w:marTop w:val="0"/>
      <w:marBottom w:val="0"/>
      <w:divBdr>
        <w:top w:val="none" w:sz="0" w:space="0" w:color="auto"/>
        <w:left w:val="none" w:sz="0" w:space="0" w:color="auto"/>
        <w:bottom w:val="none" w:sz="0" w:space="0" w:color="auto"/>
        <w:right w:val="none" w:sz="0" w:space="0" w:color="auto"/>
      </w:divBdr>
      <w:divsChild>
        <w:div w:id="2062484549">
          <w:marLeft w:val="0"/>
          <w:marRight w:val="0"/>
          <w:marTop w:val="0"/>
          <w:marBottom w:val="0"/>
          <w:divBdr>
            <w:top w:val="none" w:sz="0" w:space="0" w:color="auto"/>
            <w:left w:val="none" w:sz="0" w:space="0" w:color="auto"/>
            <w:bottom w:val="none" w:sz="0" w:space="0" w:color="auto"/>
            <w:right w:val="none" w:sz="0" w:space="0" w:color="auto"/>
          </w:divBdr>
          <w:divsChild>
            <w:div w:id="1335184563">
              <w:marLeft w:val="0"/>
              <w:marRight w:val="0"/>
              <w:marTop w:val="0"/>
              <w:marBottom w:val="0"/>
              <w:divBdr>
                <w:top w:val="none" w:sz="0" w:space="0" w:color="auto"/>
                <w:left w:val="none" w:sz="0" w:space="0" w:color="auto"/>
                <w:bottom w:val="none" w:sz="0" w:space="0" w:color="auto"/>
                <w:right w:val="none" w:sz="0" w:space="0" w:color="auto"/>
              </w:divBdr>
              <w:divsChild>
                <w:div w:id="1493717053">
                  <w:marLeft w:val="0"/>
                  <w:marRight w:val="0"/>
                  <w:marTop w:val="0"/>
                  <w:marBottom w:val="0"/>
                  <w:divBdr>
                    <w:top w:val="none" w:sz="0" w:space="0" w:color="auto"/>
                    <w:left w:val="none" w:sz="0" w:space="0" w:color="auto"/>
                    <w:bottom w:val="none" w:sz="0" w:space="0" w:color="auto"/>
                    <w:right w:val="none" w:sz="0" w:space="0" w:color="auto"/>
                  </w:divBdr>
                  <w:divsChild>
                    <w:div w:id="13573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5416">
      <w:bodyDiv w:val="1"/>
      <w:marLeft w:val="0"/>
      <w:marRight w:val="0"/>
      <w:marTop w:val="0"/>
      <w:marBottom w:val="0"/>
      <w:divBdr>
        <w:top w:val="none" w:sz="0" w:space="0" w:color="auto"/>
        <w:left w:val="none" w:sz="0" w:space="0" w:color="auto"/>
        <w:bottom w:val="none" w:sz="0" w:space="0" w:color="auto"/>
        <w:right w:val="none" w:sz="0" w:space="0" w:color="auto"/>
      </w:divBdr>
      <w:divsChild>
        <w:div w:id="1192643161">
          <w:marLeft w:val="0"/>
          <w:marRight w:val="0"/>
          <w:marTop w:val="0"/>
          <w:marBottom w:val="0"/>
          <w:divBdr>
            <w:top w:val="none" w:sz="0" w:space="0" w:color="auto"/>
            <w:left w:val="none" w:sz="0" w:space="0" w:color="auto"/>
            <w:bottom w:val="none" w:sz="0" w:space="0" w:color="auto"/>
            <w:right w:val="none" w:sz="0" w:space="0" w:color="auto"/>
          </w:divBdr>
          <w:divsChild>
            <w:div w:id="1608537206">
              <w:marLeft w:val="0"/>
              <w:marRight w:val="0"/>
              <w:marTop w:val="0"/>
              <w:marBottom w:val="0"/>
              <w:divBdr>
                <w:top w:val="none" w:sz="0" w:space="0" w:color="auto"/>
                <w:left w:val="none" w:sz="0" w:space="0" w:color="auto"/>
                <w:bottom w:val="none" w:sz="0" w:space="0" w:color="auto"/>
                <w:right w:val="none" w:sz="0" w:space="0" w:color="auto"/>
              </w:divBdr>
              <w:divsChild>
                <w:div w:id="1746028925">
                  <w:marLeft w:val="0"/>
                  <w:marRight w:val="0"/>
                  <w:marTop w:val="0"/>
                  <w:marBottom w:val="0"/>
                  <w:divBdr>
                    <w:top w:val="none" w:sz="0" w:space="0" w:color="auto"/>
                    <w:left w:val="none" w:sz="0" w:space="0" w:color="auto"/>
                    <w:bottom w:val="none" w:sz="0" w:space="0" w:color="auto"/>
                    <w:right w:val="none" w:sz="0" w:space="0" w:color="auto"/>
                  </w:divBdr>
                  <w:divsChild>
                    <w:div w:id="21256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4703">
      <w:bodyDiv w:val="1"/>
      <w:marLeft w:val="0"/>
      <w:marRight w:val="0"/>
      <w:marTop w:val="0"/>
      <w:marBottom w:val="0"/>
      <w:divBdr>
        <w:top w:val="none" w:sz="0" w:space="0" w:color="auto"/>
        <w:left w:val="none" w:sz="0" w:space="0" w:color="auto"/>
        <w:bottom w:val="none" w:sz="0" w:space="0" w:color="auto"/>
        <w:right w:val="none" w:sz="0" w:space="0" w:color="auto"/>
      </w:divBdr>
    </w:div>
    <w:div w:id="1649361438">
      <w:bodyDiv w:val="1"/>
      <w:marLeft w:val="0"/>
      <w:marRight w:val="0"/>
      <w:marTop w:val="0"/>
      <w:marBottom w:val="0"/>
      <w:divBdr>
        <w:top w:val="none" w:sz="0" w:space="0" w:color="auto"/>
        <w:left w:val="none" w:sz="0" w:space="0" w:color="auto"/>
        <w:bottom w:val="none" w:sz="0" w:space="0" w:color="auto"/>
        <w:right w:val="none" w:sz="0" w:space="0" w:color="auto"/>
      </w:divBdr>
      <w:divsChild>
        <w:div w:id="1622690023">
          <w:marLeft w:val="0"/>
          <w:marRight w:val="0"/>
          <w:marTop w:val="0"/>
          <w:marBottom w:val="0"/>
          <w:divBdr>
            <w:top w:val="none" w:sz="0" w:space="0" w:color="auto"/>
            <w:left w:val="none" w:sz="0" w:space="0" w:color="auto"/>
            <w:bottom w:val="none" w:sz="0" w:space="0" w:color="auto"/>
            <w:right w:val="none" w:sz="0" w:space="0" w:color="auto"/>
          </w:divBdr>
          <w:divsChild>
            <w:div w:id="1469202232">
              <w:marLeft w:val="0"/>
              <w:marRight w:val="0"/>
              <w:marTop w:val="0"/>
              <w:marBottom w:val="0"/>
              <w:divBdr>
                <w:top w:val="none" w:sz="0" w:space="0" w:color="auto"/>
                <w:left w:val="none" w:sz="0" w:space="0" w:color="auto"/>
                <w:bottom w:val="none" w:sz="0" w:space="0" w:color="auto"/>
                <w:right w:val="none" w:sz="0" w:space="0" w:color="auto"/>
              </w:divBdr>
              <w:divsChild>
                <w:div w:id="1735007116">
                  <w:marLeft w:val="0"/>
                  <w:marRight w:val="0"/>
                  <w:marTop w:val="0"/>
                  <w:marBottom w:val="0"/>
                  <w:divBdr>
                    <w:top w:val="none" w:sz="0" w:space="0" w:color="auto"/>
                    <w:left w:val="none" w:sz="0" w:space="0" w:color="auto"/>
                    <w:bottom w:val="none" w:sz="0" w:space="0" w:color="auto"/>
                    <w:right w:val="none" w:sz="0" w:space="0" w:color="auto"/>
                  </w:divBdr>
                  <w:divsChild>
                    <w:div w:id="19348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677620">
      <w:bodyDiv w:val="1"/>
      <w:marLeft w:val="0"/>
      <w:marRight w:val="0"/>
      <w:marTop w:val="0"/>
      <w:marBottom w:val="0"/>
      <w:divBdr>
        <w:top w:val="none" w:sz="0" w:space="0" w:color="auto"/>
        <w:left w:val="none" w:sz="0" w:space="0" w:color="auto"/>
        <w:bottom w:val="none" w:sz="0" w:space="0" w:color="auto"/>
        <w:right w:val="none" w:sz="0" w:space="0" w:color="auto"/>
      </w:divBdr>
      <w:divsChild>
        <w:div w:id="1337726730">
          <w:marLeft w:val="0"/>
          <w:marRight w:val="0"/>
          <w:marTop w:val="0"/>
          <w:marBottom w:val="0"/>
          <w:divBdr>
            <w:top w:val="none" w:sz="0" w:space="0" w:color="auto"/>
            <w:left w:val="none" w:sz="0" w:space="0" w:color="auto"/>
            <w:bottom w:val="none" w:sz="0" w:space="0" w:color="auto"/>
            <w:right w:val="none" w:sz="0" w:space="0" w:color="auto"/>
          </w:divBdr>
          <w:divsChild>
            <w:div w:id="1415199884">
              <w:marLeft w:val="0"/>
              <w:marRight w:val="0"/>
              <w:marTop w:val="0"/>
              <w:marBottom w:val="0"/>
              <w:divBdr>
                <w:top w:val="none" w:sz="0" w:space="0" w:color="auto"/>
                <w:left w:val="none" w:sz="0" w:space="0" w:color="auto"/>
                <w:bottom w:val="none" w:sz="0" w:space="0" w:color="auto"/>
                <w:right w:val="none" w:sz="0" w:space="0" w:color="auto"/>
              </w:divBdr>
              <w:divsChild>
                <w:div w:id="137920470">
                  <w:marLeft w:val="0"/>
                  <w:marRight w:val="0"/>
                  <w:marTop w:val="0"/>
                  <w:marBottom w:val="0"/>
                  <w:divBdr>
                    <w:top w:val="none" w:sz="0" w:space="0" w:color="auto"/>
                    <w:left w:val="none" w:sz="0" w:space="0" w:color="auto"/>
                    <w:bottom w:val="none" w:sz="0" w:space="0" w:color="auto"/>
                    <w:right w:val="none" w:sz="0" w:space="0" w:color="auto"/>
                  </w:divBdr>
                  <w:divsChild>
                    <w:div w:id="506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7937">
      <w:bodyDiv w:val="1"/>
      <w:marLeft w:val="0"/>
      <w:marRight w:val="0"/>
      <w:marTop w:val="0"/>
      <w:marBottom w:val="0"/>
      <w:divBdr>
        <w:top w:val="none" w:sz="0" w:space="0" w:color="auto"/>
        <w:left w:val="none" w:sz="0" w:space="0" w:color="auto"/>
        <w:bottom w:val="none" w:sz="0" w:space="0" w:color="auto"/>
        <w:right w:val="none" w:sz="0" w:space="0" w:color="auto"/>
      </w:divBdr>
    </w:div>
    <w:div w:id="1804154626">
      <w:bodyDiv w:val="1"/>
      <w:marLeft w:val="0"/>
      <w:marRight w:val="0"/>
      <w:marTop w:val="0"/>
      <w:marBottom w:val="0"/>
      <w:divBdr>
        <w:top w:val="none" w:sz="0" w:space="0" w:color="auto"/>
        <w:left w:val="none" w:sz="0" w:space="0" w:color="auto"/>
        <w:bottom w:val="none" w:sz="0" w:space="0" w:color="auto"/>
        <w:right w:val="none" w:sz="0" w:space="0" w:color="auto"/>
      </w:divBdr>
    </w:div>
    <w:div w:id="1880363342">
      <w:bodyDiv w:val="1"/>
      <w:marLeft w:val="0"/>
      <w:marRight w:val="0"/>
      <w:marTop w:val="0"/>
      <w:marBottom w:val="0"/>
      <w:divBdr>
        <w:top w:val="none" w:sz="0" w:space="0" w:color="auto"/>
        <w:left w:val="none" w:sz="0" w:space="0" w:color="auto"/>
        <w:bottom w:val="none" w:sz="0" w:space="0" w:color="auto"/>
        <w:right w:val="none" w:sz="0" w:space="0" w:color="auto"/>
      </w:divBdr>
    </w:div>
    <w:div w:id="1891501277">
      <w:bodyDiv w:val="1"/>
      <w:marLeft w:val="0"/>
      <w:marRight w:val="0"/>
      <w:marTop w:val="0"/>
      <w:marBottom w:val="0"/>
      <w:divBdr>
        <w:top w:val="none" w:sz="0" w:space="0" w:color="auto"/>
        <w:left w:val="none" w:sz="0" w:space="0" w:color="auto"/>
        <w:bottom w:val="none" w:sz="0" w:space="0" w:color="auto"/>
        <w:right w:val="none" w:sz="0" w:space="0" w:color="auto"/>
      </w:divBdr>
      <w:divsChild>
        <w:div w:id="927733584">
          <w:marLeft w:val="0"/>
          <w:marRight w:val="0"/>
          <w:marTop w:val="0"/>
          <w:marBottom w:val="0"/>
          <w:divBdr>
            <w:top w:val="none" w:sz="0" w:space="0" w:color="auto"/>
            <w:left w:val="none" w:sz="0" w:space="0" w:color="auto"/>
            <w:bottom w:val="none" w:sz="0" w:space="0" w:color="auto"/>
            <w:right w:val="none" w:sz="0" w:space="0" w:color="auto"/>
          </w:divBdr>
          <w:divsChild>
            <w:div w:id="503935572">
              <w:marLeft w:val="0"/>
              <w:marRight w:val="0"/>
              <w:marTop w:val="0"/>
              <w:marBottom w:val="0"/>
              <w:divBdr>
                <w:top w:val="none" w:sz="0" w:space="0" w:color="auto"/>
                <w:left w:val="none" w:sz="0" w:space="0" w:color="auto"/>
                <w:bottom w:val="none" w:sz="0" w:space="0" w:color="auto"/>
                <w:right w:val="none" w:sz="0" w:space="0" w:color="auto"/>
              </w:divBdr>
              <w:divsChild>
                <w:div w:id="411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5017">
      <w:bodyDiv w:val="1"/>
      <w:marLeft w:val="0"/>
      <w:marRight w:val="0"/>
      <w:marTop w:val="0"/>
      <w:marBottom w:val="0"/>
      <w:divBdr>
        <w:top w:val="none" w:sz="0" w:space="0" w:color="auto"/>
        <w:left w:val="none" w:sz="0" w:space="0" w:color="auto"/>
        <w:bottom w:val="none" w:sz="0" w:space="0" w:color="auto"/>
        <w:right w:val="none" w:sz="0" w:space="0" w:color="auto"/>
      </w:divBdr>
      <w:divsChild>
        <w:div w:id="1114978651">
          <w:marLeft w:val="0"/>
          <w:marRight w:val="0"/>
          <w:marTop w:val="0"/>
          <w:marBottom w:val="0"/>
          <w:divBdr>
            <w:top w:val="none" w:sz="0" w:space="0" w:color="auto"/>
            <w:left w:val="none" w:sz="0" w:space="0" w:color="auto"/>
            <w:bottom w:val="none" w:sz="0" w:space="0" w:color="auto"/>
            <w:right w:val="none" w:sz="0" w:space="0" w:color="auto"/>
          </w:divBdr>
          <w:divsChild>
            <w:div w:id="1264148815">
              <w:marLeft w:val="0"/>
              <w:marRight w:val="0"/>
              <w:marTop w:val="0"/>
              <w:marBottom w:val="0"/>
              <w:divBdr>
                <w:top w:val="none" w:sz="0" w:space="0" w:color="auto"/>
                <w:left w:val="none" w:sz="0" w:space="0" w:color="auto"/>
                <w:bottom w:val="none" w:sz="0" w:space="0" w:color="auto"/>
                <w:right w:val="none" w:sz="0" w:space="0" w:color="auto"/>
              </w:divBdr>
              <w:divsChild>
                <w:div w:id="374014498">
                  <w:marLeft w:val="0"/>
                  <w:marRight w:val="0"/>
                  <w:marTop w:val="0"/>
                  <w:marBottom w:val="0"/>
                  <w:divBdr>
                    <w:top w:val="none" w:sz="0" w:space="0" w:color="auto"/>
                    <w:left w:val="none" w:sz="0" w:space="0" w:color="auto"/>
                    <w:bottom w:val="none" w:sz="0" w:space="0" w:color="auto"/>
                    <w:right w:val="none" w:sz="0" w:space="0" w:color="auto"/>
                  </w:divBdr>
                  <w:divsChild>
                    <w:div w:id="14287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81090">
      <w:bodyDiv w:val="1"/>
      <w:marLeft w:val="0"/>
      <w:marRight w:val="0"/>
      <w:marTop w:val="0"/>
      <w:marBottom w:val="0"/>
      <w:divBdr>
        <w:top w:val="none" w:sz="0" w:space="0" w:color="auto"/>
        <w:left w:val="none" w:sz="0" w:space="0" w:color="auto"/>
        <w:bottom w:val="none" w:sz="0" w:space="0" w:color="auto"/>
        <w:right w:val="none" w:sz="0" w:space="0" w:color="auto"/>
      </w:divBdr>
      <w:divsChild>
        <w:div w:id="1203327325">
          <w:marLeft w:val="0"/>
          <w:marRight w:val="0"/>
          <w:marTop w:val="0"/>
          <w:marBottom w:val="0"/>
          <w:divBdr>
            <w:top w:val="none" w:sz="0" w:space="0" w:color="auto"/>
            <w:left w:val="none" w:sz="0" w:space="0" w:color="auto"/>
            <w:bottom w:val="none" w:sz="0" w:space="0" w:color="auto"/>
            <w:right w:val="none" w:sz="0" w:space="0" w:color="auto"/>
          </w:divBdr>
          <w:divsChild>
            <w:div w:id="1497771033">
              <w:marLeft w:val="0"/>
              <w:marRight w:val="0"/>
              <w:marTop w:val="0"/>
              <w:marBottom w:val="0"/>
              <w:divBdr>
                <w:top w:val="none" w:sz="0" w:space="0" w:color="auto"/>
                <w:left w:val="none" w:sz="0" w:space="0" w:color="auto"/>
                <w:bottom w:val="none" w:sz="0" w:space="0" w:color="auto"/>
                <w:right w:val="none" w:sz="0" w:space="0" w:color="auto"/>
              </w:divBdr>
              <w:divsChild>
                <w:div w:id="653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3980">
      <w:bodyDiv w:val="1"/>
      <w:marLeft w:val="0"/>
      <w:marRight w:val="0"/>
      <w:marTop w:val="0"/>
      <w:marBottom w:val="0"/>
      <w:divBdr>
        <w:top w:val="none" w:sz="0" w:space="0" w:color="auto"/>
        <w:left w:val="none" w:sz="0" w:space="0" w:color="auto"/>
        <w:bottom w:val="none" w:sz="0" w:space="0" w:color="auto"/>
        <w:right w:val="none" w:sz="0" w:space="0" w:color="auto"/>
      </w:divBdr>
    </w:div>
    <w:div w:id="20069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453D55-0AE9-6B47-B60A-CBC4A41FC172}" type="doc">
      <dgm:prSet loTypeId="urn:microsoft.com/office/officeart/2005/8/layout/venn1" loCatId="" qsTypeId="urn:microsoft.com/office/officeart/2005/8/quickstyle/simple1" qsCatId="simple" csTypeId="urn:microsoft.com/office/officeart/2005/8/colors/accent1_2" csCatId="accent1" phldr="1"/>
      <dgm:spPr/>
    </dgm:pt>
    <dgm:pt modelId="{1A16938A-2A3E-374A-B986-E136CAAB4B54}">
      <dgm:prSet phldrT="[Text]"/>
      <dgm:spPr/>
      <dgm:t>
        <a:bodyPr/>
        <a:lstStyle/>
        <a:p>
          <a:r>
            <a:rPr lang="en-US"/>
            <a:t>Performing</a:t>
          </a:r>
        </a:p>
      </dgm:t>
    </dgm:pt>
    <dgm:pt modelId="{355A7F87-B144-B444-A4DD-08F95985ED25}" type="parTrans" cxnId="{F81F1AAF-3B8E-5B4A-ADA4-692B48B92CF0}">
      <dgm:prSet/>
      <dgm:spPr/>
      <dgm:t>
        <a:bodyPr/>
        <a:lstStyle/>
        <a:p>
          <a:endParaRPr lang="en-US"/>
        </a:p>
      </dgm:t>
    </dgm:pt>
    <dgm:pt modelId="{E9FE4B9A-4623-114E-9AD8-06D1A71DC49F}" type="sibTrans" cxnId="{F81F1AAF-3B8E-5B4A-ADA4-692B48B92CF0}">
      <dgm:prSet/>
      <dgm:spPr/>
      <dgm:t>
        <a:bodyPr/>
        <a:lstStyle/>
        <a:p>
          <a:endParaRPr lang="en-US"/>
        </a:p>
      </dgm:t>
    </dgm:pt>
    <dgm:pt modelId="{107EF327-6200-6545-8343-032F9AC88A01}">
      <dgm:prSet phldrT="[Text]"/>
      <dgm:spPr/>
      <dgm:t>
        <a:bodyPr/>
        <a:lstStyle/>
        <a:p>
          <a:r>
            <a:rPr lang="en-US"/>
            <a:t>Creating</a:t>
          </a:r>
        </a:p>
      </dgm:t>
    </dgm:pt>
    <dgm:pt modelId="{4570861A-9C44-4D41-85D9-124295571D26}" type="parTrans" cxnId="{A4A5E729-95B4-2C49-A5B7-E6D7B1A9007B}">
      <dgm:prSet/>
      <dgm:spPr/>
      <dgm:t>
        <a:bodyPr/>
        <a:lstStyle/>
        <a:p>
          <a:endParaRPr lang="en-US"/>
        </a:p>
      </dgm:t>
    </dgm:pt>
    <dgm:pt modelId="{88721F82-C252-F941-A46F-A2A2AED56E29}" type="sibTrans" cxnId="{A4A5E729-95B4-2C49-A5B7-E6D7B1A9007B}">
      <dgm:prSet/>
      <dgm:spPr/>
      <dgm:t>
        <a:bodyPr/>
        <a:lstStyle/>
        <a:p>
          <a:endParaRPr lang="en-US"/>
        </a:p>
      </dgm:t>
    </dgm:pt>
    <dgm:pt modelId="{7C28A730-C399-7749-BA7B-35DD6748E4D4}">
      <dgm:prSet phldrT="[Text]"/>
      <dgm:spPr/>
      <dgm:t>
        <a:bodyPr/>
        <a:lstStyle/>
        <a:p>
          <a:r>
            <a:rPr lang="en-US"/>
            <a:t> Listening and Appraising</a:t>
          </a:r>
        </a:p>
      </dgm:t>
    </dgm:pt>
    <dgm:pt modelId="{288297D0-06BC-644F-8F85-12C7722A4515}" type="sibTrans" cxnId="{88BF7C29-8BE4-B349-9879-4E0B4004ABE7}">
      <dgm:prSet/>
      <dgm:spPr/>
      <dgm:t>
        <a:bodyPr/>
        <a:lstStyle/>
        <a:p>
          <a:endParaRPr lang="en-US"/>
        </a:p>
      </dgm:t>
    </dgm:pt>
    <dgm:pt modelId="{136A183B-14C2-504B-9930-F8AA478186FD}" type="parTrans" cxnId="{88BF7C29-8BE4-B349-9879-4E0B4004ABE7}">
      <dgm:prSet/>
      <dgm:spPr/>
      <dgm:t>
        <a:bodyPr/>
        <a:lstStyle/>
        <a:p>
          <a:endParaRPr lang="en-US"/>
        </a:p>
      </dgm:t>
    </dgm:pt>
    <dgm:pt modelId="{2108C3F8-CE3E-A042-8F07-CEB8E4592524}" type="pres">
      <dgm:prSet presAssocID="{8A453D55-0AE9-6B47-B60A-CBC4A41FC172}" presName="compositeShape" presStyleCnt="0">
        <dgm:presLayoutVars>
          <dgm:chMax val="7"/>
          <dgm:dir/>
          <dgm:resizeHandles val="exact"/>
        </dgm:presLayoutVars>
      </dgm:prSet>
      <dgm:spPr/>
    </dgm:pt>
    <dgm:pt modelId="{B5F54916-5F15-C74F-8E72-F5FE7F3C23C5}" type="pres">
      <dgm:prSet presAssocID="{7C28A730-C399-7749-BA7B-35DD6748E4D4}" presName="circ1" presStyleLbl="vennNode1" presStyleIdx="0" presStyleCnt="3"/>
      <dgm:spPr/>
    </dgm:pt>
    <dgm:pt modelId="{82C0FA3D-713B-9A41-8FC5-747C88DFE43A}" type="pres">
      <dgm:prSet presAssocID="{7C28A730-C399-7749-BA7B-35DD6748E4D4}" presName="circ1Tx" presStyleLbl="revTx" presStyleIdx="0" presStyleCnt="0">
        <dgm:presLayoutVars>
          <dgm:chMax val="0"/>
          <dgm:chPref val="0"/>
          <dgm:bulletEnabled val="1"/>
        </dgm:presLayoutVars>
      </dgm:prSet>
      <dgm:spPr/>
    </dgm:pt>
    <dgm:pt modelId="{D674AF39-3A0F-1E41-8149-EC2E63D9B45C}" type="pres">
      <dgm:prSet presAssocID="{1A16938A-2A3E-374A-B986-E136CAAB4B54}" presName="circ2" presStyleLbl="vennNode1" presStyleIdx="1" presStyleCnt="3" custLinFactNeighborX="5495" custLinFactNeighborY="2083"/>
      <dgm:spPr/>
    </dgm:pt>
    <dgm:pt modelId="{7EACD582-48D9-E444-8C41-1A09DB716699}" type="pres">
      <dgm:prSet presAssocID="{1A16938A-2A3E-374A-B986-E136CAAB4B54}" presName="circ2Tx" presStyleLbl="revTx" presStyleIdx="0" presStyleCnt="0">
        <dgm:presLayoutVars>
          <dgm:chMax val="0"/>
          <dgm:chPref val="0"/>
          <dgm:bulletEnabled val="1"/>
        </dgm:presLayoutVars>
      </dgm:prSet>
      <dgm:spPr/>
    </dgm:pt>
    <dgm:pt modelId="{A9F93D3C-E3BA-C740-812D-36FC530632DD}" type="pres">
      <dgm:prSet presAssocID="{107EF327-6200-6545-8343-032F9AC88A01}" presName="circ3" presStyleLbl="vennNode1" presStyleIdx="2" presStyleCnt="3" custLinFactNeighborX="-1221" custLinFactNeighborY="2083"/>
      <dgm:spPr/>
    </dgm:pt>
    <dgm:pt modelId="{E2EFEB33-ECE7-E343-97A7-499F0A778D7A}" type="pres">
      <dgm:prSet presAssocID="{107EF327-6200-6545-8343-032F9AC88A01}" presName="circ3Tx" presStyleLbl="revTx" presStyleIdx="0" presStyleCnt="0">
        <dgm:presLayoutVars>
          <dgm:chMax val="0"/>
          <dgm:chPref val="0"/>
          <dgm:bulletEnabled val="1"/>
        </dgm:presLayoutVars>
      </dgm:prSet>
      <dgm:spPr/>
    </dgm:pt>
  </dgm:ptLst>
  <dgm:cxnLst>
    <dgm:cxn modelId="{210BD01D-8CAE-D949-AFC7-DC422E87CAB2}" type="presOf" srcId="{8A453D55-0AE9-6B47-B60A-CBC4A41FC172}" destId="{2108C3F8-CE3E-A042-8F07-CEB8E4592524}" srcOrd="0" destOrd="0" presId="urn:microsoft.com/office/officeart/2005/8/layout/venn1"/>
    <dgm:cxn modelId="{B1C37428-5035-F747-977C-3CE7C945D477}" type="presOf" srcId="{1A16938A-2A3E-374A-B986-E136CAAB4B54}" destId="{D674AF39-3A0F-1E41-8149-EC2E63D9B45C}" srcOrd="0" destOrd="0" presId="urn:microsoft.com/office/officeart/2005/8/layout/venn1"/>
    <dgm:cxn modelId="{88BF7C29-8BE4-B349-9879-4E0B4004ABE7}" srcId="{8A453D55-0AE9-6B47-B60A-CBC4A41FC172}" destId="{7C28A730-C399-7749-BA7B-35DD6748E4D4}" srcOrd="0" destOrd="0" parTransId="{136A183B-14C2-504B-9930-F8AA478186FD}" sibTransId="{288297D0-06BC-644F-8F85-12C7722A4515}"/>
    <dgm:cxn modelId="{A4A5E729-95B4-2C49-A5B7-E6D7B1A9007B}" srcId="{8A453D55-0AE9-6B47-B60A-CBC4A41FC172}" destId="{107EF327-6200-6545-8343-032F9AC88A01}" srcOrd="2" destOrd="0" parTransId="{4570861A-9C44-4D41-85D9-124295571D26}" sibTransId="{88721F82-C252-F941-A46F-A2A2AED56E29}"/>
    <dgm:cxn modelId="{E3652231-DA9E-4D44-90C9-09B202C698D4}" type="presOf" srcId="{107EF327-6200-6545-8343-032F9AC88A01}" destId="{A9F93D3C-E3BA-C740-812D-36FC530632DD}" srcOrd="0" destOrd="0" presId="urn:microsoft.com/office/officeart/2005/8/layout/venn1"/>
    <dgm:cxn modelId="{47AF6250-4AA6-5243-B7ED-B598AEF6DCF4}" type="presOf" srcId="{107EF327-6200-6545-8343-032F9AC88A01}" destId="{E2EFEB33-ECE7-E343-97A7-499F0A778D7A}" srcOrd="1" destOrd="0" presId="urn:microsoft.com/office/officeart/2005/8/layout/venn1"/>
    <dgm:cxn modelId="{B4524A73-D796-0345-95B5-89FC2D521EA9}" type="presOf" srcId="{7C28A730-C399-7749-BA7B-35DD6748E4D4}" destId="{82C0FA3D-713B-9A41-8FC5-747C88DFE43A}" srcOrd="1" destOrd="0" presId="urn:microsoft.com/office/officeart/2005/8/layout/venn1"/>
    <dgm:cxn modelId="{304C518A-0952-604D-9741-055FFDBBE856}" type="presOf" srcId="{1A16938A-2A3E-374A-B986-E136CAAB4B54}" destId="{7EACD582-48D9-E444-8C41-1A09DB716699}" srcOrd="1" destOrd="0" presId="urn:microsoft.com/office/officeart/2005/8/layout/venn1"/>
    <dgm:cxn modelId="{F81F1AAF-3B8E-5B4A-ADA4-692B48B92CF0}" srcId="{8A453D55-0AE9-6B47-B60A-CBC4A41FC172}" destId="{1A16938A-2A3E-374A-B986-E136CAAB4B54}" srcOrd="1" destOrd="0" parTransId="{355A7F87-B144-B444-A4DD-08F95985ED25}" sibTransId="{E9FE4B9A-4623-114E-9AD8-06D1A71DC49F}"/>
    <dgm:cxn modelId="{51F32AB3-ACCC-584F-9565-CBE83E8FEC8C}" type="presOf" srcId="{7C28A730-C399-7749-BA7B-35DD6748E4D4}" destId="{B5F54916-5F15-C74F-8E72-F5FE7F3C23C5}" srcOrd="0" destOrd="0" presId="urn:microsoft.com/office/officeart/2005/8/layout/venn1"/>
    <dgm:cxn modelId="{C09DBEC2-92FE-744C-82C0-3D2763900A6B}" type="presParOf" srcId="{2108C3F8-CE3E-A042-8F07-CEB8E4592524}" destId="{B5F54916-5F15-C74F-8E72-F5FE7F3C23C5}" srcOrd="0" destOrd="0" presId="urn:microsoft.com/office/officeart/2005/8/layout/venn1"/>
    <dgm:cxn modelId="{99D2C5CF-3192-0F44-80B9-4382F0083234}" type="presParOf" srcId="{2108C3F8-CE3E-A042-8F07-CEB8E4592524}" destId="{82C0FA3D-713B-9A41-8FC5-747C88DFE43A}" srcOrd="1" destOrd="0" presId="urn:microsoft.com/office/officeart/2005/8/layout/venn1"/>
    <dgm:cxn modelId="{01AAFE61-7D2F-9747-A4F6-2E6837484DDE}" type="presParOf" srcId="{2108C3F8-CE3E-A042-8F07-CEB8E4592524}" destId="{D674AF39-3A0F-1E41-8149-EC2E63D9B45C}" srcOrd="2" destOrd="0" presId="urn:microsoft.com/office/officeart/2005/8/layout/venn1"/>
    <dgm:cxn modelId="{8C4B9B87-CFE5-E546-8EBD-504247897872}" type="presParOf" srcId="{2108C3F8-CE3E-A042-8F07-CEB8E4592524}" destId="{7EACD582-48D9-E444-8C41-1A09DB716699}" srcOrd="3" destOrd="0" presId="urn:microsoft.com/office/officeart/2005/8/layout/venn1"/>
    <dgm:cxn modelId="{5AC4A46A-9DBE-5648-9CE6-87EB4F5CECCE}" type="presParOf" srcId="{2108C3F8-CE3E-A042-8F07-CEB8E4592524}" destId="{A9F93D3C-E3BA-C740-812D-36FC530632DD}" srcOrd="4" destOrd="0" presId="urn:microsoft.com/office/officeart/2005/8/layout/venn1"/>
    <dgm:cxn modelId="{0D146CC9-4675-E049-8903-F0220BC8EF0F}" type="presParOf" srcId="{2108C3F8-CE3E-A042-8F07-CEB8E4592524}" destId="{E2EFEB33-ECE7-E343-97A7-499F0A778D7A}"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54916-5F15-C74F-8E72-F5FE7F3C23C5}">
      <dsp:nvSpPr>
        <dsp:cNvPr id="0" name=""/>
        <dsp:cNvSpPr/>
      </dsp:nvSpPr>
      <dsp:spPr>
        <a:xfrm>
          <a:off x="1783080" y="40004"/>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kern="1200"/>
            <a:t> Listening and Appraising</a:t>
          </a:r>
        </a:p>
      </dsp:txBody>
      <dsp:txXfrm>
        <a:off x="2039112" y="376046"/>
        <a:ext cx="1408176" cy="864108"/>
      </dsp:txXfrm>
    </dsp:sp>
    <dsp:sp modelId="{D674AF39-3A0F-1E41-8149-EC2E63D9B45C}">
      <dsp:nvSpPr>
        <dsp:cNvPr id="0" name=""/>
        <dsp:cNvSpPr/>
      </dsp:nvSpPr>
      <dsp:spPr>
        <a:xfrm>
          <a:off x="2581483" y="1280153"/>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kern="1200"/>
            <a:t>Performing</a:t>
          </a:r>
        </a:p>
      </dsp:txBody>
      <dsp:txXfrm>
        <a:off x="3168757" y="1776215"/>
        <a:ext cx="1152144" cy="1056132"/>
      </dsp:txXfrm>
    </dsp:sp>
    <dsp:sp modelId="{A9F93D3C-E3BA-C740-812D-36FC530632DD}">
      <dsp:nvSpPr>
        <dsp:cNvPr id="0" name=""/>
        <dsp:cNvSpPr/>
      </dsp:nvSpPr>
      <dsp:spPr>
        <a:xfrm>
          <a:off x="1066747" y="1280153"/>
          <a:ext cx="1920240" cy="192024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r>
            <a:rPr lang="en-US" sz="2000" kern="1200"/>
            <a:t>Creating</a:t>
          </a:r>
        </a:p>
      </dsp:txBody>
      <dsp:txXfrm>
        <a:off x="1247569" y="1776215"/>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F98ECB3199441814CD643A1BC3BB6" ma:contentTypeVersion="1" ma:contentTypeDescription="Create a new document." ma:contentTypeScope="" ma:versionID="d23ed2a54d10132452f2978672b560ef">
  <xsd:schema xmlns:xsd="http://www.w3.org/2001/XMLSchema" xmlns:xs="http://www.w3.org/2001/XMLSchema" xmlns:p="http://schemas.microsoft.com/office/2006/metadata/properties" xmlns:ns2="ca0bc86b-8ae5-4e5e-ad4b-3866b4040344" targetNamespace="http://schemas.microsoft.com/office/2006/metadata/properties" ma:root="true" ma:fieldsID="743ecb6cec3c72c5d0fab470290368dc" ns2:_="">
    <xsd:import namespace="ca0bc86b-8ae5-4e5e-ad4b-3866b404034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bc86b-8ae5-4e5e-ad4b-3866b4040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49DC-02EA-4E6E-9766-A7DCB74CD249}">
  <ds:schemaRefs>
    <ds:schemaRef ds:uri="http://schemas.microsoft.com/sharepoint/v3/contenttype/forms"/>
  </ds:schemaRefs>
</ds:datastoreItem>
</file>

<file path=customXml/itemProps2.xml><?xml version="1.0" encoding="utf-8"?>
<ds:datastoreItem xmlns:ds="http://schemas.openxmlformats.org/officeDocument/2006/customXml" ds:itemID="{513E4466-4651-4DEF-AF3C-7756615A4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bc86b-8ae5-4e5e-ad4b-3866b4040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DDA6A-B571-4485-B609-5E2833BD6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811A8-65A6-B54B-B99B-05106F51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Dwyer [CHERI]</dc:creator>
  <cp:keywords/>
  <dc:description/>
  <cp:lastModifiedBy>Microsoft Office User</cp:lastModifiedBy>
  <cp:revision>5</cp:revision>
  <dcterms:created xsi:type="dcterms:W3CDTF">2020-06-12T03:02:00Z</dcterms:created>
  <dcterms:modified xsi:type="dcterms:W3CDTF">2020-06-12T03:15:00Z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0x0101004DEF98ECB3199441814CD643A1BC3BB6</vt:lpwstr>
  </property>
</Properties>
</file>