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DC823" w14:textId="45280947" w:rsidR="006F7AEC" w:rsidRDefault="00035DC0">
      <w:r>
        <w:rPr>
          <w:noProof/>
        </w:rPr>
        <mc:AlternateContent>
          <mc:Choice Requires="wps">
            <w:drawing>
              <wp:anchor distT="0" distB="0" distL="114300" distR="114300" simplePos="0" relativeHeight="251657216" behindDoc="0" locked="0" layoutInCell="1" allowOverlap="1" wp14:anchorId="71300D19" wp14:editId="25DE7654">
                <wp:simplePos x="0" y="0"/>
                <wp:positionH relativeFrom="column">
                  <wp:posOffset>-448945</wp:posOffset>
                </wp:positionH>
                <wp:positionV relativeFrom="paragraph">
                  <wp:posOffset>-529753</wp:posOffset>
                </wp:positionV>
                <wp:extent cx="2595880" cy="10761766"/>
                <wp:effectExtent l="0" t="0" r="0" b="0"/>
                <wp:wrapNone/>
                <wp:docPr id="2" name="Rectangle 2"/>
                <wp:cNvGraphicFramePr/>
                <a:graphic xmlns:a="http://schemas.openxmlformats.org/drawingml/2006/main">
                  <a:graphicData uri="http://schemas.microsoft.com/office/word/2010/wordprocessingShape">
                    <wps:wsp>
                      <wps:cNvSpPr/>
                      <wps:spPr>
                        <a:xfrm>
                          <a:off x="0" y="0"/>
                          <a:ext cx="2595880" cy="10761766"/>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E9FBB" id="Rectangle 2" o:spid="_x0000_s1026" style="position:absolute;margin-left:-35.35pt;margin-top:-41.7pt;width:204.4pt;height:84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" fillcolor="#002060" stroked="f" strokeweight="1pt"/>
            </w:pict>
          </mc:Fallback>
        </mc:AlternateContent>
      </w:r>
    </w:p>
    <w:p w14:paraId="389F9C7B" w14:textId="445F7503" w:rsidR="009506F7" w:rsidRDefault="00507E74">
      <w:r>
        <w:rPr>
          <w:noProof/>
        </w:rPr>
        <mc:AlternateContent>
          <mc:Choice Requires="wps">
            <w:drawing>
              <wp:anchor distT="0" distB="0" distL="114300" distR="114300" simplePos="0" relativeHeight="251680768" behindDoc="0" locked="0" layoutInCell="1" allowOverlap="1" wp14:anchorId="1D18D98C" wp14:editId="4B69B56E">
                <wp:simplePos x="0" y="0"/>
                <wp:positionH relativeFrom="column">
                  <wp:posOffset>-451757</wp:posOffset>
                </wp:positionH>
                <wp:positionV relativeFrom="paragraph">
                  <wp:posOffset>173174</wp:posOffset>
                </wp:positionV>
                <wp:extent cx="5726067" cy="1376551"/>
                <wp:effectExtent l="0" t="0" r="14605" b="8255"/>
                <wp:wrapNone/>
                <wp:docPr id="7" name="Rectangle 7"/>
                <wp:cNvGraphicFramePr/>
                <a:graphic xmlns:a="http://schemas.openxmlformats.org/drawingml/2006/main">
                  <a:graphicData uri="http://schemas.microsoft.com/office/word/2010/wordprocessingShape">
                    <wps:wsp>
                      <wps:cNvSpPr/>
                      <wps:spPr>
                        <a:xfrm>
                          <a:off x="0" y="0"/>
                          <a:ext cx="5726067" cy="13765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A452E" id="Rectangle 7" o:spid="_x0000_s1026" style="position:absolute;margin-left:-35.55pt;margin-top:13.65pt;width:450.85pt;height:10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" fillcolor="white [3212]" strokecolor="white [3212]" strokeweight="1pt"/>
            </w:pict>
          </mc:Fallback>
        </mc:AlternateContent>
      </w:r>
      <w:r w:rsidR="00035DC0">
        <w:rPr>
          <w:noProof/>
        </w:rPr>
        <mc:AlternateContent>
          <mc:Choice Requires="wpg">
            <w:drawing>
              <wp:anchor distT="0" distB="0" distL="114300" distR="114300" simplePos="0" relativeHeight="251681792" behindDoc="0" locked="0" layoutInCell="1" allowOverlap="1" wp14:anchorId="080DCA88" wp14:editId="70E66410">
                <wp:simplePos x="0" y="0"/>
                <wp:positionH relativeFrom="column">
                  <wp:posOffset>150180</wp:posOffset>
                </wp:positionH>
                <wp:positionV relativeFrom="paragraph">
                  <wp:posOffset>174063</wp:posOffset>
                </wp:positionV>
                <wp:extent cx="5122259" cy="1359461"/>
                <wp:effectExtent l="0" t="0" r="0" b="0"/>
                <wp:wrapNone/>
                <wp:docPr id="25" name="Group 25"/>
                <wp:cNvGraphicFramePr/>
                <a:graphic xmlns:a="http://schemas.openxmlformats.org/drawingml/2006/main">
                  <a:graphicData uri="http://schemas.microsoft.com/office/word/2010/wordprocessingGroup">
                    <wpg:wgp>
                      <wpg:cNvGrpSpPr/>
                      <wpg:grpSpPr>
                        <a:xfrm>
                          <a:off x="0" y="0"/>
                          <a:ext cx="5122259" cy="1359461"/>
                          <a:chOff x="0" y="0"/>
                          <a:chExt cx="5122259" cy="1359461"/>
                        </a:xfrm>
                      </wpg:grpSpPr>
                      <wps:wsp>
                        <wps:cNvPr id="24" name="Rectangle 24"/>
                        <wps:cNvSpPr/>
                        <wps:spPr>
                          <a:xfrm>
                            <a:off x="0" y="0"/>
                            <a:ext cx="5122259" cy="13594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rotWithShape="1">
                          <a:blip r:embed="rId7">
                            <a:extLst>
                              <a:ext uri="{28A0092B-C50C-407E-A947-70E740481C1C}">
                                <a14:useLocalDpi xmlns:a14="http://schemas.microsoft.com/office/drawing/2010/main" val="0"/>
                              </a:ext>
                            </a:extLst>
                          </a:blip>
                          <a:srcRect r="-3939"/>
                          <a:stretch/>
                        </pic:blipFill>
                        <pic:spPr bwMode="auto">
                          <a:xfrm>
                            <a:off x="145657" y="56644"/>
                            <a:ext cx="4927600" cy="12592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29DDCD2" id="Group 25" o:spid="_x0000_s1026" style="position:absolute;margin-left:11.85pt;margin-top:13.7pt;width:403.35pt;height:107.05pt;z-index:251681792" coordsize="51222,1359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P/1b/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H/9a/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Xv8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f/0L/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H/9G/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Sv8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f/07/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H/9S/w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">
                <v:rect id="Rectangle 24" o:spid="_x0000_s1027" style="position:absolute;width:51222;height:135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&#13;&#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1456;top:566;width:49276;height:12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">
                  <v:imagedata r:id="rId8" o:title="" cropright="-2581f"/>
                </v:shape>
              </v:group>
            </w:pict>
          </mc:Fallback>
        </mc:AlternateContent>
      </w:r>
    </w:p>
    <w:p w14:paraId="49B709D5" w14:textId="78BEEB3A" w:rsidR="009506F7" w:rsidRDefault="009506F7"/>
    <w:p w14:paraId="15A04616" w14:textId="4E404FB5" w:rsidR="005A01B9" w:rsidRDefault="008A24AA" w:rsidP="005A01B9">
      <w:r>
        <w:rPr>
          <w:noProof/>
        </w:rPr>
        <w:drawing>
          <wp:anchor distT="0" distB="0" distL="114300" distR="114300" simplePos="0" relativeHeight="251656192" behindDoc="1" locked="0" layoutInCell="1" allowOverlap="1" wp14:anchorId="05C60E4A" wp14:editId="21B5D3C4">
            <wp:simplePos x="0" y="0"/>
            <wp:positionH relativeFrom="column">
              <wp:posOffset>-768033</wp:posOffset>
            </wp:positionH>
            <wp:positionV relativeFrom="paragraph">
              <wp:posOffset>1801813</wp:posOffset>
            </wp:positionV>
            <wp:extent cx="10676255" cy="5043170"/>
            <wp:effectExtent l="0" t="2857" r="1587" b="1588"/>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ppling_graphene_waves_1024.jpg"/>
                    <pic:cNvPicPr/>
                  </pic:nvPicPr>
                  <pic:blipFill>
                    <a:blip r:embed="rId9">
                      <a:extLst>
                        <a:ext uri="{28A0092B-C50C-407E-A947-70E740481C1C}">
                          <a14:useLocalDpi xmlns:a14="http://schemas.microsoft.com/office/drawing/2010/main" val="0"/>
                        </a:ext>
                      </a:extLst>
                    </a:blip>
                    <a:stretch>
                      <a:fillRect/>
                    </a:stretch>
                  </pic:blipFill>
                  <pic:spPr>
                    <a:xfrm rot="16200000" flipV="1">
                      <a:off x="0" y="0"/>
                      <a:ext cx="10676255" cy="5043170"/>
                    </a:xfrm>
                    <a:prstGeom prst="rect">
                      <a:avLst/>
                    </a:prstGeom>
                  </pic:spPr>
                </pic:pic>
              </a:graphicData>
            </a:graphic>
            <wp14:sizeRelH relativeFrom="page">
              <wp14:pctWidth>0</wp14:pctWidth>
            </wp14:sizeRelH>
            <wp14:sizeRelV relativeFrom="page">
              <wp14:pctHeight>0</wp14:pctHeight>
            </wp14:sizeRelV>
          </wp:anchor>
        </w:drawing>
      </w:r>
      <w:r w:rsidR="009506F7">
        <w:rPr>
          <w:noProof/>
        </w:rPr>
        <mc:AlternateContent>
          <mc:Choice Requires="wpg">
            <w:drawing>
              <wp:anchor distT="0" distB="0" distL="114300" distR="114300" simplePos="0" relativeHeight="251661312" behindDoc="0" locked="0" layoutInCell="1" allowOverlap="1" wp14:anchorId="5B71807D" wp14:editId="5789CCA2">
                <wp:simplePos x="0" y="0"/>
                <wp:positionH relativeFrom="column">
                  <wp:posOffset>-476250</wp:posOffset>
                </wp:positionH>
                <wp:positionV relativeFrom="paragraph">
                  <wp:posOffset>7633335</wp:posOffset>
                </wp:positionV>
                <wp:extent cx="7581900" cy="1276350"/>
                <wp:effectExtent l="0" t="0" r="0" b="6350"/>
                <wp:wrapNone/>
                <wp:docPr id="6" name="Group 6"/>
                <wp:cNvGraphicFramePr/>
                <a:graphic xmlns:a="http://schemas.openxmlformats.org/drawingml/2006/main">
                  <a:graphicData uri="http://schemas.microsoft.com/office/word/2010/wordprocessingGroup">
                    <wpg:wgp>
                      <wpg:cNvGrpSpPr/>
                      <wpg:grpSpPr>
                        <a:xfrm>
                          <a:off x="0" y="0"/>
                          <a:ext cx="7581900" cy="1276350"/>
                          <a:chOff x="0" y="0"/>
                          <a:chExt cx="7581900" cy="1276350"/>
                        </a:xfrm>
                      </wpg:grpSpPr>
                      <wps:wsp>
                        <wps:cNvPr id="4" name="Rectangle 4"/>
                        <wps:cNvSpPr/>
                        <wps:spPr>
                          <a:xfrm>
                            <a:off x="0" y="0"/>
                            <a:ext cx="7581900" cy="1276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657350" y="114300"/>
                            <a:ext cx="5657850" cy="1143000"/>
                          </a:xfrm>
                          <a:prstGeom prst="rect">
                            <a:avLst/>
                          </a:prstGeom>
                          <a:noFill/>
                          <a:ln w="6350">
                            <a:noFill/>
                          </a:ln>
                        </wps:spPr>
                        <wps:txbx>
                          <w:txbxContent>
                            <w:p w14:paraId="6F1CF232" w14:textId="27929A9A" w:rsidR="00F6559E" w:rsidRPr="009506F7" w:rsidRDefault="00F6559E" w:rsidP="009506F7">
                              <w:pPr>
                                <w:jc w:val="right"/>
                                <w:rPr>
                                  <w:rFonts w:asciiTheme="minorEastAsia" w:hAnsiTheme="minorEastAsia"/>
                                  <w:sz w:val="36"/>
                                </w:rPr>
                              </w:pPr>
                              <w:r w:rsidRPr="009506F7">
                                <w:rPr>
                                  <w:rFonts w:asciiTheme="minorEastAsia" w:hAnsiTheme="minorEastAsia"/>
                                  <w:sz w:val="36"/>
                                </w:rPr>
                                <w:t>Yew Chung International School</w:t>
                              </w:r>
                            </w:p>
                            <w:p w14:paraId="58275453" w14:textId="2742404A" w:rsidR="00F6559E" w:rsidRPr="009506F7" w:rsidRDefault="00F6559E" w:rsidP="009506F7">
                              <w:pPr>
                                <w:jc w:val="right"/>
                                <w:rPr>
                                  <w:rFonts w:asciiTheme="minorEastAsia" w:hAnsiTheme="minorEastAsia"/>
                                  <w:sz w:val="44"/>
                                </w:rPr>
                              </w:pPr>
                              <w:r w:rsidRPr="009506F7">
                                <w:rPr>
                                  <w:rFonts w:asciiTheme="minorEastAsia" w:hAnsiTheme="minorEastAsia"/>
                                  <w:sz w:val="44"/>
                                </w:rPr>
                                <w:t>Science Curriculum Framework</w:t>
                              </w:r>
                            </w:p>
                            <w:p w14:paraId="2BD1B68E" w14:textId="33D2584F" w:rsidR="00F6559E" w:rsidRPr="009506F7" w:rsidRDefault="00F6559E" w:rsidP="009506F7">
                              <w:pPr>
                                <w:jc w:val="right"/>
                                <w:rPr>
                                  <w:rFonts w:asciiTheme="minorEastAsia" w:hAnsiTheme="minorEastAsia"/>
                                </w:rPr>
                              </w:pPr>
                              <w:r w:rsidRPr="009506F7">
                                <w:rPr>
                                  <w:rFonts w:asciiTheme="minorEastAsia" w:hAnsiTheme="minorEastAsia"/>
                                </w:rPr>
                                <w:t>(First implementation 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71807D" id="Group 6" o:spid="_x0000_s1026" style="position:absolute;margin-left:-37.5pt;margin-top:601.05pt;width:597pt;height:100.5pt;z-index:251661312" coordsize="75819,127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">
                <v:rect id="Rectangle 4" o:spid="_x0000_s1027" style="position:absolute;width:75819;height:127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" fillcolor="white [3212]" stroked="f" strokeweight="1pt"/>
                <v:shapetype id="_x0000_t202" coordsize="21600,21600" o:spt="202" path="m,l,21600r21600,l21600,xe">
                  <v:stroke joinstyle="miter"/>
                  <v:path gradientshapeok="t" o:connecttype="rect"/>
                </v:shapetype>
                <v:shape id="Text Box 5" o:spid="_x0000_s1028" type="#_x0000_t202" style="position:absolute;left:16573;top:1143;width:56579;height:11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14:paraId="6F1CF232" w14:textId="27929A9A" w:rsidR="00F6559E" w:rsidRPr="009506F7" w:rsidRDefault="00F6559E" w:rsidP="009506F7">
                        <w:pPr>
                          <w:jc w:val="right"/>
                          <w:rPr>
                            <w:rFonts w:asciiTheme="minorEastAsia" w:hAnsiTheme="minorEastAsia"/>
                            <w:sz w:val="36"/>
                          </w:rPr>
                        </w:pPr>
                        <w:r w:rsidRPr="009506F7">
                          <w:rPr>
                            <w:rFonts w:asciiTheme="minorEastAsia" w:hAnsiTheme="minorEastAsia"/>
                            <w:sz w:val="36"/>
                          </w:rPr>
                          <w:t>Yew Chung International School</w:t>
                        </w:r>
                      </w:p>
                      <w:p w14:paraId="58275453" w14:textId="2742404A" w:rsidR="00F6559E" w:rsidRPr="009506F7" w:rsidRDefault="00F6559E" w:rsidP="009506F7">
                        <w:pPr>
                          <w:jc w:val="right"/>
                          <w:rPr>
                            <w:rFonts w:asciiTheme="minorEastAsia" w:hAnsiTheme="minorEastAsia"/>
                            <w:sz w:val="44"/>
                          </w:rPr>
                        </w:pPr>
                        <w:r w:rsidRPr="009506F7">
                          <w:rPr>
                            <w:rFonts w:asciiTheme="minorEastAsia" w:hAnsiTheme="minorEastAsia"/>
                            <w:sz w:val="44"/>
                          </w:rPr>
                          <w:t>Science Curriculum Framework</w:t>
                        </w:r>
                      </w:p>
                      <w:p w14:paraId="2BD1B68E" w14:textId="33D2584F" w:rsidR="00F6559E" w:rsidRPr="009506F7" w:rsidRDefault="00F6559E" w:rsidP="009506F7">
                        <w:pPr>
                          <w:jc w:val="right"/>
                          <w:rPr>
                            <w:rFonts w:asciiTheme="minorEastAsia" w:hAnsiTheme="minorEastAsia"/>
                          </w:rPr>
                        </w:pPr>
                        <w:r w:rsidRPr="009506F7">
                          <w:rPr>
                            <w:rFonts w:asciiTheme="minorEastAsia" w:hAnsiTheme="minorEastAsia"/>
                          </w:rPr>
                          <w:t>(First implementation 2020-21)</w:t>
                        </w:r>
                      </w:p>
                    </w:txbxContent>
                  </v:textbox>
                </v:shape>
              </v:group>
            </w:pict>
          </mc:Fallback>
        </mc:AlternateContent>
      </w:r>
      <w:r w:rsidR="009506F7">
        <w:br w:type="page"/>
      </w:r>
    </w:p>
    <w:p w14:paraId="5C7AB628" w14:textId="77777777" w:rsidR="005A01B9" w:rsidRDefault="005A01B9" w:rsidP="005A01B9">
      <w:pPr>
        <w:rPr>
          <w:b/>
          <w:sz w:val="32"/>
          <w:szCs w:val="32"/>
        </w:rPr>
      </w:pPr>
    </w:p>
    <w:p w14:paraId="52EE8242" w14:textId="25E9D668" w:rsidR="005A01B9" w:rsidRPr="0032384E" w:rsidRDefault="005A01B9" w:rsidP="0032384E">
      <w:pPr>
        <w:rPr>
          <w:rFonts w:ascii="Titillium Web" w:hAnsi="Titillium Web"/>
          <w:b/>
          <w:sz w:val="32"/>
          <w:szCs w:val="22"/>
        </w:rPr>
      </w:pPr>
      <w:r w:rsidRPr="0032384E">
        <w:rPr>
          <w:rFonts w:ascii="Titillium Web" w:hAnsi="Titillium Web"/>
          <w:b/>
          <w:sz w:val="32"/>
          <w:szCs w:val="22"/>
        </w:rPr>
        <w:t>Yew Chung Science Curriculum</w:t>
      </w:r>
      <w:r w:rsidR="00035DC0" w:rsidRPr="0032384E">
        <w:rPr>
          <w:rFonts w:ascii="Titillium Web" w:hAnsi="Titillium Web"/>
          <w:b/>
          <w:sz w:val="32"/>
          <w:szCs w:val="22"/>
        </w:rPr>
        <w:t xml:space="preserve"> Framework</w:t>
      </w:r>
    </w:p>
    <w:p w14:paraId="2307F891" w14:textId="77777777" w:rsidR="005A01B9" w:rsidRPr="001029EE" w:rsidRDefault="005A01B9" w:rsidP="001029EE">
      <w:pPr>
        <w:rPr>
          <w:rFonts w:ascii="Titillium Web" w:hAnsi="Titillium Web"/>
          <w:b/>
          <w:sz w:val="22"/>
          <w:szCs w:val="22"/>
        </w:rPr>
      </w:pPr>
    </w:p>
    <w:p w14:paraId="03D79D4F" w14:textId="77777777" w:rsidR="005A01B9" w:rsidRPr="0032384E" w:rsidRDefault="005A01B9" w:rsidP="001029EE">
      <w:pPr>
        <w:rPr>
          <w:rFonts w:ascii="Titillium Web" w:hAnsi="Titillium Web"/>
          <w:b/>
          <w:sz w:val="28"/>
          <w:szCs w:val="22"/>
        </w:rPr>
      </w:pPr>
      <w:r w:rsidRPr="0032384E">
        <w:rPr>
          <w:rFonts w:ascii="Titillium Web" w:hAnsi="Titillium Web"/>
          <w:b/>
          <w:sz w:val="28"/>
          <w:szCs w:val="22"/>
        </w:rPr>
        <w:t>Part One Introduction</w:t>
      </w:r>
    </w:p>
    <w:p w14:paraId="01BA8FE2" w14:textId="77777777" w:rsidR="005A01B9" w:rsidRPr="001029EE" w:rsidRDefault="005A01B9" w:rsidP="001029EE">
      <w:pPr>
        <w:rPr>
          <w:rFonts w:ascii="Titillium Web" w:hAnsi="Titillium Web"/>
          <w:sz w:val="22"/>
          <w:szCs w:val="22"/>
        </w:rPr>
      </w:pPr>
    </w:p>
    <w:p w14:paraId="6D2E7CB5" w14:textId="74148E4A" w:rsidR="005A01B9" w:rsidRPr="001029EE" w:rsidRDefault="005A01B9" w:rsidP="001029EE">
      <w:pPr>
        <w:pStyle w:val="Heading2"/>
        <w:numPr>
          <w:ilvl w:val="0"/>
          <w:numId w:val="1"/>
        </w:numPr>
        <w:spacing w:before="0"/>
        <w:rPr>
          <w:rFonts w:ascii="Titillium Web" w:hAnsi="Titillium Web" w:cstheme="minorHAnsi"/>
          <w:b/>
          <w:color w:val="000000" w:themeColor="text1"/>
          <w:sz w:val="22"/>
          <w:szCs w:val="22"/>
          <w:lang w:val="en-US"/>
        </w:rPr>
      </w:pPr>
      <w:bookmarkStart w:id="0" w:name="_Toc518471834"/>
      <w:r w:rsidRPr="001029EE">
        <w:rPr>
          <w:rFonts w:ascii="Titillium Web" w:hAnsi="Titillium Web" w:cstheme="minorHAnsi"/>
          <w:b/>
          <w:color w:val="000000" w:themeColor="text1"/>
          <w:sz w:val="22"/>
          <w:szCs w:val="22"/>
          <w:lang w:val="en-US"/>
        </w:rPr>
        <w:t xml:space="preserve">Educational Philosophy of Yew </w:t>
      </w:r>
      <w:bookmarkEnd w:id="0"/>
      <w:r w:rsidRPr="001029EE">
        <w:rPr>
          <w:rFonts w:ascii="Titillium Web" w:hAnsi="Titillium Web" w:cstheme="minorHAnsi"/>
          <w:b/>
          <w:color w:val="000000" w:themeColor="text1"/>
          <w:sz w:val="22"/>
          <w:szCs w:val="22"/>
          <w:lang w:val="en-US"/>
        </w:rPr>
        <w:t>Chung</w:t>
      </w:r>
      <w:r w:rsidR="0032384E">
        <w:rPr>
          <w:rFonts w:ascii="Titillium Web" w:hAnsi="Titillium Web" w:cstheme="minorHAnsi"/>
          <w:b/>
          <w:color w:val="000000" w:themeColor="text1"/>
          <w:sz w:val="22"/>
          <w:szCs w:val="22"/>
          <w:lang w:val="en-US"/>
        </w:rPr>
        <w:t xml:space="preserve"> international School (YCIS)</w:t>
      </w:r>
    </w:p>
    <w:p w14:paraId="3777A94E" w14:textId="36B75EF5" w:rsidR="005A01B9" w:rsidRPr="001029EE" w:rsidRDefault="005A01B9" w:rsidP="001029EE">
      <w:pPr>
        <w:jc w:val="both"/>
        <w:rPr>
          <w:rFonts w:ascii="Titillium Web" w:eastAsia="PMingLiU" w:hAnsi="Titillium Web" w:cstheme="minorHAnsi"/>
          <w:sz w:val="22"/>
          <w:szCs w:val="22"/>
        </w:rPr>
      </w:pPr>
      <w:r w:rsidRPr="001029EE">
        <w:rPr>
          <w:rFonts w:ascii="Titillium Web" w:hAnsi="Titillium Web" w:cstheme="minorHAnsi"/>
          <w:sz w:val="22"/>
          <w:szCs w:val="22"/>
        </w:rPr>
        <w:t xml:space="preserve">The YCIS Curriculum supports the implementation of the mission and educational philosophy of Yew Chung in relation to the learning and teaching in its schools. </w:t>
      </w:r>
      <w:r w:rsidRPr="001029EE">
        <w:rPr>
          <w:rFonts w:ascii="Titillium Web" w:eastAsia="PMingLiU" w:hAnsi="Titillium Web" w:cstheme="minorHAnsi"/>
          <w:sz w:val="22"/>
          <w:szCs w:val="22"/>
        </w:rPr>
        <w:t xml:space="preserve">The underpinning principles and practices of Yew </w:t>
      </w:r>
      <w:r w:rsidR="00A8049E">
        <w:rPr>
          <w:rFonts w:ascii="Titillium Web" w:eastAsia="PMingLiU" w:hAnsi="Titillium Web" w:cstheme="minorHAnsi"/>
          <w:sz w:val="22"/>
          <w:szCs w:val="22"/>
        </w:rPr>
        <w:t>Chung is as follows:</w:t>
      </w:r>
    </w:p>
    <w:p w14:paraId="4180D57E" w14:textId="068B1FEA" w:rsidR="001C734B" w:rsidRPr="001029EE" w:rsidRDefault="001C734B" w:rsidP="001029EE">
      <w:pPr>
        <w:jc w:val="both"/>
        <w:rPr>
          <w:rFonts w:ascii="Titillium Web" w:eastAsia="PMingLiU" w:hAnsi="Titillium Web" w:cstheme="minorHAnsi"/>
          <w:sz w:val="22"/>
          <w:szCs w:val="22"/>
        </w:rPr>
      </w:pPr>
    </w:p>
    <w:p w14:paraId="1CDC521F" w14:textId="77777777" w:rsidR="001C734B" w:rsidRPr="001029EE" w:rsidRDefault="001C734B" w:rsidP="001029EE">
      <w:pPr>
        <w:pStyle w:val="NormalWeb"/>
        <w:spacing w:before="0" w:beforeAutospacing="0" w:after="0" w:afterAutospacing="0"/>
        <w:rPr>
          <w:rFonts w:ascii="Titillium Web" w:hAnsi="Titillium Web"/>
          <w:b/>
          <w:color w:val="000000"/>
          <w:sz w:val="22"/>
          <w:szCs w:val="22"/>
        </w:rPr>
      </w:pPr>
      <w:r w:rsidRPr="001029EE">
        <w:rPr>
          <w:rFonts w:ascii="Titillium Web" w:hAnsi="Titillium Web"/>
          <w:b/>
          <w:color w:val="000000"/>
          <w:sz w:val="22"/>
          <w:szCs w:val="22"/>
        </w:rPr>
        <w:t xml:space="preserve">YCIS Mission, Principles and Practices </w:t>
      </w:r>
    </w:p>
    <w:p w14:paraId="4181BA85" w14:textId="77777777" w:rsidR="0032384E" w:rsidRDefault="0032384E" w:rsidP="001029EE">
      <w:pPr>
        <w:pStyle w:val="NormalWeb"/>
        <w:spacing w:before="0" w:beforeAutospacing="0" w:after="0" w:afterAutospacing="0"/>
        <w:rPr>
          <w:rFonts w:ascii="Titillium Web" w:hAnsi="Titillium Web"/>
          <w:b/>
          <w:color w:val="000000"/>
          <w:sz w:val="22"/>
          <w:szCs w:val="22"/>
        </w:rPr>
      </w:pPr>
    </w:p>
    <w:p w14:paraId="4B472330" w14:textId="427FF25D" w:rsidR="001C734B" w:rsidRPr="001029EE" w:rsidRDefault="001C734B" w:rsidP="001029EE">
      <w:pPr>
        <w:pStyle w:val="NormalWeb"/>
        <w:spacing w:before="0" w:beforeAutospacing="0" w:after="0" w:afterAutospacing="0"/>
        <w:rPr>
          <w:rFonts w:ascii="Titillium Web" w:hAnsi="Titillium Web"/>
          <w:b/>
          <w:color w:val="000000"/>
          <w:sz w:val="22"/>
          <w:szCs w:val="22"/>
        </w:rPr>
      </w:pPr>
      <w:r w:rsidRPr="001029EE">
        <w:rPr>
          <w:rFonts w:ascii="Titillium Web" w:hAnsi="Titillium Web"/>
          <w:b/>
          <w:color w:val="000000"/>
          <w:sz w:val="22"/>
          <w:szCs w:val="22"/>
        </w:rPr>
        <w:t xml:space="preserve">Mission </w:t>
      </w:r>
    </w:p>
    <w:p w14:paraId="031DBD8F" w14:textId="77777777" w:rsidR="001C734B" w:rsidRPr="001029EE" w:rsidRDefault="001C734B" w:rsidP="001029EE">
      <w:pPr>
        <w:pStyle w:val="NormalWeb"/>
        <w:spacing w:before="0" w:beforeAutospacing="0" w:after="0" w:afterAutospacing="0"/>
        <w:rPr>
          <w:rFonts w:ascii="Titillium Web" w:hAnsi="Titillium Web"/>
          <w:color w:val="000000"/>
          <w:sz w:val="22"/>
          <w:szCs w:val="22"/>
        </w:rPr>
      </w:pPr>
      <w:r w:rsidRPr="001029EE">
        <w:rPr>
          <w:rFonts w:ascii="Titillium Web" w:hAnsi="Titillium Web"/>
          <w:color w:val="000000"/>
          <w:sz w:val="22"/>
          <w:szCs w:val="22"/>
        </w:rPr>
        <w:t xml:space="preserve">To raise globally competent and compassionate leaders with a servant’s heart, who aspire to, and act for, a better world. </w:t>
      </w:r>
    </w:p>
    <w:p w14:paraId="26FDD79D" w14:textId="77777777" w:rsidR="001C734B" w:rsidRPr="001029EE" w:rsidRDefault="001C734B" w:rsidP="001029EE">
      <w:pPr>
        <w:pStyle w:val="NormalWeb"/>
        <w:spacing w:before="0" w:beforeAutospacing="0" w:after="0" w:afterAutospacing="0"/>
        <w:rPr>
          <w:rFonts w:ascii="Titillium Web" w:hAnsi="Titillium Web"/>
          <w:b/>
          <w:color w:val="000000"/>
          <w:sz w:val="22"/>
          <w:szCs w:val="22"/>
        </w:rPr>
      </w:pPr>
      <w:r w:rsidRPr="001029EE">
        <w:rPr>
          <w:rFonts w:ascii="Titillium Web" w:hAnsi="Titillium Web"/>
          <w:b/>
          <w:color w:val="000000"/>
          <w:sz w:val="22"/>
          <w:szCs w:val="22"/>
        </w:rPr>
        <w:t xml:space="preserve">Principles &amp; Practices </w:t>
      </w:r>
    </w:p>
    <w:p w14:paraId="73457282" w14:textId="77777777" w:rsidR="001C734B" w:rsidRPr="001029EE" w:rsidRDefault="001C734B" w:rsidP="0032384E">
      <w:pPr>
        <w:pStyle w:val="NormalWeb"/>
        <w:numPr>
          <w:ilvl w:val="0"/>
          <w:numId w:val="9"/>
        </w:numPr>
        <w:spacing w:before="0" w:beforeAutospacing="0" w:after="0" w:afterAutospacing="0"/>
        <w:rPr>
          <w:rFonts w:ascii="Titillium Web" w:hAnsi="Titillium Web"/>
          <w:color w:val="000000"/>
          <w:sz w:val="22"/>
          <w:szCs w:val="22"/>
        </w:rPr>
      </w:pPr>
      <w:r w:rsidRPr="001029EE">
        <w:rPr>
          <w:rFonts w:ascii="Titillium Web" w:hAnsi="Titillium Web"/>
          <w:color w:val="000000"/>
          <w:sz w:val="22"/>
          <w:szCs w:val="22"/>
        </w:rPr>
        <w:t xml:space="preserve">We believe that the core purpose of education is character formation, and it is the most important shared responsibility of the school and home. </w:t>
      </w:r>
    </w:p>
    <w:p w14:paraId="4A46D937" w14:textId="77777777" w:rsidR="001C734B" w:rsidRPr="001029EE" w:rsidRDefault="001C734B" w:rsidP="0032384E">
      <w:pPr>
        <w:pStyle w:val="NormalWeb"/>
        <w:numPr>
          <w:ilvl w:val="0"/>
          <w:numId w:val="9"/>
        </w:numPr>
        <w:spacing w:before="0" w:beforeAutospacing="0" w:after="0" w:afterAutospacing="0"/>
        <w:rPr>
          <w:rFonts w:ascii="Titillium Web" w:hAnsi="Titillium Web"/>
          <w:color w:val="000000"/>
          <w:sz w:val="22"/>
          <w:szCs w:val="22"/>
        </w:rPr>
      </w:pPr>
      <w:r w:rsidRPr="001029EE">
        <w:rPr>
          <w:rFonts w:ascii="Titillium Web" w:hAnsi="Titillium Web"/>
          <w:color w:val="000000"/>
          <w:sz w:val="22"/>
          <w:szCs w:val="22"/>
        </w:rPr>
        <w:t xml:space="preserve">We believe that each child is unique, with innate talents and gifts that should be nurtured to the fullest potential. </w:t>
      </w:r>
    </w:p>
    <w:p w14:paraId="1B07F3B7" w14:textId="77777777" w:rsidR="001C734B" w:rsidRPr="001029EE" w:rsidRDefault="001C734B" w:rsidP="0032384E">
      <w:pPr>
        <w:pStyle w:val="NormalWeb"/>
        <w:numPr>
          <w:ilvl w:val="0"/>
          <w:numId w:val="9"/>
        </w:numPr>
        <w:spacing w:before="0" w:beforeAutospacing="0" w:after="0" w:afterAutospacing="0"/>
        <w:rPr>
          <w:rFonts w:ascii="Titillium Web" w:hAnsi="Titillium Web"/>
          <w:color w:val="000000"/>
          <w:sz w:val="22"/>
          <w:szCs w:val="22"/>
        </w:rPr>
      </w:pPr>
      <w:r w:rsidRPr="001029EE">
        <w:rPr>
          <w:rFonts w:ascii="Titillium Web" w:hAnsi="Titillium Web"/>
          <w:color w:val="000000"/>
          <w:sz w:val="22"/>
          <w:szCs w:val="22"/>
        </w:rPr>
        <w:t xml:space="preserve">We believe that quality student-teacher relationships are at the heart of meaningful engagement, leading to highly effective learning and teaching. </w:t>
      </w:r>
    </w:p>
    <w:p w14:paraId="1B1D7A11" w14:textId="77777777" w:rsidR="001C734B" w:rsidRPr="001029EE" w:rsidRDefault="001C734B" w:rsidP="0032384E">
      <w:pPr>
        <w:pStyle w:val="NormalWeb"/>
        <w:numPr>
          <w:ilvl w:val="0"/>
          <w:numId w:val="9"/>
        </w:numPr>
        <w:spacing w:before="0" w:beforeAutospacing="0" w:after="0" w:afterAutospacing="0"/>
        <w:rPr>
          <w:rFonts w:ascii="Titillium Web" w:hAnsi="Titillium Web"/>
          <w:color w:val="000000"/>
          <w:sz w:val="22"/>
          <w:szCs w:val="22"/>
        </w:rPr>
      </w:pPr>
      <w:r w:rsidRPr="001029EE">
        <w:rPr>
          <w:rFonts w:ascii="Titillium Web" w:hAnsi="Titillium Web"/>
          <w:color w:val="000000"/>
          <w:sz w:val="22"/>
          <w:szCs w:val="22"/>
        </w:rPr>
        <w:t xml:space="preserve">We believe that ‘Learning Communities’ best enable students and teachers to creatively and holistically explore different fields of knowledge, fostering individual and collaborative learning skills that are critical for the 21st Century. </w:t>
      </w:r>
    </w:p>
    <w:p w14:paraId="54E095B2" w14:textId="77777777" w:rsidR="001C734B" w:rsidRPr="001029EE" w:rsidRDefault="001C734B" w:rsidP="0032384E">
      <w:pPr>
        <w:pStyle w:val="NormalWeb"/>
        <w:numPr>
          <w:ilvl w:val="0"/>
          <w:numId w:val="9"/>
        </w:numPr>
        <w:spacing w:before="0" w:beforeAutospacing="0" w:after="0" w:afterAutospacing="0"/>
        <w:rPr>
          <w:rFonts w:ascii="Titillium Web" w:hAnsi="Titillium Web"/>
          <w:color w:val="000000"/>
          <w:sz w:val="22"/>
          <w:szCs w:val="22"/>
        </w:rPr>
      </w:pPr>
      <w:r w:rsidRPr="001029EE">
        <w:rPr>
          <w:rFonts w:ascii="Titillium Web" w:hAnsi="Titillium Web"/>
          <w:color w:val="000000"/>
          <w:sz w:val="22"/>
          <w:szCs w:val="22"/>
        </w:rPr>
        <w:t xml:space="preserve">We believe in equipping our graduates with a deep respect for and understanding of world cultures, mastery of Chinese and English, plus proficiency in other modern languages, as well as a strong commitment to meeting challenges of their generation. </w:t>
      </w:r>
    </w:p>
    <w:p w14:paraId="4BF5C370" w14:textId="77777777" w:rsidR="0032384E" w:rsidRDefault="0032384E" w:rsidP="001029EE">
      <w:pPr>
        <w:pStyle w:val="NormalWeb"/>
        <w:spacing w:before="0" w:beforeAutospacing="0" w:after="0" w:afterAutospacing="0"/>
        <w:rPr>
          <w:rFonts w:ascii="Titillium Web" w:eastAsia="SimSun" w:hAnsi="Titillium Web" w:cs="SimSun"/>
          <w:color w:val="000000"/>
          <w:sz w:val="22"/>
          <w:szCs w:val="22"/>
        </w:rPr>
      </w:pPr>
    </w:p>
    <w:p w14:paraId="46DBBE5B" w14:textId="28DD46E7" w:rsidR="001C734B" w:rsidRPr="0032384E" w:rsidRDefault="001C734B" w:rsidP="001029EE">
      <w:pPr>
        <w:pStyle w:val="NormalWeb"/>
        <w:spacing w:before="0" w:beforeAutospacing="0" w:after="0" w:afterAutospacing="0"/>
        <w:rPr>
          <w:rFonts w:ascii="Titillium Web" w:hAnsi="Titillium Web"/>
          <w:b/>
          <w:color w:val="000000"/>
          <w:sz w:val="22"/>
          <w:szCs w:val="22"/>
        </w:rPr>
      </w:pPr>
      <w:r w:rsidRPr="0032384E">
        <w:rPr>
          <w:rFonts w:ascii="Titillium Web" w:eastAsia="SimSun" w:hAnsi="Titillium Web" w:cs="SimSun"/>
          <w:b/>
          <w:color w:val="000000"/>
          <w:sz w:val="22"/>
          <w:szCs w:val="22"/>
        </w:rPr>
        <w:t>耀中国际学校的使命丶理念与实践</w:t>
      </w:r>
      <w:r w:rsidRPr="0032384E">
        <w:rPr>
          <w:rFonts w:ascii="Titillium Web" w:hAnsi="Titillium Web"/>
          <w:b/>
          <w:color w:val="000000"/>
          <w:sz w:val="22"/>
          <w:szCs w:val="22"/>
        </w:rPr>
        <w:t xml:space="preserve"> </w:t>
      </w:r>
    </w:p>
    <w:p w14:paraId="77228A16" w14:textId="77777777" w:rsidR="001C734B" w:rsidRPr="001029EE" w:rsidRDefault="001C734B" w:rsidP="0032384E">
      <w:pPr>
        <w:pStyle w:val="NormalWeb"/>
        <w:spacing w:before="0" w:beforeAutospacing="0" w:after="0" w:afterAutospacing="0"/>
        <w:rPr>
          <w:rFonts w:ascii="Titillium Web" w:hAnsi="Titillium Web"/>
          <w:color w:val="000000"/>
          <w:sz w:val="22"/>
          <w:szCs w:val="22"/>
        </w:rPr>
      </w:pPr>
      <w:r w:rsidRPr="001029EE">
        <w:rPr>
          <w:rFonts w:ascii="Titillium Web" w:eastAsia="SimSun" w:hAnsi="Titillium Web" w:cs="SimSun"/>
          <w:color w:val="000000"/>
          <w:sz w:val="22"/>
          <w:szCs w:val="22"/>
        </w:rPr>
        <w:t>使命</w:t>
      </w:r>
      <w:r w:rsidRPr="001029EE">
        <w:rPr>
          <w:rFonts w:ascii="Titillium Web" w:hAnsi="Titillium Web"/>
          <w:color w:val="000000"/>
          <w:sz w:val="22"/>
          <w:szCs w:val="22"/>
        </w:rPr>
        <w:t xml:space="preserve"> </w:t>
      </w:r>
      <w:r w:rsidRPr="001029EE">
        <w:rPr>
          <w:rFonts w:ascii="Titillium Web" w:eastAsia="SimSun" w:hAnsi="Titillium Web" w:cs="SimSun"/>
          <w:color w:val="000000"/>
          <w:sz w:val="22"/>
          <w:szCs w:val="22"/>
        </w:rPr>
        <w:t>培养具有全球视野能力、能同情共感、立志追求更美好世界的仆人领袖。</w:t>
      </w:r>
      <w:r w:rsidRPr="001029EE">
        <w:rPr>
          <w:rStyle w:val="apple-converted-space"/>
          <w:rFonts w:ascii="Titillium Web" w:hAnsi="Titillium Web"/>
          <w:color w:val="000000"/>
          <w:sz w:val="22"/>
          <w:szCs w:val="22"/>
        </w:rPr>
        <w:t> </w:t>
      </w:r>
    </w:p>
    <w:p w14:paraId="031876D1" w14:textId="77777777" w:rsidR="001C734B" w:rsidRPr="001029EE" w:rsidRDefault="001C734B" w:rsidP="0032384E">
      <w:pPr>
        <w:pStyle w:val="NormalWeb"/>
        <w:numPr>
          <w:ilvl w:val="0"/>
          <w:numId w:val="10"/>
        </w:numPr>
        <w:spacing w:before="0" w:beforeAutospacing="0" w:after="0" w:afterAutospacing="0"/>
        <w:rPr>
          <w:rFonts w:ascii="Titillium Web" w:hAnsi="Titillium Web"/>
          <w:color w:val="000000"/>
          <w:sz w:val="22"/>
          <w:szCs w:val="22"/>
        </w:rPr>
      </w:pPr>
      <w:r w:rsidRPr="001029EE">
        <w:rPr>
          <w:rFonts w:ascii="Titillium Web" w:eastAsia="SimSun" w:hAnsi="Titillium Web" w:cs="SimSun"/>
          <w:color w:val="000000"/>
          <w:sz w:val="22"/>
          <w:szCs w:val="22"/>
        </w:rPr>
        <w:t>理念与实践</w:t>
      </w:r>
      <w:r w:rsidRPr="001029EE">
        <w:rPr>
          <w:rFonts w:ascii="Titillium Web" w:hAnsi="Titillium Web"/>
          <w:color w:val="000000"/>
          <w:sz w:val="22"/>
          <w:szCs w:val="22"/>
        </w:rPr>
        <w:t xml:space="preserve"> </w:t>
      </w:r>
      <w:r w:rsidRPr="001029EE">
        <w:rPr>
          <w:rFonts w:ascii="Titillium Web" w:eastAsia="SimSun" w:hAnsi="Titillium Web" w:cs="SimSun"/>
          <w:color w:val="000000"/>
          <w:sz w:val="22"/>
          <w:szCs w:val="22"/>
        </w:rPr>
        <w:t>我们相信，教育的核心目的是品格培养，这是学校和家庭最重要的共同责任。</w:t>
      </w:r>
      <w:r w:rsidRPr="001029EE">
        <w:rPr>
          <w:rStyle w:val="apple-converted-space"/>
          <w:rFonts w:ascii="Titillium Web" w:hAnsi="Titillium Web"/>
          <w:color w:val="000000"/>
          <w:sz w:val="22"/>
          <w:szCs w:val="22"/>
        </w:rPr>
        <w:t> </w:t>
      </w:r>
    </w:p>
    <w:p w14:paraId="5C92D71D" w14:textId="77777777" w:rsidR="001C734B" w:rsidRPr="001029EE" w:rsidRDefault="001C734B" w:rsidP="0032384E">
      <w:pPr>
        <w:pStyle w:val="NormalWeb"/>
        <w:numPr>
          <w:ilvl w:val="0"/>
          <w:numId w:val="10"/>
        </w:numPr>
        <w:spacing w:before="0" w:beforeAutospacing="0" w:after="0" w:afterAutospacing="0"/>
        <w:rPr>
          <w:rFonts w:ascii="Titillium Web" w:hAnsi="Titillium Web"/>
          <w:color w:val="000000"/>
          <w:sz w:val="22"/>
          <w:szCs w:val="22"/>
        </w:rPr>
      </w:pPr>
      <w:r w:rsidRPr="001029EE">
        <w:rPr>
          <w:rFonts w:ascii="Titillium Web" w:eastAsia="SimSun" w:hAnsi="Titillium Web" w:cs="SimSun"/>
          <w:color w:val="000000"/>
          <w:sz w:val="22"/>
          <w:szCs w:val="22"/>
        </w:rPr>
        <w:t>我们相信，每个孩子都是独一无二的，其天赋才能应该得到充分培养。</w:t>
      </w:r>
      <w:r w:rsidRPr="001029EE">
        <w:rPr>
          <w:rStyle w:val="apple-converted-space"/>
          <w:rFonts w:ascii="Titillium Web" w:hAnsi="Titillium Web"/>
          <w:color w:val="000000"/>
          <w:sz w:val="22"/>
          <w:szCs w:val="22"/>
        </w:rPr>
        <w:t> </w:t>
      </w:r>
    </w:p>
    <w:p w14:paraId="08534D4E" w14:textId="77777777" w:rsidR="001C734B" w:rsidRPr="001029EE" w:rsidRDefault="001C734B" w:rsidP="0032384E">
      <w:pPr>
        <w:pStyle w:val="NormalWeb"/>
        <w:numPr>
          <w:ilvl w:val="0"/>
          <w:numId w:val="10"/>
        </w:numPr>
        <w:spacing w:before="0" w:beforeAutospacing="0" w:after="0" w:afterAutospacing="0"/>
        <w:rPr>
          <w:rFonts w:ascii="Titillium Web" w:hAnsi="Titillium Web"/>
          <w:color w:val="000000"/>
          <w:sz w:val="22"/>
          <w:szCs w:val="22"/>
        </w:rPr>
      </w:pPr>
      <w:r w:rsidRPr="001029EE">
        <w:rPr>
          <w:rFonts w:ascii="Titillium Web" w:eastAsia="SimSun" w:hAnsi="Titillium Web" w:cs="SimSun"/>
          <w:color w:val="000000"/>
          <w:sz w:val="22"/>
          <w:szCs w:val="22"/>
        </w:rPr>
        <w:t>我们相信，良好的师生关系，有意义的师生互动，是教与学相得益彰的基石。</w:t>
      </w:r>
      <w:r w:rsidRPr="001029EE">
        <w:rPr>
          <w:rStyle w:val="apple-converted-space"/>
          <w:rFonts w:ascii="Titillium Web" w:hAnsi="Titillium Web"/>
          <w:color w:val="000000"/>
          <w:sz w:val="22"/>
          <w:szCs w:val="22"/>
        </w:rPr>
        <w:t> </w:t>
      </w:r>
    </w:p>
    <w:p w14:paraId="7EC964AD" w14:textId="77777777" w:rsidR="001C734B" w:rsidRPr="001029EE" w:rsidRDefault="001C734B" w:rsidP="0032384E">
      <w:pPr>
        <w:pStyle w:val="NormalWeb"/>
        <w:numPr>
          <w:ilvl w:val="0"/>
          <w:numId w:val="10"/>
        </w:numPr>
        <w:spacing w:before="0" w:beforeAutospacing="0" w:after="0" w:afterAutospacing="0"/>
        <w:rPr>
          <w:rFonts w:ascii="Titillium Web" w:hAnsi="Titillium Web"/>
          <w:color w:val="000000"/>
          <w:sz w:val="22"/>
          <w:szCs w:val="22"/>
        </w:rPr>
      </w:pPr>
      <w:r w:rsidRPr="001029EE">
        <w:rPr>
          <w:rFonts w:ascii="Titillium Web" w:eastAsia="SimSun" w:hAnsi="Titillium Web" w:cs="SimSun"/>
          <w:color w:val="000000"/>
          <w:sz w:val="22"/>
          <w:szCs w:val="22"/>
        </w:rPr>
        <w:t>我们相信，</w:t>
      </w:r>
      <w:r w:rsidRPr="001029EE">
        <w:rPr>
          <w:rFonts w:ascii="Titillium Web" w:hAnsi="Titillium Web"/>
          <w:color w:val="000000"/>
          <w:sz w:val="22"/>
          <w:szCs w:val="22"/>
        </w:rPr>
        <w:t>“</w:t>
      </w:r>
      <w:r w:rsidRPr="001029EE">
        <w:rPr>
          <w:rFonts w:ascii="Titillium Web" w:eastAsia="SimSun" w:hAnsi="Titillium Web" w:cs="SimSun"/>
          <w:color w:val="000000"/>
          <w:sz w:val="22"/>
          <w:szCs w:val="22"/>
        </w:rPr>
        <w:t>学习社区</w:t>
      </w:r>
      <w:r w:rsidRPr="001029EE">
        <w:rPr>
          <w:rFonts w:ascii="Titillium Web" w:hAnsi="Titillium Web"/>
          <w:color w:val="000000"/>
          <w:sz w:val="22"/>
          <w:szCs w:val="22"/>
        </w:rPr>
        <w:t>”</w:t>
      </w:r>
      <w:r w:rsidRPr="001029EE">
        <w:rPr>
          <w:rFonts w:ascii="Titillium Web" w:eastAsia="SimSun" w:hAnsi="Titillium Web" w:cs="SimSun"/>
          <w:color w:val="000000"/>
          <w:sz w:val="22"/>
          <w:szCs w:val="22"/>
        </w:rPr>
        <w:t>最能促使师生创造性地、全面地探索不同的知识领域，让学生掌握</w:t>
      </w:r>
      <w:r w:rsidRPr="001029EE">
        <w:rPr>
          <w:rFonts w:ascii="Titillium Web" w:hAnsi="Titillium Web"/>
          <w:color w:val="000000"/>
          <w:sz w:val="22"/>
          <w:szCs w:val="22"/>
        </w:rPr>
        <w:t xml:space="preserve"> 21 </w:t>
      </w:r>
      <w:r w:rsidRPr="001029EE">
        <w:rPr>
          <w:rFonts w:ascii="Titillium Web" w:eastAsia="SimSun" w:hAnsi="Titillium Web" w:cs="SimSun"/>
          <w:color w:val="000000"/>
          <w:sz w:val="22"/>
          <w:szCs w:val="22"/>
        </w:rPr>
        <w:t>世纪至关重要的个人和协作学习技能。</w:t>
      </w:r>
      <w:r w:rsidRPr="001029EE">
        <w:rPr>
          <w:rStyle w:val="apple-converted-space"/>
          <w:rFonts w:ascii="Titillium Web" w:hAnsi="Titillium Web"/>
          <w:color w:val="000000"/>
          <w:sz w:val="22"/>
          <w:szCs w:val="22"/>
        </w:rPr>
        <w:t> </w:t>
      </w:r>
    </w:p>
    <w:p w14:paraId="0F283BA9" w14:textId="77777777" w:rsidR="001C734B" w:rsidRPr="001029EE" w:rsidRDefault="001C734B" w:rsidP="0032384E">
      <w:pPr>
        <w:pStyle w:val="NormalWeb"/>
        <w:numPr>
          <w:ilvl w:val="0"/>
          <w:numId w:val="10"/>
        </w:numPr>
        <w:spacing w:before="0" w:beforeAutospacing="0" w:after="0" w:afterAutospacing="0"/>
        <w:rPr>
          <w:rFonts w:ascii="Titillium Web" w:hAnsi="Titillium Web"/>
          <w:color w:val="000000"/>
          <w:sz w:val="22"/>
          <w:szCs w:val="22"/>
        </w:rPr>
      </w:pPr>
      <w:r w:rsidRPr="001029EE">
        <w:rPr>
          <w:rFonts w:ascii="Titillium Web" w:eastAsia="SimSun" w:hAnsi="Titillium Web" w:cs="SimSun"/>
          <w:color w:val="000000"/>
          <w:sz w:val="22"/>
          <w:szCs w:val="22"/>
        </w:rPr>
        <w:t>我们相信，我们的毕业生能真诚地尊重和理解世界各地文化，精通中英双语以及其他现代语言，并能以坚定的态度迎接时代的挑战。</w:t>
      </w:r>
    </w:p>
    <w:p w14:paraId="2253FF05" w14:textId="77777777" w:rsidR="001C734B" w:rsidRPr="001029EE" w:rsidRDefault="001C734B" w:rsidP="001029EE">
      <w:pPr>
        <w:jc w:val="both"/>
        <w:rPr>
          <w:rFonts w:ascii="Titillium Web" w:eastAsia="PMingLiU" w:hAnsi="Titillium Web" w:cstheme="minorHAnsi"/>
          <w:sz w:val="22"/>
          <w:szCs w:val="22"/>
        </w:rPr>
      </w:pPr>
    </w:p>
    <w:p w14:paraId="04A6E2E4" w14:textId="77777777" w:rsidR="005A01B9" w:rsidRPr="001029EE" w:rsidRDefault="005A01B9" w:rsidP="001029EE">
      <w:pPr>
        <w:jc w:val="both"/>
        <w:rPr>
          <w:rFonts w:ascii="Titillium Web" w:eastAsia="PMingLiU" w:hAnsi="Titillium Web" w:cstheme="minorHAnsi"/>
          <w:sz w:val="22"/>
          <w:szCs w:val="22"/>
        </w:rPr>
      </w:pPr>
    </w:p>
    <w:p w14:paraId="5F738715" w14:textId="77777777" w:rsidR="0032384E" w:rsidRPr="001029EE" w:rsidRDefault="0032384E" w:rsidP="001029EE">
      <w:pPr>
        <w:pStyle w:val="ListParagraph"/>
        <w:jc w:val="both"/>
        <w:rPr>
          <w:rFonts w:ascii="Titillium Web" w:eastAsia="PMingLiU" w:hAnsi="Titillium Web" w:cs="PMingLiU"/>
          <w:sz w:val="22"/>
          <w:szCs w:val="22"/>
          <w:lang w:eastAsia="zh-CN"/>
        </w:rPr>
      </w:pPr>
    </w:p>
    <w:p w14:paraId="135C5932" w14:textId="77777777" w:rsidR="005A01B9" w:rsidRPr="001029EE" w:rsidRDefault="005A01B9" w:rsidP="001029EE">
      <w:pPr>
        <w:pStyle w:val="Heading2"/>
        <w:numPr>
          <w:ilvl w:val="0"/>
          <w:numId w:val="1"/>
        </w:numPr>
        <w:spacing w:before="0"/>
        <w:rPr>
          <w:rFonts w:ascii="Titillium Web" w:hAnsi="Titillium Web" w:cstheme="minorHAnsi"/>
          <w:b/>
          <w:color w:val="000000" w:themeColor="text1"/>
          <w:sz w:val="22"/>
          <w:szCs w:val="22"/>
          <w:lang w:val="en-US"/>
        </w:rPr>
      </w:pPr>
      <w:bookmarkStart w:id="1" w:name="_Toc518471836"/>
      <w:r w:rsidRPr="001029EE">
        <w:rPr>
          <w:rFonts w:ascii="Titillium Web" w:hAnsi="Titillium Web" w:cstheme="minorHAnsi"/>
          <w:b/>
          <w:color w:val="000000" w:themeColor="text1"/>
          <w:sz w:val="22"/>
          <w:szCs w:val="22"/>
          <w:lang w:val="en-US"/>
        </w:rPr>
        <w:lastRenderedPageBreak/>
        <w:t>Guiding Principles</w:t>
      </w:r>
      <w:bookmarkEnd w:id="1"/>
      <w:r w:rsidRPr="001029EE">
        <w:rPr>
          <w:rFonts w:ascii="Titillium Web" w:hAnsi="Titillium Web" w:cstheme="minorHAnsi"/>
          <w:b/>
          <w:color w:val="000000" w:themeColor="text1"/>
          <w:sz w:val="22"/>
          <w:szCs w:val="22"/>
          <w:lang w:val="en-US"/>
        </w:rPr>
        <w:t xml:space="preserve"> </w:t>
      </w:r>
    </w:p>
    <w:p w14:paraId="0A18492D" w14:textId="537D5637" w:rsidR="0032384E" w:rsidRPr="0032384E" w:rsidRDefault="0032384E" w:rsidP="0032384E">
      <w:pPr>
        <w:pStyle w:val="NormalWeb"/>
        <w:rPr>
          <w:rFonts w:ascii="Titillium Web" w:hAnsi="Titillium Web"/>
          <w:sz w:val="22"/>
          <w:szCs w:val="22"/>
        </w:rPr>
      </w:pPr>
      <w:r w:rsidRPr="0032384E">
        <w:rPr>
          <w:rFonts w:ascii="Titillium Web" w:hAnsi="Titillium Web" w:cs="Calibri"/>
          <w:sz w:val="22"/>
          <w:szCs w:val="22"/>
        </w:rPr>
        <w:t xml:space="preserve">The </w:t>
      </w:r>
      <w:r>
        <w:rPr>
          <w:rFonts w:ascii="Titillium Web" w:hAnsi="Titillium Web" w:cs="Calibri"/>
          <w:sz w:val="22"/>
          <w:szCs w:val="22"/>
        </w:rPr>
        <w:t>p</w:t>
      </w:r>
      <w:r w:rsidRPr="0032384E">
        <w:rPr>
          <w:rFonts w:ascii="Titillium Web" w:hAnsi="Titillium Web" w:cs="Calibri"/>
          <w:sz w:val="22"/>
          <w:szCs w:val="22"/>
        </w:rPr>
        <w:t xml:space="preserve">urpose of studying </w:t>
      </w:r>
      <w:r w:rsidR="00CA3E01">
        <w:rPr>
          <w:rFonts w:ascii="Titillium Web" w:hAnsi="Titillium Web" w:cs="Calibri"/>
          <w:sz w:val="22"/>
          <w:szCs w:val="22"/>
        </w:rPr>
        <w:t xml:space="preserve">Science at </w:t>
      </w:r>
      <w:r>
        <w:rPr>
          <w:rFonts w:ascii="Titillium Web" w:hAnsi="Titillium Web" w:cs="Calibri"/>
          <w:sz w:val="22"/>
          <w:szCs w:val="22"/>
        </w:rPr>
        <w:t>YCIS</w:t>
      </w:r>
      <w:r w:rsidRPr="0032384E">
        <w:rPr>
          <w:rFonts w:ascii="Titillium Web" w:hAnsi="Titillium Web" w:cs="Calibri"/>
          <w:sz w:val="22"/>
          <w:szCs w:val="22"/>
        </w:rPr>
        <w:t xml:space="preserve"> is to inspi</w:t>
      </w:r>
      <w:r w:rsidR="00CA3E01">
        <w:rPr>
          <w:rFonts w:ascii="Titillium Web" w:hAnsi="Titillium Web" w:cs="Calibri"/>
          <w:sz w:val="22"/>
          <w:szCs w:val="22"/>
        </w:rPr>
        <w:t>re a life-long appreciation of S</w:t>
      </w:r>
      <w:r w:rsidRPr="0032384E">
        <w:rPr>
          <w:rFonts w:ascii="Titillium Web" w:hAnsi="Titillium Web" w:cs="Calibri"/>
          <w:sz w:val="22"/>
          <w:szCs w:val="22"/>
        </w:rPr>
        <w:t>cience, and to foster the growth of an inquiring mind, whilst stimulating curiosity and developing critical thinking skills. Our students incorporate</w:t>
      </w:r>
      <w:r w:rsidR="00CA3E01">
        <w:rPr>
          <w:rFonts w:ascii="Titillium Web" w:hAnsi="Titillium Web" w:cs="Calibri"/>
          <w:sz w:val="22"/>
          <w:szCs w:val="22"/>
        </w:rPr>
        <w:t xml:space="preserve"> skill develop and</w:t>
      </w:r>
      <w:r w:rsidRPr="0032384E">
        <w:rPr>
          <w:rFonts w:ascii="Titillium Web" w:hAnsi="Titillium Web" w:cs="Calibri"/>
          <w:sz w:val="22"/>
          <w:szCs w:val="22"/>
        </w:rPr>
        <w:t xml:space="preserve"> the use of tec</w:t>
      </w:r>
      <w:r w:rsidR="00CA3E01">
        <w:rPr>
          <w:rFonts w:ascii="Titillium Web" w:hAnsi="Titillium Web" w:cs="Calibri"/>
          <w:sz w:val="22"/>
          <w:szCs w:val="22"/>
        </w:rPr>
        <w:t>hnology, mathematics</w:t>
      </w:r>
      <w:r w:rsidRPr="0032384E">
        <w:rPr>
          <w:rFonts w:ascii="Titillium Web" w:hAnsi="Titillium Web" w:cs="Calibri"/>
          <w:sz w:val="22"/>
          <w:szCs w:val="22"/>
        </w:rPr>
        <w:t xml:space="preserve"> and language as tools to develop scientific understanding. They have the confidence to ask questions, find solutions and then actively apply their scientific knowledge to everyday life. </w:t>
      </w:r>
    </w:p>
    <w:p w14:paraId="046CAA91" w14:textId="3A97F6C4" w:rsidR="0032384E" w:rsidRDefault="0032384E" w:rsidP="00CA3E01">
      <w:pPr>
        <w:pStyle w:val="NormalWeb"/>
        <w:rPr>
          <w:rFonts w:ascii="Titillium Web" w:hAnsi="Titillium Web" w:cs="Calibri"/>
          <w:sz w:val="22"/>
          <w:szCs w:val="22"/>
        </w:rPr>
      </w:pPr>
      <w:r w:rsidRPr="0032384E">
        <w:rPr>
          <w:rFonts w:ascii="Titillium Web" w:hAnsi="Titillium Web" w:cs="Calibri"/>
          <w:sz w:val="22"/>
          <w:szCs w:val="22"/>
        </w:rPr>
        <w:t xml:space="preserve">An understanding of the implications of science and its uses will allow our students to be socially and ethically responsible citizens of the world. Our students will </w:t>
      </w:r>
      <w:r w:rsidR="00CA3E01">
        <w:rPr>
          <w:rFonts w:ascii="Titillium Web" w:hAnsi="Titillium Web" w:cs="Calibri"/>
          <w:sz w:val="22"/>
          <w:szCs w:val="22"/>
        </w:rPr>
        <w:t xml:space="preserve">develop the skills to develop independence in learning, transform </w:t>
      </w:r>
      <w:r w:rsidRPr="0032384E">
        <w:rPr>
          <w:rFonts w:ascii="Titillium Web" w:hAnsi="Titillium Web" w:cs="Calibri"/>
          <w:sz w:val="22"/>
          <w:szCs w:val="22"/>
        </w:rPr>
        <w:t>knowledge</w:t>
      </w:r>
      <w:r w:rsidR="00CA3E01">
        <w:rPr>
          <w:rFonts w:ascii="Titillium Web" w:hAnsi="Titillium Web" w:cs="Calibri"/>
          <w:sz w:val="22"/>
          <w:szCs w:val="22"/>
        </w:rPr>
        <w:t xml:space="preserve"> acquisition to deeper </w:t>
      </w:r>
      <w:r w:rsidRPr="0032384E">
        <w:rPr>
          <w:rFonts w:ascii="Titillium Web" w:hAnsi="Titillium Web" w:cs="Calibri"/>
          <w:sz w:val="22"/>
          <w:szCs w:val="22"/>
        </w:rPr>
        <w:t xml:space="preserve">understanding </w:t>
      </w:r>
      <w:r w:rsidR="00CA3E01">
        <w:rPr>
          <w:rFonts w:ascii="Titillium Web" w:hAnsi="Titillium Web" w:cs="Calibri"/>
          <w:sz w:val="22"/>
          <w:szCs w:val="22"/>
        </w:rPr>
        <w:t>and apply their understand to the real world, hence</w:t>
      </w:r>
      <w:r w:rsidRPr="0032384E">
        <w:rPr>
          <w:rFonts w:ascii="Titillium Web" w:hAnsi="Titillium Web" w:cs="Calibri"/>
          <w:sz w:val="22"/>
          <w:szCs w:val="22"/>
        </w:rPr>
        <w:t xml:space="preserve"> contribut</w:t>
      </w:r>
      <w:r w:rsidR="00CA3E01">
        <w:rPr>
          <w:rFonts w:ascii="Titillium Web" w:hAnsi="Titillium Web" w:cs="Calibri"/>
          <w:sz w:val="22"/>
          <w:szCs w:val="22"/>
        </w:rPr>
        <w:t>ing</w:t>
      </w:r>
      <w:r w:rsidRPr="0032384E">
        <w:rPr>
          <w:rFonts w:ascii="Titillium Web" w:hAnsi="Titillium Web" w:cs="Calibri"/>
          <w:sz w:val="22"/>
          <w:szCs w:val="22"/>
        </w:rPr>
        <w:t xml:space="preserve"> to </w:t>
      </w:r>
      <w:r w:rsidR="00CA3E01">
        <w:rPr>
          <w:rFonts w:ascii="Titillium Web" w:hAnsi="Titillium Web" w:cs="Calibri"/>
          <w:sz w:val="22"/>
          <w:szCs w:val="22"/>
        </w:rPr>
        <w:t>the advancement of human civilization and the environment</w:t>
      </w:r>
      <w:r w:rsidRPr="0032384E">
        <w:rPr>
          <w:rFonts w:ascii="Titillium Web" w:hAnsi="Titillium Web" w:cs="Calibri"/>
          <w:sz w:val="22"/>
          <w:szCs w:val="22"/>
        </w:rPr>
        <w:t xml:space="preserve">. </w:t>
      </w:r>
    </w:p>
    <w:p w14:paraId="19503B8B" w14:textId="77777777" w:rsidR="00CA3E01" w:rsidRPr="00CA3E01" w:rsidRDefault="00CA3E01" w:rsidP="00CA3E01">
      <w:pPr>
        <w:pStyle w:val="NormalWeb"/>
        <w:rPr>
          <w:rFonts w:ascii="Titillium Web" w:hAnsi="Titillium Web"/>
          <w:sz w:val="22"/>
          <w:szCs w:val="22"/>
        </w:rPr>
      </w:pPr>
    </w:p>
    <w:p w14:paraId="2ED1A66B" w14:textId="77777777" w:rsidR="0032384E" w:rsidRPr="00CA3E01" w:rsidRDefault="0032384E" w:rsidP="0032384E">
      <w:p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b/>
          <w:bCs/>
          <w:sz w:val="22"/>
          <w:szCs w:val="22"/>
        </w:rPr>
        <w:t xml:space="preserve">Belief Statements </w:t>
      </w:r>
    </w:p>
    <w:p w14:paraId="3BEA313C" w14:textId="77777777" w:rsidR="0032384E" w:rsidRPr="00CA3E01" w:rsidRDefault="0032384E" w:rsidP="0032384E">
      <w:p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We believe students learn Science best when they... </w:t>
      </w:r>
    </w:p>
    <w:p w14:paraId="226FA6E3" w14:textId="6C94750F" w:rsidR="0032384E" w:rsidRPr="00CA3E01" w:rsidRDefault="0032384E" w:rsidP="0032384E">
      <w:pPr>
        <w:numPr>
          <w:ilvl w:val="0"/>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Are motivated and </w:t>
      </w:r>
      <w:r w:rsidR="00CA3E01">
        <w:rPr>
          <w:rFonts w:ascii="Titillium Web" w:eastAsia="Times New Roman" w:hAnsi="Titillium Web" w:cs="Calibri"/>
          <w:sz w:val="22"/>
          <w:szCs w:val="22"/>
        </w:rPr>
        <w:t>engaged in the learning process;</w:t>
      </w:r>
    </w:p>
    <w:p w14:paraId="30620F02" w14:textId="768D77E9" w:rsidR="0032384E" w:rsidRPr="00CA3E01" w:rsidRDefault="0032384E" w:rsidP="0032384E">
      <w:pPr>
        <w:numPr>
          <w:ilvl w:val="0"/>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Are empowered and challenged to </w:t>
      </w:r>
      <w:r w:rsidR="00CA3E01">
        <w:rPr>
          <w:rFonts w:ascii="Titillium Web" w:eastAsia="Times New Roman" w:hAnsi="Titillium Web" w:cs="Calibri"/>
          <w:sz w:val="22"/>
          <w:szCs w:val="22"/>
        </w:rPr>
        <w:t>develop their innate gifts and talents through independence in learning;</w:t>
      </w:r>
      <w:r w:rsidRPr="00CA3E01">
        <w:rPr>
          <w:rFonts w:ascii="Titillium Web" w:eastAsia="Times New Roman" w:hAnsi="Titillium Web" w:cs="Calibri"/>
          <w:sz w:val="22"/>
          <w:szCs w:val="22"/>
        </w:rPr>
        <w:t xml:space="preserve"> </w:t>
      </w:r>
    </w:p>
    <w:p w14:paraId="3CE69093" w14:textId="45512C6F" w:rsidR="0032384E" w:rsidRPr="00CA3E01" w:rsidRDefault="00CA3E01" w:rsidP="0032384E">
      <w:pPr>
        <w:numPr>
          <w:ilvl w:val="0"/>
          <w:numId w:val="11"/>
        </w:numPr>
        <w:spacing w:before="100" w:beforeAutospacing="1" w:after="100" w:afterAutospacing="1"/>
        <w:rPr>
          <w:rFonts w:ascii="Titillium Web" w:eastAsia="Times New Roman" w:hAnsi="Titillium Web" w:cs="Times New Roman"/>
          <w:sz w:val="22"/>
          <w:szCs w:val="22"/>
        </w:rPr>
      </w:pPr>
      <w:r>
        <w:rPr>
          <w:rFonts w:ascii="Titillium Web" w:eastAsia="Times New Roman" w:hAnsi="Titillium Web" w:cs="Calibri"/>
          <w:sz w:val="22"/>
          <w:szCs w:val="22"/>
        </w:rPr>
        <w:t>Make S</w:t>
      </w:r>
      <w:r w:rsidR="0032384E" w:rsidRPr="00CA3E01">
        <w:rPr>
          <w:rFonts w:ascii="Titillium Web" w:eastAsia="Times New Roman" w:hAnsi="Titillium Web" w:cs="Calibri"/>
          <w:sz w:val="22"/>
          <w:szCs w:val="22"/>
        </w:rPr>
        <w:t>cience relevant to their own lives by applying scientific principles to personal, loca</w:t>
      </w:r>
      <w:r>
        <w:rPr>
          <w:rFonts w:ascii="Titillium Web" w:eastAsia="Times New Roman" w:hAnsi="Titillium Web" w:cs="Calibri"/>
          <w:sz w:val="22"/>
          <w:szCs w:val="22"/>
        </w:rPr>
        <w:t>l, and global real-world issues;</w:t>
      </w:r>
    </w:p>
    <w:p w14:paraId="43E43E2A" w14:textId="04D2E4A3" w:rsidR="00CA3E01" w:rsidRPr="00CA3E01" w:rsidRDefault="0032384E" w:rsidP="00CA3E01">
      <w:pPr>
        <w:numPr>
          <w:ilvl w:val="0"/>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Are given the opportunity to learn in many ways, </w:t>
      </w:r>
      <w:r w:rsidR="00CA3E01">
        <w:rPr>
          <w:rFonts w:ascii="Titillium Web" w:eastAsia="Times New Roman" w:hAnsi="Titillium Web" w:cs="Calibri"/>
          <w:sz w:val="22"/>
          <w:szCs w:val="22"/>
        </w:rPr>
        <w:t xml:space="preserve">which may </w:t>
      </w:r>
      <w:r w:rsidRPr="00CA3E01">
        <w:rPr>
          <w:rFonts w:ascii="Titillium Web" w:eastAsia="Times New Roman" w:hAnsi="Titillium Web" w:cs="Calibri"/>
          <w:sz w:val="22"/>
          <w:szCs w:val="22"/>
        </w:rPr>
        <w:t>includ</w:t>
      </w:r>
      <w:r w:rsidR="00CA3E01">
        <w:rPr>
          <w:rFonts w:ascii="Titillium Web" w:eastAsia="Times New Roman" w:hAnsi="Titillium Web" w:cs="Calibri"/>
          <w:sz w:val="22"/>
          <w:szCs w:val="22"/>
        </w:rPr>
        <w:t>e:</w:t>
      </w:r>
    </w:p>
    <w:p w14:paraId="3C9DF34C" w14:textId="77777777" w:rsidR="00CA3E01" w:rsidRPr="00CA3E01" w:rsidRDefault="0032384E" w:rsidP="00CA3E01">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whole group instruction, </w:t>
      </w:r>
    </w:p>
    <w:p w14:paraId="0AD59EF0" w14:textId="77777777" w:rsidR="00CA3E01" w:rsidRPr="00CA3E01" w:rsidRDefault="0032384E" w:rsidP="00CA3E01">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small group collaborations, </w:t>
      </w:r>
    </w:p>
    <w:p w14:paraId="299A0613" w14:textId="77777777" w:rsidR="00CA3E01" w:rsidRPr="00CA3E01" w:rsidRDefault="0032384E" w:rsidP="00CA3E01">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independent inquiry</w:t>
      </w:r>
      <w:r w:rsidR="00CA3E01">
        <w:rPr>
          <w:rFonts w:ascii="Titillium Web" w:eastAsia="Times New Roman" w:hAnsi="Titillium Web" w:cs="Calibri"/>
          <w:sz w:val="22"/>
          <w:szCs w:val="22"/>
        </w:rPr>
        <w:t>,</w:t>
      </w:r>
    </w:p>
    <w:p w14:paraId="51323B9D" w14:textId="10C85173" w:rsidR="00CA3E01" w:rsidRPr="00CA3E01" w:rsidRDefault="00CA3E01" w:rsidP="00CA3E01">
      <w:pPr>
        <w:numPr>
          <w:ilvl w:val="1"/>
          <w:numId w:val="11"/>
        </w:numPr>
        <w:spacing w:before="100" w:beforeAutospacing="1" w:after="100" w:afterAutospacing="1"/>
        <w:rPr>
          <w:rFonts w:ascii="Titillium Web" w:eastAsia="Times New Roman" w:hAnsi="Titillium Web" w:cs="Times New Roman"/>
          <w:sz w:val="22"/>
          <w:szCs w:val="22"/>
        </w:rPr>
      </w:pPr>
      <w:r>
        <w:rPr>
          <w:rFonts w:ascii="Titillium Web" w:eastAsia="Times New Roman" w:hAnsi="Titillium Web" w:cs="Calibri"/>
          <w:sz w:val="22"/>
          <w:szCs w:val="22"/>
        </w:rPr>
        <w:t xml:space="preserve">primary and secondary research, </w:t>
      </w:r>
    </w:p>
    <w:p w14:paraId="3BE070CD" w14:textId="6FE95EDF" w:rsidR="00CA3E01" w:rsidRPr="00CA3E01" w:rsidRDefault="00CA3E01" w:rsidP="00CA3E01">
      <w:pPr>
        <w:numPr>
          <w:ilvl w:val="1"/>
          <w:numId w:val="11"/>
        </w:numPr>
        <w:spacing w:before="100" w:beforeAutospacing="1" w:after="100" w:afterAutospacing="1"/>
        <w:rPr>
          <w:rFonts w:ascii="Titillium Web" w:eastAsia="Times New Roman" w:hAnsi="Titillium Web" w:cs="Times New Roman"/>
          <w:sz w:val="22"/>
          <w:szCs w:val="22"/>
        </w:rPr>
      </w:pPr>
      <w:r>
        <w:rPr>
          <w:rFonts w:ascii="Titillium Web" w:eastAsia="Times New Roman" w:hAnsi="Titillium Web" w:cs="Calibri"/>
          <w:sz w:val="22"/>
          <w:szCs w:val="22"/>
        </w:rPr>
        <w:t>project-</w:t>
      </w:r>
      <w:r w:rsidR="0032384E" w:rsidRPr="00CA3E01">
        <w:rPr>
          <w:rFonts w:ascii="Titillium Web" w:eastAsia="Times New Roman" w:hAnsi="Titillium Web" w:cs="Calibri"/>
          <w:sz w:val="22"/>
          <w:szCs w:val="22"/>
        </w:rPr>
        <w:t>based activities</w:t>
      </w:r>
      <w:r>
        <w:rPr>
          <w:rFonts w:ascii="Titillium Web" w:eastAsia="Times New Roman" w:hAnsi="Titillium Web" w:cs="Calibri"/>
          <w:sz w:val="22"/>
          <w:szCs w:val="22"/>
        </w:rPr>
        <w:t>,</w:t>
      </w:r>
      <w:r w:rsidR="0032384E" w:rsidRPr="00CA3E01">
        <w:rPr>
          <w:rFonts w:ascii="Titillium Web" w:eastAsia="Times New Roman" w:hAnsi="Titillium Web" w:cs="Calibri"/>
          <w:sz w:val="22"/>
          <w:szCs w:val="22"/>
        </w:rPr>
        <w:t xml:space="preserve"> and </w:t>
      </w:r>
    </w:p>
    <w:p w14:paraId="1D7089D8" w14:textId="66E996C2" w:rsidR="0032384E" w:rsidRPr="00CA3E01" w:rsidRDefault="0032384E" w:rsidP="00CA3E01">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hands-on experiences that </w:t>
      </w:r>
      <w:r w:rsidR="00CA3E01">
        <w:rPr>
          <w:rFonts w:ascii="Titillium Web" w:eastAsia="Times New Roman" w:hAnsi="Titillium Web" w:cs="Calibri"/>
          <w:sz w:val="22"/>
          <w:szCs w:val="22"/>
        </w:rPr>
        <w:t>reinforce scientific principles (experiments);</w:t>
      </w:r>
    </w:p>
    <w:p w14:paraId="0164EB2E" w14:textId="78DAA291" w:rsidR="0032384E" w:rsidRPr="00CA3E01" w:rsidRDefault="0032384E" w:rsidP="0032384E">
      <w:pPr>
        <w:numPr>
          <w:ilvl w:val="0"/>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Use age-appropriate technology to </w:t>
      </w:r>
      <w:r w:rsidR="00CA3E01">
        <w:rPr>
          <w:rFonts w:ascii="Titillium Web" w:eastAsia="Times New Roman" w:hAnsi="Titillium Web" w:cs="Calibri"/>
          <w:sz w:val="22"/>
          <w:szCs w:val="22"/>
        </w:rPr>
        <w:t>facilitate the learning process;</w:t>
      </w:r>
    </w:p>
    <w:p w14:paraId="179EF0AC" w14:textId="295DA446" w:rsidR="0032384E" w:rsidRPr="00CA3E01" w:rsidRDefault="00CA3E01" w:rsidP="0032384E">
      <w:pPr>
        <w:numPr>
          <w:ilvl w:val="0"/>
          <w:numId w:val="11"/>
        </w:numPr>
        <w:spacing w:before="100" w:beforeAutospacing="1" w:after="100" w:afterAutospacing="1"/>
        <w:rPr>
          <w:rFonts w:ascii="Titillium Web" w:eastAsia="Times New Roman" w:hAnsi="Titillium Web" w:cs="Times New Roman"/>
          <w:sz w:val="22"/>
          <w:szCs w:val="22"/>
        </w:rPr>
      </w:pPr>
      <w:r>
        <w:rPr>
          <w:rFonts w:ascii="Titillium Web" w:eastAsia="Times New Roman" w:hAnsi="Titillium Web" w:cs="Calibri"/>
          <w:sz w:val="22"/>
          <w:szCs w:val="22"/>
        </w:rPr>
        <w:t>Understand and use appropriate</w:t>
      </w:r>
      <w:r w:rsidR="0032384E" w:rsidRPr="00CA3E01">
        <w:rPr>
          <w:rFonts w:ascii="Titillium Web" w:eastAsia="Times New Roman" w:hAnsi="Titillium Web" w:cs="Calibri"/>
          <w:sz w:val="22"/>
          <w:szCs w:val="22"/>
        </w:rPr>
        <w:t xml:space="preserve"> scientific language to synthesise material </w:t>
      </w:r>
      <w:r>
        <w:rPr>
          <w:rFonts w:ascii="Titillium Web" w:eastAsia="Times New Roman" w:hAnsi="Titillium Web" w:cs="Calibri"/>
          <w:sz w:val="22"/>
          <w:szCs w:val="22"/>
        </w:rPr>
        <w:t>and to communicate it to others;</w:t>
      </w:r>
    </w:p>
    <w:p w14:paraId="4783A95D" w14:textId="02FFA767" w:rsidR="0032384E" w:rsidRPr="00CA3E01" w:rsidRDefault="0032384E" w:rsidP="0032384E">
      <w:pPr>
        <w:numPr>
          <w:ilvl w:val="0"/>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Use the</w:t>
      </w:r>
      <w:r w:rsidR="00CA3E01">
        <w:rPr>
          <w:rFonts w:ascii="Titillium Web" w:eastAsia="Times New Roman" w:hAnsi="Titillium Web" w:cs="Calibri"/>
          <w:sz w:val="22"/>
          <w:szCs w:val="22"/>
        </w:rPr>
        <w:t>ir knowledge of S</w:t>
      </w:r>
      <w:r w:rsidRPr="00CA3E01">
        <w:rPr>
          <w:rFonts w:ascii="Titillium Web" w:eastAsia="Times New Roman" w:hAnsi="Titillium Web" w:cs="Calibri"/>
          <w:sz w:val="22"/>
          <w:szCs w:val="22"/>
        </w:rPr>
        <w:t>cience to improve the lives of all living t</w:t>
      </w:r>
      <w:r w:rsidR="00CA3E01">
        <w:rPr>
          <w:rFonts w:ascii="Titillium Web" w:eastAsia="Times New Roman" w:hAnsi="Titillium Web" w:cs="Calibri"/>
          <w:sz w:val="22"/>
          <w:szCs w:val="22"/>
        </w:rPr>
        <w:t>hings and to care for the Earth;</w:t>
      </w:r>
    </w:p>
    <w:p w14:paraId="21052094" w14:textId="5D7446A9" w:rsidR="0032384E" w:rsidRPr="00CA3E01" w:rsidRDefault="0032384E" w:rsidP="0032384E">
      <w:pPr>
        <w:numPr>
          <w:ilvl w:val="0"/>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Are a</w:t>
      </w:r>
      <w:r w:rsidR="00CA3E01">
        <w:rPr>
          <w:rFonts w:ascii="Titillium Web" w:eastAsia="Times New Roman" w:hAnsi="Titillium Web" w:cs="Calibri"/>
          <w:sz w:val="22"/>
          <w:szCs w:val="22"/>
        </w:rPr>
        <w:t>ware of the changing nature of S</w:t>
      </w:r>
      <w:r w:rsidRPr="00CA3E01">
        <w:rPr>
          <w:rFonts w:ascii="Titillium Web" w:eastAsia="Times New Roman" w:hAnsi="Titillium Web" w:cs="Calibri"/>
          <w:sz w:val="22"/>
          <w:szCs w:val="22"/>
        </w:rPr>
        <w:t xml:space="preserve">cience through the study of </w:t>
      </w:r>
      <w:r w:rsidR="00CA3E01">
        <w:rPr>
          <w:rFonts w:ascii="Titillium Web" w:eastAsia="Times New Roman" w:hAnsi="Titillium Web" w:cs="Calibri"/>
          <w:sz w:val="22"/>
          <w:szCs w:val="22"/>
        </w:rPr>
        <w:t xml:space="preserve">renowned scientists (their struggles and triumphs), </w:t>
      </w:r>
      <w:r w:rsidRPr="00CA3E01">
        <w:rPr>
          <w:rFonts w:ascii="Titillium Web" w:eastAsia="Times New Roman" w:hAnsi="Titillium Web" w:cs="Calibri"/>
          <w:sz w:val="22"/>
          <w:szCs w:val="22"/>
        </w:rPr>
        <w:t>global history a</w:t>
      </w:r>
      <w:r w:rsidR="00CA3E01">
        <w:rPr>
          <w:rFonts w:ascii="Titillium Web" w:eastAsia="Times New Roman" w:hAnsi="Titillium Web" w:cs="Calibri"/>
          <w:sz w:val="22"/>
          <w:szCs w:val="22"/>
        </w:rPr>
        <w:t>nd international current events;</w:t>
      </w:r>
    </w:p>
    <w:p w14:paraId="5CBF8A02" w14:textId="29636387" w:rsidR="0032384E" w:rsidRPr="00CA3E01" w:rsidRDefault="0032384E" w:rsidP="0032384E">
      <w:pPr>
        <w:numPr>
          <w:ilvl w:val="0"/>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Are taught and assessed through differentiated means for </w:t>
      </w:r>
      <w:r w:rsidR="00CA3E01">
        <w:rPr>
          <w:rFonts w:ascii="Titillium Web" w:eastAsia="Times New Roman" w:hAnsi="Titillium Web" w:cs="Calibri"/>
          <w:sz w:val="22"/>
          <w:szCs w:val="22"/>
        </w:rPr>
        <w:t>understanding and skills gained;</w:t>
      </w:r>
    </w:p>
    <w:p w14:paraId="140C31C4" w14:textId="30A9AECB" w:rsidR="0032384E" w:rsidRPr="00663DB2" w:rsidRDefault="0032384E" w:rsidP="0032384E">
      <w:pPr>
        <w:numPr>
          <w:ilvl w:val="0"/>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Integrate </w:t>
      </w:r>
      <w:r w:rsidRPr="00663DB2">
        <w:rPr>
          <w:rFonts w:ascii="Titillium Web" w:eastAsia="Times New Roman" w:hAnsi="Titillium Web" w:cs="Calibri"/>
          <w:sz w:val="22"/>
          <w:szCs w:val="22"/>
        </w:rPr>
        <w:t>their learning with other subject areas</w:t>
      </w:r>
      <w:r w:rsidR="00CA3E01" w:rsidRPr="00663DB2">
        <w:rPr>
          <w:rFonts w:ascii="Titillium Web" w:eastAsia="Times New Roman" w:hAnsi="Titillium Web" w:cs="Calibri"/>
          <w:sz w:val="22"/>
          <w:szCs w:val="22"/>
        </w:rPr>
        <w:t>.</w:t>
      </w:r>
    </w:p>
    <w:p w14:paraId="2B31CD9C" w14:textId="51236D83" w:rsidR="00CA3E01" w:rsidRPr="00663DB2" w:rsidRDefault="00CA3E01" w:rsidP="00CA3E01">
      <w:pPr>
        <w:spacing w:before="100" w:beforeAutospacing="1" w:after="100" w:afterAutospacing="1"/>
        <w:rPr>
          <w:rFonts w:ascii="Titillium Web" w:eastAsia="Times New Roman" w:hAnsi="Titillium Web" w:cs="Times New Roman"/>
          <w:sz w:val="22"/>
          <w:szCs w:val="22"/>
        </w:rPr>
      </w:pPr>
    </w:p>
    <w:p w14:paraId="3CB66FAC" w14:textId="77777777" w:rsidR="00663DB2" w:rsidRDefault="00663DB2">
      <w:pPr>
        <w:rPr>
          <w:rFonts w:ascii="Titillium Web" w:hAnsi="Titillium Web"/>
          <w:b/>
          <w:bCs/>
          <w:sz w:val="22"/>
          <w:szCs w:val="22"/>
        </w:rPr>
      </w:pPr>
      <w:r>
        <w:rPr>
          <w:rFonts w:ascii="Titillium Web" w:hAnsi="Titillium Web"/>
          <w:b/>
          <w:bCs/>
          <w:sz w:val="22"/>
          <w:szCs w:val="22"/>
        </w:rPr>
        <w:br w:type="page"/>
      </w:r>
    </w:p>
    <w:p w14:paraId="229409B9" w14:textId="77777777" w:rsidR="00663DB2" w:rsidRDefault="00663DB2" w:rsidP="00663DB2">
      <w:pPr>
        <w:rPr>
          <w:rFonts w:ascii="Titillium Web" w:hAnsi="Titillium Web"/>
          <w:b/>
          <w:bCs/>
          <w:sz w:val="22"/>
          <w:szCs w:val="22"/>
        </w:rPr>
      </w:pPr>
    </w:p>
    <w:p w14:paraId="79D13679" w14:textId="1EA7B33E" w:rsidR="00663DB2" w:rsidRDefault="00663DB2" w:rsidP="00663DB2">
      <w:pPr>
        <w:rPr>
          <w:rFonts w:ascii="Titillium Web" w:hAnsi="Titillium Web"/>
          <w:b/>
          <w:bCs/>
          <w:sz w:val="22"/>
          <w:szCs w:val="22"/>
        </w:rPr>
      </w:pPr>
      <w:r w:rsidRPr="00663DB2">
        <w:rPr>
          <w:rFonts w:ascii="Titillium Web" w:hAnsi="Titillium Web"/>
          <w:b/>
          <w:bCs/>
          <w:sz w:val="22"/>
          <w:szCs w:val="22"/>
        </w:rPr>
        <w:t>Stages of Learning</w:t>
      </w:r>
      <w:r>
        <w:rPr>
          <w:rFonts w:ascii="Titillium Web" w:hAnsi="Titillium Web"/>
          <w:b/>
          <w:bCs/>
          <w:sz w:val="22"/>
          <w:szCs w:val="22"/>
        </w:rPr>
        <w:t>:</w:t>
      </w:r>
    </w:p>
    <w:p w14:paraId="65B2FD2E" w14:textId="77777777" w:rsidR="00663DB2" w:rsidRPr="00663DB2" w:rsidRDefault="00663DB2" w:rsidP="00663DB2">
      <w:pPr>
        <w:rPr>
          <w:rFonts w:ascii="Titillium Web" w:hAnsi="Titillium Web"/>
          <w:b/>
          <w:bCs/>
          <w:sz w:val="22"/>
          <w:szCs w:val="22"/>
        </w:rPr>
      </w:pPr>
    </w:p>
    <w:p w14:paraId="6A23AA47" w14:textId="29C9325E" w:rsidR="00663DB2" w:rsidRDefault="00663DB2" w:rsidP="00663DB2">
      <w:pPr>
        <w:rPr>
          <w:rFonts w:ascii="Titillium Web" w:hAnsi="Titillium Web"/>
          <w:sz w:val="22"/>
          <w:szCs w:val="22"/>
        </w:rPr>
      </w:pPr>
      <w:r>
        <w:rPr>
          <w:rFonts w:ascii="Titillium Web" w:hAnsi="Titillium Web"/>
          <w:sz w:val="22"/>
          <w:szCs w:val="22"/>
        </w:rPr>
        <w:t>The following key stages of learning are recognized at YCIS …</w:t>
      </w:r>
    </w:p>
    <w:p w14:paraId="269DF640" w14:textId="77777777" w:rsidR="00663DB2" w:rsidRPr="00663DB2" w:rsidRDefault="00663DB2" w:rsidP="00663DB2">
      <w:pPr>
        <w:rPr>
          <w:rFonts w:ascii="Titillium Web" w:hAnsi="Titillium Web"/>
          <w:sz w:val="22"/>
          <w:szCs w:val="22"/>
        </w:rPr>
      </w:pPr>
    </w:p>
    <w:p w14:paraId="75485C67" w14:textId="22419B5D" w:rsidR="00663DB2" w:rsidRPr="00663DB2" w:rsidRDefault="00663DB2" w:rsidP="00663DB2">
      <w:pPr>
        <w:rPr>
          <w:rFonts w:ascii="Titillium Web" w:hAnsi="Titillium Web"/>
          <w:sz w:val="22"/>
          <w:szCs w:val="22"/>
        </w:rPr>
      </w:pPr>
      <w:r w:rsidRPr="00663DB2">
        <w:rPr>
          <w:rFonts w:ascii="Titillium Web" w:hAnsi="Titillium Web"/>
          <w:sz w:val="22"/>
          <w:szCs w:val="22"/>
        </w:rPr>
        <w:t xml:space="preserve">Stage 1: Years 1 </w:t>
      </w:r>
      <w:r>
        <w:rPr>
          <w:rFonts w:ascii="Titillium Web" w:hAnsi="Titillium Web"/>
          <w:sz w:val="22"/>
          <w:szCs w:val="22"/>
        </w:rPr>
        <w:t xml:space="preserve">– </w:t>
      </w:r>
      <w:r w:rsidRPr="00663DB2">
        <w:rPr>
          <w:rFonts w:ascii="Titillium Web" w:hAnsi="Titillium Web"/>
          <w:sz w:val="22"/>
          <w:szCs w:val="22"/>
        </w:rPr>
        <w:t>2</w:t>
      </w:r>
      <w:r>
        <w:rPr>
          <w:rFonts w:ascii="Titillium Web" w:hAnsi="Titillium Web"/>
          <w:sz w:val="22"/>
          <w:szCs w:val="22"/>
        </w:rPr>
        <w:t xml:space="preserve"> </w:t>
      </w:r>
    </w:p>
    <w:p w14:paraId="740DC9DC" w14:textId="77777777" w:rsidR="00663DB2" w:rsidRPr="00663DB2" w:rsidRDefault="00663DB2" w:rsidP="00663DB2">
      <w:pPr>
        <w:rPr>
          <w:rFonts w:ascii="Titillium Web" w:hAnsi="Titillium Web"/>
          <w:sz w:val="22"/>
          <w:szCs w:val="22"/>
        </w:rPr>
      </w:pPr>
      <w:r w:rsidRPr="00663DB2">
        <w:rPr>
          <w:rFonts w:ascii="Titillium Web" w:hAnsi="Titillium Web"/>
          <w:sz w:val="22"/>
          <w:szCs w:val="22"/>
        </w:rPr>
        <w:t>Stage 2: Years 3 – 6</w:t>
      </w:r>
    </w:p>
    <w:p w14:paraId="5005F33C" w14:textId="77777777" w:rsidR="00663DB2" w:rsidRPr="00663DB2" w:rsidRDefault="00663DB2" w:rsidP="00663DB2">
      <w:pPr>
        <w:rPr>
          <w:rFonts w:ascii="Titillium Web" w:hAnsi="Titillium Web"/>
          <w:sz w:val="22"/>
          <w:szCs w:val="22"/>
        </w:rPr>
      </w:pPr>
      <w:r w:rsidRPr="00663DB2">
        <w:rPr>
          <w:rFonts w:ascii="Titillium Web" w:hAnsi="Titillium Web"/>
          <w:sz w:val="22"/>
          <w:szCs w:val="22"/>
        </w:rPr>
        <w:t>Stage 3: Years 7 – 9</w:t>
      </w:r>
    </w:p>
    <w:p w14:paraId="0F511772" w14:textId="77777777" w:rsidR="00663DB2" w:rsidRPr="00663DB2" w:rsidRDefault="00663DB2" w:rsidP="00663DB2">
      <w:pPr>
        <w:rPr>
          <w:rFonts w:ascii="Titillium Web" w:hAnsi="Titillium Web"/>
          <w:sz w:val="22"/>
          <w:szCs w:val="22"/>
        </w:rPr>
      </w:pPr>
    </w:p>
    <w:p w14:paraId="34FD314E" w14:textId="77777777" w:rsidR="00663DB2" w:rsidRPr="00663DB2" w:rsidRDefault="00663DB2" w:rsidP="00663DB2">
      <w:pPr>
        <w:rPr>
          <w:rFonts w:ascii="Titillium Web" w:hAnsi="Titillium Web"/>
          <w:sz w:val="22"/>
          <w:szCs w:val="22"/>
        </w:rPr>
      </w:pPr>
      <w:r w:rsidRPr="00663DB2">
        <w:rPr>
          <w:rFonts w:ascii="Titillium Web" w:hAnsi="Titillium Web"/>
          <w:sz w:val="22"/>
          <w:szCs w:val="22"/>
        </w:rPr>
        <w:t>Stage 1</w:t>
      </w:r>
    </w:p>
    <w:p w14:paraId="70593C59" w14:textId="77777777" w:rsidR="00663DB2" w:rsidRPr="00663DB2" w:rsidRDefault="00663DB2" w:rsidP="00663DB2">
      <w:pPr>
        <w:rPr>
          <w:rFonts w:ascii="Titillium Web" w:hAnsi="Titillium Web"/>
          <w:sz w:val="22"/>
          <w:szCs w:val="22"/>
        </w:rPr>
      </w:pPr>
      <w:r w:rsidRPr="00663DB2">
        <w:rPr>
          <w:rFonts w:ascii="Titillium Web" w:hAnsi="Titillium Web"/>
          <w:sz w:val="22"/>
          <w:szCs w:val="22"/>
        </w:rPr>
        <w:t xml:space="preserve">Students in Years 1 and 2 will observe the natural and </w:t>
      </w:r>
      <w:proofErr w:type="gramStart"/>
      <w:r w:rsidRPr="00663DB2">
        <w:rPr>
          <w:rFonts w:ascii="Titillium Web" w:hAnsi="Titillium Web"/>
          <w:sz w:val="22"/>
          <w:szCs w:val="22"/>
        </w:rPr>
        <w:t>humanly-constructed</w:t>
      </w:r>
      <w:proofErr w:type="gramEnd"/>
      <w:r w:rsidRPr="00663DB2">
        <w:rPr>
          <w:rFonts w:ascii="Titillium Web" w:hAnsi="Titillium Web"/>
          <w:sz w:val="22"/>
          <w:szCs w:val="22"/>
        </w:rPr>
        <w:t xml:space="preserve"> world around them. Hand-on learning is the primary approach. Students will be provided with the opportunity to ask and answer science-related questions. They will observe changes over a period of time. Students will also be provided with learning experiences that allow them to notice patterns, groupings and classifications. They will be expected to communicate using simple scientific language. </w:t>
      </w:r>
    </w:p>
    <w:p w14:paraId="2A6D1952" w14:textId="77777777" w:rsidR="00663DB2" w:rsidRPr="00663DB2" w:rsidRDefault="00663DB2" w:rsidP="00663DB2">
      <w:pPr>
        <w:rPr>
          <w:rFonts w:ascii="Titillium Web" w:hAnsi="Titillium Web"/>
          <w:sz w:val="22"/>
          <w:szCs w:val="22"/>
        </w:rPr>
      </w:pPr>
    </w:p>
    <w:p w14:paraId="36712359" w14:textId="77777777" w:rsidR="00663DB2" w:rsidRPr="00663DB2" w:rsidRDefault="00663DB2" w:rsidP="00663DB2">
      <w:pPr>
        <w:rPr>
          <w:rFonts w:ascii="Titillium Web" w:hAnsi="Titillium Web"/>
          <w:sz w:val="22"/>
          <w:szCs w:val="22"/>
        </w:rPr>
      </w:pPr>
      <w:r w:rsidRPr="00663DB2">
        <w:rPr>
          <w:rFonts w:ascii="Titillium Web" w:hAnsi="Titillium Web"/>
          <w:sz w:val="22"/>
          <w:szCs w:val="22"/>
        </w:rPr>
        <w:t>Stage 2</w:t>
      </w:r>
    </w:p>
    <w:p w14:paraId="2D65EEE4" w14:textId="77777777" w:rsidR="00663DB2" w:rsidRPr="00663DB2" w:rsidRDefault="00663DB2" w:rsidP="00663DB2">
      <w:pPr>
        <w:rPr>
          <w:rFonts w:ascii="Titillium Web" w:hAnsi="Titillium Web"/>
          <w:sz w:val="22"/>
          <w:szCs w:val="22"/>
        </w:rPr>
      </w:pPr>
      <w:r w:rsidRPr="00663DB2">
        <w:rPr>
          <w:rFonts w:ascii="Titillium Web" w:hAnsi="Titillium Web"/>
          <w:sz w:val="22"/>
          <w:szCs w:val="22"/>
        </w:rPr>
        <w:t xml:space="preserve">Students will broaden their scientific view of the world. They will explore everyday phenomena and the relationships between living things and familiar environments. They will be provided with opportunities to draw simple conclusions. In Years 5 and 6, students will develop a deeper understanding of a range of scientific ideas. They will be introduced to more abstract ideas and begin to recognise how these ideas help them to understand and predict how the world operates. Students will recognise that scientific ideas and knowledge change and develop over time. Different types of scientific enquiry will be used to answer questions. Students will learn how to draw conclusions, based on data and observations, using evidence to justify ideas and scientific knowledge and understanding to explain their findings. </w:t>
      </w:r>
    </w:p>
    <w:p w14:paraId="3A8A6756" w14:textId="77777777" w:rsidR="00663DB2" w:rsidRPr="00663DB2" w:rsidRDefault="00663DB2" w:rsidP="00663DB2">
      <w:pPr>
        <w:rPr>
          <w:rFonts w:ascii="Titillium Web" w:hAnsi="Titillium Web"/>
          <w:sz w:val="22"/>
          <w:szCs w:val="22"/>
        </w:rPr>
      </w:pPr>
    </w:p>
    <w:p w14:paraId="6AAB2528" w14:textId="77777777" w:rsidR="00663DB2" w:rsidRPr="00663DB2" w:rsidRDefault="00663DB2" w:rsidP="00663DB2">
      <w:pPr>
        <w:rPr>
          <w:rFonts w:ascii="Titillium Web" w:hAnsi="Titillium Web"/>
          <w:sz w:val="22"/>
          <w:szCs w:val="22"/>
        </w:rPr>
      </w:pPr>
      <w:r w:rsidRPr="00663DB2">
        <w:rPr>
          <w:rFonts w:ascii="Titillium Web" w:hAnsi="Titillium Web"/>
          <w:sz w:val="22"/>
          <w:szCs w:val="22"/>
        </w:rPr>
        <w:t>Stage 3</w:t>
      </w:r>
    </w:p>
    <w:p w14:paraId="5512DE4D" w14:textId="64E183BD" w:rsidR="00CA3E01" w:rsidRDefault="00663DB2" w:rsidP="00663DB2">
      <w:pPr>
        <w:rPr>
          <w:rFonts w:ascii="Titillium Web" w:hAnsi="Titillium Web"/>
          <w:sz w:val="22"/>
          <w:szCs w:val="22"/>
        </w:rPr>
      </w:pPr>
      <w:r w:rsidRPr="00663DB2">
        <w:rPr>
          <w:rFonts w:ascii="Titillium Web" w:hAnsi="Titillium Web"/>
          <w:sz w:val="22"/>
          <w:szCs w:val="22"/>
        </w:rPr>
        <w:t xml:space="preserve">Stage 3 is a sequential programme that aims to develop key knowledge and conceptual understanding, focusing on the scientific disciplines of Biology, Chemistry and Physics. Students will be required to develop an extended specialist vocabulary and to use technical terminology accurately and precisely. Their learning will make connections between the science disciplines and involve the application of mathematical knowledge. Students will determine the appropriate type of scientific enquiry to undertake. </w:t>
      </w:r>
    </w:p>
    <w:p w14:paraId="3A87D781" w14:textId="77777777" w:rsidR="00663DB2" w:rsidRPr="00663DB2" w:rsidRDefault="00663DB2" w:rsidP="00663DB2">
      <w:pPr>
        <w:rPr>
          <w:rFonts w:ascii="Titillium Web" w:hAnsi="Titillium Web"/>
          <w:sz w:val="22"/>
          <w:szCs w:val="22"/>
        </w:rPr>
      </w:pPr>
    </w:p>
    <w:p w14:paraId="32DDD989" w14:textId="77777777" w:rsidR="0032384E" w:rsidRPr="00CA3E01" w:rsidRDefault="0032384E" w:rsidP="00CA3E01">
      <w:p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b/>
          <w:bCs/>
          <w:sz w:val="22"/>
          <w:szCs w:val="22"/>
        </w:rPr>
        <w:t xml:space="preserve">Overarching Learning Expectations </w:t>
      </w:r>
    </w:p>
    <w:p w14:paraId="03EF327E" w14:textId="77777777" w:rsidR="0032384E" w:rsidRPr="00CA3E01" w:rsidRDefault="0032384E" w:rsidP="00CA3E01">
      <w:p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Upon graduating from YCIS, students will be equipped to: </w:t>
      </w:r>
    </w:p>
    <w:p w14:paraId="1B381623" w14:textId="73B1F93C" w:rsidR="00DF69CB" w:rsidRPr="00DF69CB" w:rsidRDefault="00DF69CB" w:rsidP="0032384E">
      <w:pPr>
        <w:numPr>
          <w:ilvl w:val="1"/>
          <w:numId w:val="11"/>
        </w:numPr>
        <w:spacing w:before="100" w:beforeAutospacing="1" w:after="100" w:afterAutospacing="1"/>
        <w:rPr>
          <w:rFonts w:ascii="Titillium Web" w:eastAsia="Times New Roman" w:hAnsi="Titillium Web" w:cs="Times New Roman"/>
          <w:sz w:val="22"/>
          <w:szCs w:val="22"/>
        </w:rPr>
      </w:pPr>
      <w:r>
        <w:rPr>
          <w:rFonts w:ascii="Titillium Web" w:eastAsia="Times New Roman" w:hAnsi="Titillium Web" w:cs="Times New Roman"/>
          <w:sz w:val="22"/>
          <w:szCs w:val="22"/>
        </w:rPr>
        <w:t>Continue to develop the skills for independent learning, reasoning, creating and collaborating;</w:t>
      </w:r>
    </w:p>
    <w:p w14:paraId="0A70B776" w14:textId="53A92688" w:rsidR="0032384E" w:rsidRPr="00CA3E01" w:rsidRDefault="0032384E" w:rsidP="0032384E">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Engage in opportunities for scientific study, critical thinking and cre</w:t>
      </w:r>
      <w:r w:rsidR="00CA3E01">
        <w:rPr>
          <w:rFonts w:ascii="Titillium Web" w:eastAsia="Times New Roman" w:hAnsi="Titillium Web" w:cs="Calibri"/>
          <w:sz w:val="22"/>
          <w:szCs w:val="22"/>
        </w:rPr>
        <w:t>ativity within a global context</w:t>
      </w:r>
      <w:r w:rsidR="00DF69CB">
        <w:rPr>
          <w:rFonts w:ascii="Titillium Web" w:eastAsia="Times New Roman" w:hAnsi="Titillium Web" w:cs="Calibri"/>
          <w:sz w:val="22"/>
          <w:szCs w:val="22"/>
        </w:rPr>
        <w:t>, thinking and working as a global citizen</w:t>
      </w:r>
      <w:r w:rsidR="00CA3E01">
        <w:rPr>
          <w:rFonts w:ascii="Titillium Web" w:eastAsia="Times New Roman" w:hAnsi="Titillium Web" w:cs="Calibri"/>
          <w:sz w:val="22"/>
          <w:szCs w:val="22"/>
        </w:rPr>
        <w:t>;</w:t>
      </w:r>
    </w:p>
    <w:p w14:paraId="213AD960" w14:textId="0DB3727A" w:rsidR="0032384E" w:rsidRPr="00CA3E01" w:rsidRDefault="0032384E" w:rsidP="0032384E">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Demonstrate an in-depth </w:t>
      </w:r>
      <w:r w:rsidR="00DF69CB">
        <w:rPr>
          <w:rFonts w:ascii="Titillium Web" w:eastAsia="Times New Roman" w:hAnsi="Titillium Web" w:cs="Calibri"/>
          <w:sz w:val="22"/>
          <w:szCs w:val="22"/>
        </w:rPr>
        <w:t xml:space="preserve">set of scientific skills, </w:t>
      </w:r>
      <w:r w:rsidRPr="00CA3E01">
        <w:rPr>
          <w:rFonts w:ascii="Titillium Web" w:eastAsia="Times New Roman" w:hAnsi="Titillium Web" w:cs="Calibri"/>
          <w:sz w:val="22"/>
          <w:szCs w:val="22"/>
        </w:rPr>
        <w:t>body of knowledge, methods and techniques that char</w:t>
      </w:r>
      <w:r w:rsidR="00CA3E01">
        <w:rPr>
          <w:rFonts w:ascii="Titillium Web" w:eastAsia="Times New Roman" w:hAnsi="Titillium Web" w:cs="Calibri"/>
          <w:sz w:val="22"/>
          <w:szCs w:val="22"/>
        </w:rPr>
        <w:t>acterise science and technology;</w:t>
      </w:r>
    </w:p>
    <w:p w14:paraId="69B1F17E" w14:textId="4BD06917" w:rsidR="0032384E" w:rsidRPr="00CA3E01" w:rsidRDefault="0032384E" w:rsidP="0032384E">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Analyse, evaluate and synthesise scientific information for </w:t>
      </w:r>
      <w:r w:rsidR="00DF69CB">
        <w:rPr>
          <w:rFonts w:ascii="Titillium Web" w:eastAsia="Times New Roman" w:hAnsi="Titillium Web" w:cs="Calibri"/>
          <w:sz w:val="22"/>
          <w:szCs w:val="22"/>
        </w:rPr>
        <w:t>the purpose of solving problems;</w:t>
      </w:r>
    </w:p>
    <w:p w14:paraId="6A8A62C3" w14:textId="7FFFA633" w:rsidR="0032384E" w:rsidRPr="00CA3E01" w:rsidRDefault="0032384E" w:rsidP="0032384E">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lastRenderedPageBreak/>
        <w:t>Apply and integrate technology, mathematics, communication and other interdisci</w:t>
      </w:r>
      <w:r w:rsidR="00DF69CB">
        <w:rPr>
          <w:rFonts w:ascii="Titillium Web" w:eastAsia="Times New Roman" w:hAnsi="Titillium Web" w:cs="Calibri"/>
          <w:sz w:val="22"/>
          <w:szCs w:val="22"/>
        </w:rPr>
        <w:t>plinary skills in the study of S</w:t>
      </w:r>
      <w:r w:rsidRPr="00CA3E01">
        <w:rPr>
          <w:rFonts w:ascii="Titillium Web" w:eastAsia="Times New Roman" w:hAnsi="Titillium Web" w:cs="Calibri"/>
          <w:sz w:val="22"/>
          <w:szCs w:val="22"/>
        </w:rPr>
        <w:t>cience</w:t>
      </w:r>
      <w:r w:rsidR="00CA3E01">
        <w:rPr>
          <w:rFonts w:ascii="Titillium Web" w:eastAsia="Times New Roman" w:hAnsi="Titillium Web" w:cs="Calibri"/>
          <w:sz w:val="22"/>
          <w:szCs w:val="22"/>
        </w:rPr>
        <w:t>;</w:t>
      </w:r>
      <w:r w:rsidRPr="00CA3E01">
        <w:rPr>
          <w:rFonts w:ascii="Titillium Web" w:eastAsia="Times New Roman" w:hAnsi="Titillium Web" w:cs="Calibri"/>
          <w:sz w:val="22"/>
          <w:szCs w:val="22"/>
        </w:rPr>
        <w:t xml:space="preserve"> </w:t>
      </w:r>
    </w:p>
    <w:p w14:paraId="2824D4FD" w14:textId="0D97EFD0" w:rsidR="0032384E" w:rsidRPr="00CA3E01" w:rsidRDefault="0032384E" w:rsidP="00CA3E01">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Develop an appreciation of the </w:t>
      </w:r>
      <w:r w:rsidR="00DF69CB">
        <w:rPr>
          <w:rFonts w:ascii="Titillium Web" w:eastAsia="Times New Roman" w:hAnsi="Titillium Web" w:cs="Calibri"/>
          <w:sz w:val="22"/>
          <w:szCs w:val="22"/>
        </w:rPr>
        <w:t xml:space="preserve">struggles, triumphs and </w:t>
      </w:r>
      <w:r w:rsidRPr="00CA3E01">
        <w:rPr>
          <w:rFonts w:ascii="Titillium Web" w:eastAsia="Times New Roman" w:hAnsi="Titillium Web" w:cs="Calibri"/>
          <w:sz w:val="22"/>
          <w:szCs w:val="22"/>
        </w:rPr>
        <w:t xml:space="preserve">contributions of scientists, and maintain an awareness of the possibilities and limitations associated with </w:t>
      </w:r>
      <w:r w:rsidR="00CA3E01">
        <w:rPr>
          <w:rFonts w:ascii="Titillium Web" w:eastAsia="Times New Roman" w:hAnsi="Titillium Web" w:cs="Calibri"/>
          <w:sz w:val="22"/>
          <w:szCs w:val="22"/>
        </w:rPr>
        <w:t>Science and scientists;</w:t>
      </w:r>
    </w:p>
    <w:p w14:paraId="280BA56F" w14:textId="2347D959" w:rsidR="0032384E" w:rsidRPr="00CA3E01" w:rsidRDefault="0032384E" w:rsidP="0032384E">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Understand the relationships between scientific disciplines and th</w:t>
      </w:r>
      <w:r w:rsidR="00DF69CB">
        <w:rPr>
          <w:rFonts w:ascii="Titillium Web" w:eastAsia="Times New Roman" w:hAnsi="Titillium Web" w:cs="Calibri"/>
          <w:sz w:val="22"/>
          <w:szCs w:val="22"/>
        </w:rPr>
        <w:t>e overarching nature of S</w:t>
      </w:r>
      <w:r w:rsidR="00CA3E01">
        <w:rPr>
          <w:rFonts w:ascii="Titillium Web" w:eastAsia="Times New Roman" w:hAnsi="Titillium Web" w:cs="Calibri"/>
          <w:sz w:val="22"/>
          <w:szCs w:val="22"/>
        </w:rPr>
        <w:t>cience;</w:t>
      </w:r>
    </w:p>
    <w:p w14:paraId="77D3B0B2" w14:textId="53DF667C" w:rsidR="0032384E" w:rsidRPr="00CA3E01" w:rsidRDefault="0032384E" w:rsidP="00CA3E01">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App</w:t>
      </w:r>
      <w:r w:rsidR="00DF69CB">
        <w:rPr>
          <w:rFonts w:ascii="Titillium Web" w:eastAsia="Times New Roman" w:hAnsi="Titillium Web" w:cs="Calibri"/>
          <w:sz w:val="22"/>
          <w:szCs w:val="22"/>
        </w:rPr>
        <w:t>ly and integrate the nature of S</w:t>
      </w:r>
      <w:r w:rsidRPr="00CA3E01">
        <w:rPr>
          <w:rFonts w:ascii="Titillium Web" w:eastAsia="Times New Roman" w:hAnsi="Titillium Web" w:cs="Calibri"/>
          <w:sz w:val="22"/>
          <w:szCs w:val="22"/>
        </w:rPr>
        <w:t>cience to p</w:t>
      </w:r>
      <w:r w:rsidR="00CA3E01">
        <w:rPr>
          <w:rFonts w:ascii="Titillium Web" w:eastAsia="Times New Roman" w:hAnsi="Titillium Web" w:cs="Calibri"/>
          <w:sz w:val="22"/>
          <w:szCs w:val="22"/>
        </w:rPr>
        <w:t>ersonal, local, and global real-</w:t>
      </w:r>
      <w:r w:rsidRPr="00CA3E01">
        <w:rPr>
          <w:rFonts w:ascii="Titillium Web" w:eastAsia="Times New Roman" w:hAnsi="Titillium Web" w:cs="Calibri"/>
          <w:sz w:val="22"/>
          <w:szCs w:val="22"/>
        </w:rPr>
        <w:t>world issues that promote awareness and stewardship of the environment, ou</w:t>
      </w:r>
      <w:r w:rsidR="00CA3E01">
        <w:rPr>
          <w:rFonts w:ascii="Titillium Web" w:eastAsia="Times New Roman" w:hAnsi="Titillium Web" w:cs="Calibri"/>
          <w:sz w:val="22"/>
          <w:szCs w:val="22"/>
        </w:rPr>
        <w:t>r planet, and all living things;</w:t>
      </w:r>
    </w:p>
    <w:p w14:paraId="0B8F539A" w14:textId="0CC88F3A" w:rsidR="0032384E" w:rsidRPr="00CA3E01" w:rsidRDefault="0032384E" w:rsidP="00CA3E01">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Demonstrate an awareness of the moral, ethical, social, economic and envir</w:t>
      </w:r>
      <w:r w:rsidR="00DF69CB">
        <w:rPr>
          <w:rFonts w:ascii="Titillium Web" w:eastAsia="Times New Roman" w:hAnsi="Titillium Web" w:cs="Calibri"/>
          <w:sz w:val="22"/>
          <w:szCs w:val="22"/>
        </w:rPr>
        <w:t>onmental implications of using S</w:t>
      </w:r>
      <w:r w:rsidRPr="00CA3E01">
        <w:rPr>
          <w:rFonts w:ascii="Titillium Web" w:eastAsia="Times New Roman" w:hAnsi="Titillium Web" w:cs="Calibri"/>
          <w:sz w:val="22"/>
          <w:szCs w:val="22"/>
        </w:rPr>
        <w:t>cience a</w:t>
      </w:r>
      <w:r w:rsidR="00CA3E01">
        <w:rPr>
          <w:rFonts w:ascii="Titillium Web" w:eastAsia="Times New Roman" w:hAnsi="Titillium Web" w:cs="Calibri"/>
          <w:sz w:val="22"/>
          <w:szCs w:val="22"/>
        </w:rPr>
        <w:t>nd technology to guide actions;</w:t>
      </w:r>
    </w:p>
    <w:p w14:paraId="1772970A" w14:textId="0F4D0CCB" w:rsidR="0032384E" w:rsidRPr="00CA3E01" w:rsidRDefault="0032384E" w:rsidP="00CA3E01">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Exhibit open-mindedness, celebrate diversity, and respect the beliefs and values of all people with a sense of social responsibility and</w:t>
      </w:r>
      <w:r w:rsidR="00CA3E01">
        <w:rPr>
          <w:rFonts w:ascii="Titillium Web" w:eastAsia="Times New Roman" w:hAnsi="Titillium Web" w:cs="Calibri"/>
          <w:sz w:val="22"/>
          <w:szCs w:val="22"/>
        </w:rPr>
        <w:t xml:space="preserve"> compassion;</w:t>
      </w:r>
    </w:p>
    <w:p w14:paraId="221911C8" w14:textId="66BEC360" w:rsidR="0032384E" w:rsidRPr="00CA3E01" w:rsidRDefault="0032384E" w:rsidP="0032384E">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Demonstrate an awareness of the need for and the value of effective collaboration and communicati</w:t>
      </w:r>
      <w:r w:rsidR="00CA3E01">
        <w:rPr>
          <w:rFonts w:ascii="Titillium Web" w:eastAsia="Times New Roman" w:hAnsi="Titillium Web" w:cs="Calibri"/>
          <w:sz w:val="22"/>
          <w:szCs w:val="22"/>
        </w:rPr>
        <w:t>on during scientific activities;</w:t>
      </w:r>
    </w:p>
    <w:p w14:paraId="36CBF382" w14:textId="2ED5B646" w:rsidR="0032384E" w:rsidRPr="00CA3E01" w:rsidRDefault="0032384E" w:rsidP="0032384E">
      <w:pPr>
        <w:numPr>
          <w:ilvl w:val="1"/>
          <w:numId w:val="11"/>
        </w:numPr>
        <w:spacing w:before="100" w:beforeAutospacing="1" w:after="100" w:afterAutospacing="1"/>
        <w:rPr>
          <w:rFonts w:ascii="Titillium Web" w:eastAsia="Times New Roman" w:hAnsi="Titillium Web" w:cs="Times New Roman"/>
          <w:sz w:val="22"/>
          <w:szCs w:val="22"/>
        </w:rPr>
      </w:pPr>
      <w:r w:rsidRPr="00CA3E01">
        <w:rPr>
          <w:rFonts w:ascii="Titillium Web" w:eastAsia="Times New Roman" w:hAnsi="Titillium Web" w:cs="Calibri"/>
          <w:sz w:val="22"/>
          <w:szCs w:val="22"/>
        </w:rPr>
        <w:t xml:space="preserve">Exhibit experimental and </w:t>
      </w:r>
      <w:r w:rsidR="00CA3E01">
        <w:rPr>
          <w:rFonts w:ascii="Titillium Web" w:eastAsia="Times New Roman" w:hAnsi="Titillium Web" w:cs="Calibri"/>
          <w:sz w:val="22"/>
          <w:szCs w:val="22"/>
        </w:rPr>
        <w:t>investigative scientific skills.</w:t>
      </w:r>
    </w:p>
    <w:p w14:paraId="19C7F058" w14:textId="77777777" w:rsidR="0032384E" w:rsidRPr="00CA3E01" w:rsidRDefault="0032384E" w:rsidP="001029EE">
      <w:pPr>
        <w:widowControl w:val="0"/>
        <w:ind w:left="360"/>
        <w:rPr>
          <w:rFonts w:ascii="Titillium Web" w:hAnsi="Titillium Web" w:cstheme="minorHAnsi"/>
          <w:sz w:val="22"/>
          <w:szCs w:val="22"/>
        </w:rPr>
      </w:pPr>
    </w:p>
    <w:p w14:paraId="093BAB08" w14:textId="77777777" w:rsidR="005A01B9" w:rsidRPr="001029EE" w:rsidRDefault="005A01B9" w:rsidP="001029EE">
      <w:pPr>
        <w:rPr>
          <w:rFonts w:ascii="Titillium Web" w:hAnsi="Titillium Web"/>
          <w:b/>
          <w:sz w:val="22"/>
          <w:szCs w:val="22"/>
        </w:rPr>
      </w:pPr>
      <w:r w:rsidRPr="001029EE">
        <w:rPr>
          <w:rFonts w:ascii="Titillium Web" w:hAnsi="Titillium Web"/>
          <w:b/>
          <w:sz w:val="22"/>
          <w:szCs w:val="22"/>
        </w:rPr>
        <w:br w:type="page"/>
      </w:r>
    </w:p>
    <w:p w14:paraId="633BBD10" w14:textId="77777777" w:rsidR="005A01B9" w:rsidRPr="001029EE" w:rsidRDefault="005A01B9" w:rsidP="001029EE">
      <w:pPr>
        <w:rPr>
          <w:rFonts w:ascii="Titillium Web" w:hAnsi="Titillium Web"/>
          <w:b/>
          <w:sz w:val="22"/>
          <w:szCs w:val="22"/>
        </w:rPr>
      </w:pPr>
    </w:p>
    <w:p w14:paraId="3C9C47C5" w14:textId="77777777" w:rsidR="005A01B9" w:rsidRPr="001029EE" w:rsidRDefault="005A01B9" w:rsidP="001029EE">
      <w:pPr>
        <w:rPr>
          <w:rFonts w:ascii="Titillium Web" w:hAnsi="Titillium Web"/>
          <w:b/>
          <w:sz w:val="22"/>
          <w:szCs w:val="22"/>
        </w:rPr>
      </w:pPr>
    </w:p>
    <w:p w14:paraId="3A2FA39A" w14:textId="05D0F6E4" w:rsidR="005A01B9" w:rsidRPr="0032384E" w:rsidRDefault="005A01B9" w:rsidP="001029EE">
      <w:pPr>
        <w:rPr>
          <w:rFonts w:ascii="Titillium Web" w:hAnsi="Titillium Web"/>
          <w:b/>
          <w:sz w:val="28"/>
          <w:szCs w:val="22"/>
        </w:rPr>
      </w:pPr>
      <w:r w:rsidRPr="0032384E">
        <w:rPr>
          <w:rFonts w:ascii="Titillium Web" w:hAnsi="Titillium Web"/>
          <w:b/>
          <w:sz w:val="28"/>
          <w:szCs w:val="22"/>
        </w:rPr>
        <w:t>Part Two: Curriculum Design</w:t>
      </w:r>
    </w:p>
    <w:p w14:paraId="50A42B9A" w14:textId="77777777" w:rsidR="005A01B9" w:rsidRPr="001029EE" w:rsidRDefault="005A01B9" w:rsidP="001029EE">
      <w:pPr>
        <w:rPr>
          <w:rFonts w:ascii="Titillium Web" w:hAnsi="Titillium Web"/>
          <w:sz w:val="22"/>
          <w:szCs w:val="22"/>
        </w:rPr>
      </w:pPr>
    </w:p>
    <w:p w14:paraId="452998EC" w14:textId="77777777" w:rsidR="005A01B9" w:rsidRPr="001029EE" w:rsidRDefault="005A01B9" w:rsidP="001029EE">
      <w:pPr>
        <w:rPr>
          <w:rFonts w:ascii="Titillium Web" w:hAnsi="Titillium Web"/>
          <w:b/>
          <w:sz w:val="22"/>
          <w:szCs w:val="22"/>
        </w:rPr>
      </w:pPr>
      <w:r w:rsidRPr="001029EE">
        <w:rPr>
          <w:rFonts w:ascii="Titillium Web" w:hAnsi="Titillium Web"/>
          <w:b/>
          <w:sz w:val="22"/>
          <w:szCs w:val="22"/>
        </w:rPr>
        <w:t xml:space="preserve">Rationale </w:t>
      </w:r>
    </w:p>
    <w:p w14:paraId="0FEA7DFB" w14:textId="303FEE33" w:rsidR="005A01B9" w:rsidRDefault="00985037" w:rsidP="001029EE">
      <w:pPr>
        <w:rPr>
          <w:rFonts w:ascii="Titillium Web" w:hAnsi="Titillium Web"/>
          <w:sz w:val="22"/>
          <w:szCs w:val="22"/>
        </w:rPr>
      </w:pPr>
      <w:r>
        <w:rPr>
          <w:rFonts w:ascii="Titillium Web" w:hAnsi="Titillium Web"/>
          <w:sz w:val="22"/>
          <w:szCs w:val="22"/>
        </w:rPr>
        <w:t>This document serves to provide a set of agreed Science standards to be implemented by Yew Chung schools. As each school differs with regards to its student, parent, staff and local population, its structure, its access to resources and equipment, its collective experience and its structure, schools are to design and implement their own curricula to facility the guiding principles and Science standards described in this document. The information below provides guidance on the design of school curriculum.</w:t>
      </w:r>
    </w:p>
    <w:p w14:paraId="1FA1E36F" w14:textId="209EE90D" w:rsidR="007C1536" w:rsidRDefault="007C1536" w:rsidP="001029EE">
      <w:pPr>
        <w:rPr>
          <w:rFonts w:ascii="Titillium Web" w:hAnsi="Titillium Web"/>
          <w:sz w:val="22"/>
          <w:szCs w:val="22"/>
        </w:rPr>
      </w:pPr>
    </w:p>
    <w:p w14:paraId="0B98C6AC" w14:textId="7E4B9214" w:rsidR="007C1536" w:rsidRDefault="007C1536" w:rsidP="001029EE">
      <w:pPr>
        <w:rPr>
          <w:rFonts w:ascii="Titillium Web" w:hAnsi="Titillium Web"/>
          <w:sz w:val="22"/>
          <w:szCs w:val="22"/>
        </w:rPr>
      </w:pPr>
      <w:r>
        <w:rPr>
          <w:rFonts w:ascii="Titillium Web" w:hAnsi="Titillium Web"/>
          <w:sz w:val="22"/>
          <w:szCs w:val="22"/>
        </w:rPr>
        <w:t>Currently, concepts and skills are developed in connection with longstanding curriculum fields: Biology, Chemistry, Earth &amp; Space Science and Physics. Key concepts are identified for each year level and the skills to develop students’ knowledge to a deeper understanding is achieved through a focus on skills, both learning skills and science-specific skills. The diagram below shows the link between the key concepts, skills and four main subject fields.</w:t>
      </w:r>
    </w:p>
    <w:p w14:paraId="4C6B83BD" w14:textId="08F84313" w:rsidR="007C1536" w:rsidRDefault="007C1536" w:rsidP="007C1536">
      <w:pPr>
        <w:jc w:val="center"/>
        <w:rPr>
          <w:rFonts w:ascii="Titillium Web" w:hAnsi="Titillium Web"/>
          <w:sz w:val="22"/>
          <w:szCs w:val="22"/>
        </w:rPr>
      </w:pPr>
      <w:r w:rsidRPr="007C1536">
        <w:rPr>
          <w:rFonts w:ascii="Titillium Web" w:hAnsi="Titillium Web"/>
          <w:noProof/>
          <w:sz w:val="22"/>
          <w:szCs w:val="22"/>
        </w:rPr>
        <w:drawing>
          <wp:inline distT="0" distB="0" distL="0" distR="0" wp14:anchorId="3731F596" wp14:editId="7F9FF7B4">
            <wp:extent cx="3413691" cy="3283749"/>
            <wp:effectExtent l="0" t="0" r="3175" b="571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2118" cy="3301475"/>
                    </a:xfrm>
                    <a:prstGeom prst="rect">
                      <a:avLst/>
                    </a:prstGeom>
                  </pic:spPr>
                </pic:pic>
              </a:graphicData>
            </a:graphic>
          </wp:inline>
        </w:drawing>
      </w:r>
    </w:p>
    <w:p w14:paraId="21234EBC" w14:textId="7FBC132D" w:rsidR="00DF69CB" w:rsidRDefault="00DF69CB" w:rsidP="001029EE">
      <w:pPr>
        <w:rPr>
          <w:rFonts w:ascii="Titillium Web" w:hAnsi="Titillium Web"/>
          <w:sz w:val="22"/>
          <w:szCs w:val="22"/>
        </w:rPr>
      </w:pPr>
    </w:p>
    <w:p w14:paraId="51745E36" w14:textId="77777777" w:rsidR="00DF69CB" w:rsidRPr="00CA3E01" w:rsidRDefault="00DF69CB" w:rsidP="00DF69CB">
      <w:pPr>
        <w:widowControl w:val="0"/>
        <w:rPr>
          <w:rFonts w:ascii="Titillium Web" w:hAnsi="Titillium Web" w:cstheme="minorHAnsi"/>
          <w:sz w:val="22"/>
          <w:szCs w:val="22"/>
        </w:rPr>
      </w:pPr>
    </w:p>
    <w:p w14:paraId="1117E914" w14:textId="1EFAF026" w:rsidR="00DF69CB" w:rsidRPr="00457688" w:rsidRDefault="00DF69CB" w:rsidP="00457688">
      <w:pPr>
        <w:widowControl w:val="0"/>
        <w:rPr>
          <w:rFonts w:ascii="Titillium Web" w:hAnsi="Titillium Web" w:cstheme="minorHAnsi"/>
          <w:b/>
          <w:sz w:val="22"/>
          <w:szCs w:val="22"/>
        </w:rPr>
      </w:pPr>
      <w:r w:rsidRPr="00DF69CB">
        <w:rPr>
          <w:rFonts w:ascii="Titillium Web" w:hAnsi="Titillium Web" w:cstheme="minorHAnsi"/>
          <w:b/>
          <w:sz w:val="22"/>
          <w:szCs w:val="22"/>
        </w:rPr>
        <w:t>Guidelines on design and implementation of the Yew Chung curriculum</w:t>
      </w:r>
    </w:p>
    <w:p w14:paraId="5D556587" w14:textId="77777777" w:rsidR="00DF69CB" w:rsidRDefault="00DF69CB" w:rsidP="00DF69CB">
      <w:pPr>
        <w:rPr>
          <w:rFonts w:ascii="Titillium Web" w:hAnsi="Titillium Web" w:cstheme="minorHAnsi"/>
          <w:sz w:val="22"/>
          <w:szCs w:val="22"/>
        </w:rPr>
      </w:pPr>
      <w:r w:rsidRPr="001029EE">
        <w:rPr>
          <w:rFonts w:ascii="Titillium Web" w:hAnsi="Titillium Web" w:cstheme="minorHAnsi"/>
          <w:sz w:val="22"/>
          <w:szCs w:val="22"/>
        </w:rPr>
        <w:t xml:space="preserve">Yew </w:t>
      </w:r>
      <w:r>
        <w:rPr>
          <w:rFonts w:ascii="Titillium Web" w:hAnsi="Titillium Web" w:cstheme="minorHAnsi"/>
          <w:sz w:val="22"/>
          <w:szCs w:val="22"/>
        </w:rPr>
        <w:t>Chung</w:t>
      </w:r>
      <w:r w:rsidRPr="001029EE">
        <w:rPr>
          <w:rFonts w:ascii="Titillium Web" w:hAnsi="Titillium Web" w:cstheme="minorHAnsi"/>
          <w:sz w:val="22"/>
          <w:szCs w:val="22"/>
        </w:rPr>
        <w:t xml:space="preserve"> schools are responsible for implementing the curriculum in line with the philosophy and principles outlined above. The following guidelines should be followed.</w:t>
      </w:r>
    </w:p>
    <w:p w14:paraId="3024CDE7" w14:textId="77777777" w:rsidR="00DF69CB" w:rsidRPr="001029EE" w:rsidRDefault="00DF69CB" w:rsidP="00DF69CB">
      <w:pPr>
        <w:rPr>
          <w:rFonts w:ascii="Titillium Web" w:hAnsi="Titillium Web" w:cstheme="minorHAnsi"/>
          <w:sz w:val="22"/>
          <w:szCs w:val="22"/>
        </w:rPr>
      </w:pPr>
    </w:p>
    <w:p w14:paraId="0EFBD2F0" w14:textId="77777777" w:rsidR="00DF69CB" w:rsidRPr="00985037" w:rsidRDefault="00DF69CB" w:rsidP="00DF69CB">
      <w:pPr>
        <w:rPr>
          <w:rFonts w:ascii="Titillium Web" w:hAnsi="Titillium Web" w:cstheme="minorHAnsi"/>
          <w:sz w:val="22"/>
          <w:szCs w:val="22"/>
        </w:rPr>
      </w:pPr>
      <w:r w:rsidRPr="001029EE">
        <w:rPr>
          <w:rFonts w:ascii="Titillium Web" w:hAnsi="Titillium Web" w:cstheme="minorHAnsi"/>
          <w:sz w:val="22"/>
          <w:szCs w:val="22"/>
        </w:rPr>
        <w:t>In the design and implementation of learning programmes, schools should seek to:</w:t>
      </w:r>
      <w:r w:rsidRPr="001029EE">
        <w:rPr>
          <w:rFonts w:ascii="Titillium Web" w:hAnsi="Titillium Web" w:cstheme="minorHAnsi"/>
          <w:sz w:val="22"/>
          <w:szCs w:val="22"/>
        </w:rPr>
        <w:br/>
      </w:r>
    </w:p>
    <w:p w14:paraId="6DD8079E" w14:textId="77777777" w:rsidR="00DF69CB" w:rsidRPr="00985037" w:rsidRDefault="00DF69CB" w:rsidP="00DF69CB">
      <w:pPr>
        <w:pStyle w:val="ListParagraph"/>
        <w:numPr>
          <w:ilvl w:val="0"/>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Engage students’ interest and motivate them to learn by:</w:t>
      </w:r>
    </w:p>
    <w:p w14:paraId="13A92EB7"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adopting approaches which ensure that students are active learners;</w:t>
      </w:r>
    </w:p>
    <w:p w14:paraId="5C71CEC3"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framing learning experiences in contexts which are authentic for students;</w:t>
      </w:r>
    </w:p>
    <w:p w14:paraId="1515F618"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rPr>
        <w:t>allowing students to apply their learning to real life situations;</w:t>
      </w:r>
    </w:p>
    <w:p w14:paraId="068EB5BD" w14:textId="77777777" w:rsidR="00DF69CB" w:rsidRPr="00985037" w:rsidRDefault="00DF69CB" w:rsidP="00DF69CB">
      <w:pPr>
        <w:pStyle w:val="ListParagraph"/>
        <w:numPr>
          <w:ilvl w:val="1"/>
          <w:numId w:val="4"/>
        </w:numPr>
        <w:rPr>
          <w:rFonts w:ascii="Titillium Web" w:hAnsi="Titillium Web" w:cstheme="minorHAnsi"/>
          <w:sz w:val="22"/>
          <w:szCs w:val="22"/>
        </w:rPr>
      </w:pPr>
      <w:r w:rsidRPr="00985037">
        <w:rPr>
          <w:rFonts w:ascii="Titillium Web" w:hAnsi="Titillium Web" w:cstheme="minorHAnsi"/>
          <w:sz w:val="22"/>
          <w:szCs w:val="22"/>
        </w:rPr>
        <w:lastRenderedPageBreak/>
        <w:t>providing opportunities for students to work collaboratively with community members;</w:t>
      </w:r>
    </w:p>
    <w:p w14:paraId="2BDEBDEC"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promoting collaboration across and within subject areas and among students and teachers;</w:t>
      </w:r>
    </w:p>
    <w:p w14:paraId="1B28CB4C"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continuously reviewing learning activities to ensure that meaningful learning is taking place.</w:t>
      </w:r>
    </w:p>
    <w:p w14:paraId="070BDDCE" w14:textId="77777777" w:rsidR="00DF69CB" w:rsidRPr="00985037" w:rsidRDefault="00DF69CB" w:rsidP="00DF69CB">
      <w:pPr>
        <w:ind w:left="720"/>
        <w:rPr>
          <w:rFonts w:ascii="Titillium Web" w:hAnsi="Titillium Web" w:cstheme="minorHAnsi"/>
          <w:sz w:val="22"/>
          <w:szCs w:val="22"/>
        </w:rPr>
      </w:pPr>
    </w:p>
    <w:p w14:paraId="6D48EE57" w14:textId="77777777" w:rsidR="00DF69CB" w:rsidRPr="00985037" w:rsidRDefault="00DF69CB" w:rsidP="00DF69CB">
      <w:pPr>
        <w:pStyle w:val="ListParagraph"/>
        <w:numPr>
          <w:ilvl w:val="0"/>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Respect and cater for the needs of individual learners by:</w:t>
      </w:r>
    </w:p>
    <w:p w14:paraId="21EC7CE3"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assessing in order to understand students’ needs, proficiency levels, interests and background;</w:t>
      </w:r>
    </w:p>
    <w:p w14:paraId="087FDEEB"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employing various strategies to cater for learner diversity and enable all students to develop their innate gifts and talents;</w:t>
      </w:r>
    </w:p>
    <w:p w14:paraId="2C9797AB"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providing meaningful extension opportunities;</w:t>
      </w:r>
    </w:p>
    <w:p w14:paraId="4EA23ABC"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rPr>
        <w:t>supporting students and enabling them to see challenges as opportunities for growth</w:t>
      </w:r>
      <w:r w:rsidRPr="00985037">
        <w:rPr>
          <w:rFonts w:ascii="Titillium Web" w:hAnsi="Titillium Web" w:cstheme="minorHAnsi"/>
          <w:sz w:val="22"/>
          <w:szCs w:val="22"/>
          <w:lang w:val="en-US"/>
        </w:rPr>
        <w:t>.</w:t>
      </w:r>
    </w:p>
    <w:p w14:paraId="40B4204E" w14:textId="77777777" w:rsidR="00DF69CB" w:rsidRPr="00985037" w:rsidRDefault="00DF69CB" w:rsidP="00DF69CB">
      <w:pPr>
        <w:ind w:left="360"/>
        <w:rPr>
          <w:rFonts w:ascii="Titillium Web" w:hAnsi="Titillium Web" w:cstheme="minorHAnsi"/>
          <w:sz w:val="22"/>
          <w:szCs w:val="22"/>
        </w:rPr>
      </w:pPr>
    </w:p>
    <w:p w14:paraId="59481A4A" w14:textId="77777777" w:rsidR="00DF69CB" w:rsidRPr="00985037" w:rsidRDefault="00DF69CB" w:rsidP="00DF69CB">
      <w:pPr>
        <w:pStyle w:val="ListParagraph"/>
        <w:numPr>
          <w:ilvl w:val="0"/>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Take a holistic approach to teaching and learning by:</w:t>
      </w:r>
    </w:p>
    <w:p w14:paraId="3E256D70"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finding opportunities to develop students’ thinking and learning skills and creativity through activities, discussions and projects;</w:t>
      </w:r>
    </w:p>
    <w:p w14:paraId="3CE43263"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 xml:space="preserve">integrating character development into the learning </w:t>
      </w:r>
      <w:proofErr w:type="spellStart"/>
      <w:r w:rsidRPr="00985037">
        <w:rPr>
          <w:rFonts w:ascii="Titillium Web" w:hAnsi="Titillium Web" w:cstheme="minorHAnsi"/>
          <w:sz w:val="22"/>
          <w:szCs w:val="22"/>
          <w:lang w:val="en-US"/>
        </w:rPr>
        <w:t>programmes</w:t>
      </w:r>
      <w:proofErr w:type="spellEnd"/>
      <w:r w:rsidRPr="00985037">
        <w:rPr>
          <w:rFonts w:ascii="Titillium Web" w:hAnsi="Titillium Web" w:cstheme="minorHAnsi"/>
          <w:sz w:val="22"/>
          <w:szCs w:val="22"/>
          <w:lang w:val="en-US"/>
        </w:rPr>
        <w:t>.</w:t>
      </w:r>
    </w:p>
    <w:p w14:paraId="196DCB7F" w14:textId="77777777" w:rsidR="00DF69CB" w:rsidRPr="00985037" w:rsidRDefault="00DF69CB" w:rsidP="00DF69CB">
      <w:pPr>
        <w:ind w:left="720"/>
        <w:rPr>
          <w:rFonts w:ascii="Titillium Web" w:hAnsi="Titillium Web" w:cstheme="minorHAnsi"/>
          <w:sz w:val="22"/>
          <w:szCs w:val="22"/>
        </w:rPr>
      </w:pPr>
    </w:p>
    <w:p w14:paraId="24247E36" w14:textId="77777777" w:rsidR="00DF69CB" w:rsidRPr="00985037" w:rsidRDefault="00DF69CB" w:rsidP="00DF69CB">
      <w:pPr>
        <w:pStyle w:val="ListParagraph"/>
        <w:numPr>
          <w:ilvl w:val="0"/>
          <w:numId w:val="4"/>
        </w:numPr>
        <w:rPr>
          <w:rFonts w:ascii="Titillium Web" w:hAnsi="Titillium Web" w:cstheme="minorHAnsi"/>
          <w:sz w:val="22"/>
          <w:szCs w:val="22"/>
        </w:rPr>
      </w:pPr>
      <w:r w:rsidRPr="00985037">
        <w:rPr>
          <w:rFonts w:ascii="Titillium Web" w:hAnsi="Titillium Web" w:cstheme="minorHAnsi"/>
          <w:sz w:val="22"/>
          <w:szCs w:val="22"/>
        </w:rPr>
        <w:t>Promote the view that students are active contributors to their own learning by:</w:t>
      </w:r>
    </w:p>
    <w:p w14:paraId="270AA480"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developing skills that allow them to become aware of how they learn;</w:t>
      </w:r>
    </w:p>
    <w:p w14:paraId="5E5595E5"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equipping them with the knowledge of when and how to use specific strategies for learning and problem-solving;</w:t>
      </w:r>
    </w:p>
    <w:p w14:paraId="14645267"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guiding them to evaluate their own strengths and areas for improvement through meaningful and purposeful feedback;</w:t>
      </w:r>
    </w:p>
    <w:p w14:paraId="67B9F595"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promoting life-long learning principles throughout the school community.</w:t>
      </w:r>
    </w:p>
    <w:p w14:paraId="640F4FDC" w14:textId="77777777" w:rsidR="00DF69CB" w:rsidRPr="00985037" w:rsidRDefault="00DF69CB" w:rsidP="00DF69CB">
      <w:pPr>
        <w:ind w:left="720"/>
        <w:rPr>
          <w:rFonts w:ascii="Titillium Web" w:hAnsi="Titillium Web" w:cstheme="minorHAnsi"/>
          <w:sz w:val="22"/>
          <w:szCs w:val="22"/>
        </w:rPr>
      </w:pPr>
    </w:p>
    <w:p w14:paraId="3A7798FE" w14:textId="77777777" w:rsidR="00DF69CB" w:rsidRPr="00985037" w:rsidRDefault="00DF69CB" w:rsidP="00DF69CB">
      <w:pPr>
        <w:pStyle w:val="ListParagraph"/>
        <w:numPr>
          <w:ilvl w:val="0"/>
          <w:numId w:val="4"/>
        </w:numPr>
        <w:rPr>
          <w:rFonts w:ascii="Titillium Web" w:hAnsi="Titillium Web" w:cstheme="minorHAnsi"/>
          <w:sz w:val="22"/>
          <w:szCs w:val="22"/>
        </w:rPr>
      </w:pPr>
      <w:r w:rsidRPr="00985037">
        <w:rPr>
          <w:rFonts w:ascii="Titillium Web" w:hAnsi="Titillium Web" w:cstheme="minorHAnsi"/>
          <w:sz w:val="22"/>
          <w:szCs w:val="22"/>
        </w:rPr>
        <w:t>Structure and scaffold learning systematically by:</w:t>
      </w:r>
    </w:p>
    <w:p w14:paraId="19351B99"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responding to identified gaps in students’ knowledge;</w:t>
      </w:r>
    </w:p>
    <w:p w14:paraId="25706F76"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 xml:space="preserve">making use of data on students’ progress to refine </w:t>
      </w:r>
      <w:proofErr w:type="spellStart"/>
      <w:r w:rsidRPr="00985037">
        <w:rPr>
          <w:rFonts w:ascii="Titillium Web" w:hAnsi="Titillium Web" w:cstheme="minorHAnsi"/>
          <w:sz w:val="22"/>
          <w:szCs w:val="22"/>
          <w:lang w:val="en-US"/>
        </w:rPr>
        <w:t>programmes</w:t>
      </w:r>
      <w:proofErr w:type="spellEnd"/>
      <w:r w:rsidRPr="00985037">
        <w:rPr>
          <w:rFonts w:ascii="Titillium Web" w:hAnsi="Titillium Web" w:cstheme="minorHAnsi"/>
          <w:sz w:val="22"/>
          <w:szCs w:val="22"/>
          <w:lang w:val="en-US"/>
        </w:rPr>
        <w:t>;</w:t>
      </w:r>
    </w:p>
    <w:p w14:paraId="6570C227"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making explicit the way in which skills, knowledge, understandings, dispositions and character dimensions are taught and assessed within and across subject disciplines and groups/year levels;</w:t>
      </w:r>
    </w:p>
    <w:p w14:paraId="31D54C87" w14:textId="77777777" w:rsidR="00DF69CB" w:rsidRPr="00985037" w:rsidRDefault="00DF69CB" w:rsidP="00DF69CB">
      <w:pPr>
        <w:pStyle w:val="ListParagraph"/>
        <w:numPr>
          <w:ilvl w:val="1"/>
          <w:numId w:val="4"/>
        </w:numPr>
        <w:rPr>
          <w:rFonts w:ascii="Titillium Web" w:hAnsi="Titillium Web"/>
          <w:sz w:val="22"/>
          <w:szCs w:val="22"/>
        </w:rPr>
      </w:pPr>
      <w:r w:rsidRPr="00985037">
        <w:rPr>
          <w:rFonts w:ascii="Titillium Web" w:hAnsi="Titillium Web" w:cstheme="minorHAnsi"/>
          <w:sz w:val="22"/>
          <w:szCs w:val="22"/>
          <w:lang w:val="en-US"/>
        </w:rPr>
        <w:t>revisiting or reinforcing previous learning where required.</w:t>
      </w:r>
    </w:p>
    <w:p w14:paraId="5EE5A245" w14:textId="77777777" w:rsidR="00DF69CB" w:rsidRPr="00985037" w:rsidRDefault="00DF69CB" w:rsidP="00DF69CB">
      <w:pPr>
        <w:rPr>
          <w:rFonts w:ascii="Titillium Web" w:hAnsi="Titillium Web"/>
          <w:sz w:val="22"/>
          <w:szCs w:val="22"/>
        </w:rPr>
      </w:pPr>
    </w:p>
    <w:p w14:paraId="2A8F18FE" w14:textId="77777777" w:rsidR="00DF69CB" w:rsidRPr="00985037" w:rsidRDefault="00DF69CB" w:rsidP="00DF69CB">
      <w:pPr>
        <w:pStyle w:val="ListParagraph"/>
        <w:numPr>
          <w:ilvl w:val="0"/>
          <w:numId w:val="4"/>
        </w:numPr>
        <w:rPr>
          <w:rFonts w:ascii="Titillium Web" w:hAnsi="Titillium Web" w:cstheme="minorHAnsi"/>
          <w:sz w:val="22"/>
          <w:szCs w:val="22"/>
        </w:rPr>
      </w:pPr>
      <w:r w:rsidRPr="00985037">
        <w:rPr>
          <w:rFonts w:ascii="Titillium Web" w:hAnsi="Titillium Web" w:cstheme="minorHAnsi"/>
          <w:sz w:val="22"/>
          <w:szCs w:val="22"/>
        </w:rPr>
        <w:t>Prepare students to face the challenges of globalisation by:</w:t>
      </w:r>
    </w:p>
    <w:p w14:paraId="4EBE9FA4"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examining local, global, and intercultural issues in order to understand their own country’s perspective and to appreciate and respond to the perspectives of those from other backgrounds;</w:t>
      </w:r>
    </w:p>
    <w:p w14:paraId="01FF287B" w14:textId="77777777"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enabling them to engage in appropriate interactions with people from different cultures; and to act for collective wellbeing and sustainable development;</w:t>
      </w:r>
    </w:p>
    <w:p w14:paraId="34C09841" w14:textId="40144E62" w:rsidR="00DF69CB" w:rsidRPr="00985037" w:rsidRDefault="00DF69CB" w:rsidP="00DF69CB">
      <w:pPr>
        <w:pStyle w:val="ListParagraph"/>
        <w:numPr>
          <w:ilvl w:val="1"/>
          <w:numId w:val="4"/>
        </w:numPr>
        <w:rPr>
          <w:rFonts w:ascii="Titillium Web" w:hAnsi="Titillium Web" w:cstheme="minorHAnsi"/>
          <w:sz w:val="22"/>
          <w:szCs w:val="22"/>
          <w:lang w:val="en-US"/>
        </w:rPr>
      </w:pPr>
      <w:r w:rsidRPr="00985037">
        <w:rPr>
          <w:rFonts w:ascii="Titillium Web" w:hAnsi="Titillium Web" w:cstheme="minorHAnsi"/>
          <w:sz w:val="22"/>
          <w:szCs w:val="22"/>
          <w:lang w:val="en-US"/>
        </w:rPr>
        <w:t>developing their mastery of the Chinese and English languages</w:t>
      </w:r>
      <w:r w:rsidR="00985037">
        <w:rPr>
          <w:rFonts w:ascii="Titillium Web" w:hAnsi="Titillium Web" w:cstheme="minorHAnsi"/>
          <w:sz w:val="22"/>
          <w:szCs w:val="22"/>
          <w:lang w:val="en-US"/>
        </w:rPr>
        <w:t xml:space="preserve"> (and other modern languages, where app</w:t>
      </w:r>
      <w:r w:rsidR="00150A2F">
        <w:rPr>
          <w:rFonts w:ascii="Titillium Web" w:hAnsi="Titillium Web" w:cstheme="minorHAnsi"/>
          <w:sz w:val="22"/>
          <w:szCs w:val="22"/>
          <w:lang w:val="en-US"/>
        </w:rPr>
        <w:t>ropriate</w:t>
      </w:r>
      <w:r w:rsidR="00985037">
        <w:rPr>
          <w:rFonts w:ascii="Titillium Web" w:hAnsi="Titillium Web" w:cstheme="minorHAnsi"/>
          <w:sz w:val="22"/>
          <w:szCs w:val="22"/>
          <w:lang w:val="en-US"/>
        </w:rPr>
        <w:t>)</w:t>
      </w:r>
      <w:r w:rsidRPr="00985037">
        <w:rPr>
          <w:rFonts w:ascii="Titillium Web" w:hAnsi="Titillium Web" w:cstheme="minorHAnsi"/>
          <w:sz w:val="22"/>
          <w:szCs w:val="22"/>
          <w:lang w:val="en-US"/>
        </w:rPr>
        <w:t xml:space="preserve">, which are central to this process. </w:t>
      </w:r>
    </w:p>
    <w:p w14:paraId="5B9DB77A" w14:textId="77777777" w:rsidR="00DF69CB" w:rsidRPr="001029EE" w:rsidRDefault="00DF69CB" w:rsidP="00DF69CB">
      <w:pPr>
        <w:rPr>
          <w:rFonts w:ascii="Titillium Web" w:hAnsi="Titillium Web"/>
          <w:sz w:val="22"/>
          <w:szCs w:val="22"/>
        </w:rPr>
      </w:pPr>
    </w:p>
    <w:p w14:paraId="7F098366" w14:textId="77777777" w:rsidR="00503AF5" w:rsidRPr="001029EE" w:rsidRDefault="00503AF5" w:rsidP="001029EE">
      <w:pPr>
        <w:rPr>
          <w:rFonts w:ascii="Titillium Web" w:hAnsi="Titillium Web"/>
          <w:sz w:val="22"/>
          <w:szCs w:val="22"/>
        </w:rPr>
      </w:pPr>
    </w:p>
    <w:p w14:paraId="2C49AFBC" w14:textId="08699255" w:rsidR="007B0961" w:rsidRDefault="00CC5052" w:rsidP="001029EE">
      <w:pPr>
        <w:rPr>
          <w:rFonts w:ascii="Titillium Web" w:hAnsi="Titillium Web"/>
          <w:sz w:val="22"/>
          <w:szCs w:val="22"/>
        </w:rPr>
      </w:pPr>
      <w:r>
        <w:rPr>
          <w:rFonts w:ascii="Titillium Web" w:hAnsi="Titillium Web"/>
          <w:sz w:val="22"/>
          <w:szCs w:val="22"/>
        </w:rPr>
        <w:t xml:space="preserve">Schools </w:t>
      </w:r>
      <w:r w:rsidR="00457688">
        <w:rPr>
          <w:rFonts w:ascii="Titillium Web" w:hAnsi="Titillium Web"/>
          <w:sz w:val="22"/>
          <w:szCs w:val="22"/>
        </w:rPr>
        <w:t xml:space="preserve">should </w:t>
      </w:r>
      <w:r>
        <w:rPr>
          <w:rFonts w:ascii="Titillium Web" w:hAnsi="Titillium Web"/>
          <w:sz w:val="22"/>
          <w:szCs w:val="22"/>
        </w:rPr>
        <w:t>design their curriculum plan</w:t>
      </w:r>
      <w:r w:rsidR="00457688">
        <w:rPr>
          <w:rFonts w:ascii="Titillium Web" w:hAnsi="Titillium Web"/>
          <w:sz w:val="22"/>
          <w:szCs w:val="22"/>
        </w:rPr>
        <w:t>s</w:t>
      </w:r>
      <w:r>
        <w:rPr>
          <w:rFonts w:ascii="Titillium Web" w:hAnsi="Titillium Web"/>
          <w:sz w:val="22"/>
          <w:szCs w:val="22"/>
        </w:rPr>
        <w:t xml:space="preserve"> based on the framework</w:t>
      </w:r>
      <w:r w:rsidR="00457688">
        <w:rPr>
          <w:rFonts w:ascii="Titillium Web" w:hAnsi="Titillium Web"/>
          <w:sz w:val="22"/>
          <w:szCs w:val="22"/>
        </w:rPr>
        <w:t xml:space="preserve">, implementing the key concepts, selecting appropriate content, designing engaging learning experiences and integrating available technologies to give students a </w:t>
      </w:r>
      <w:proofErr w:type="gramStart"/>
      <w:r w:rsidR="00457688">
        <w:rPr>
          <w:rFonts w:ascii="Titillium Web" w:hAnsi="Titillium Web"/>
          <w:sz w:val="22"/>
          <w:szCs w:val="22"/>
        </w:rPr>
        <w:t>high-quality learning pathways</w:t>
      </w:r>
      <w:proofErr w:type="gramEnd"/>
      <w:r w:rsidR="00457688">
        <w:rPr>
          <w:rFonts w:ascii="Titillium Web" w:hAnsi="Titillium Web"/>
          <w:sz w:val="22"/>
          <w:szCs w:val="22"/>
        </w:rPr>
        <w:t xml:space="preserve"> in Science that is connected with other subject areas, where appropriate.</w:t>
      </w:r>
      <w:r w:rsidR="001B51A4">
        <w:rPr>
          <w:rFonts w:ascii="Titillium Web" w:hAnsi="Titillium Web"/>
          <w:sz w:val="22"/>
          <w:szCs w:val="22"/>
        </w:rPr>
        <w:t xml:space="preserve"> It is suggested that teachers identify the key concepts to students early in a unit, then focus more on </w:t>
      </w:r>
      <w:r w:rsidR="001B51A4">
        <w:rPr>
          <w:rFonts w:ascii="Titillium Web" w:hAnsi="Titillium Web"/>
          <w:sz w:val="22"/>
          <w:szCs w:val="22"/>
        </w:rPr>
        <w:lastRenderedPageBreak/>
        <w:t>the skill development of students to develop their knowledge, understanding, wisdom and vision as they investigate the contents listed beneath each concept.</w:t>
      </w:r>
    </w:p>
    <w:p w14:paraId="3DE41EC7" w14:textId="77777777" w:rsidR="00457688" w:rsidRDefault="00457688" w:rsidP="001029EE">
      <w:pPr>
        <w:rPr>
          <w:rFonts w:ascii="Titillium Web" w:hAnsi="Titillium Web"/>
          <w:sz w:val="22"/>
          <w:szCs w:val="22"/>
        </w:rPr>
      </w:pPr>
    </w:p>
    <w:p w14:paraId="34F89B4D" w14:textId="09576C15" w:rsidR="00CC5052" w:rsidRDefault="00457688" w:rsidP="001029EE">
      <w:pPr>
        <w:rPr>
          <w:rFonts w:ascii="Titillium Web" w:hAnsi="Titillium Web"/>
          <w:sz w:val="22"/>
          <w:szCs w:val="22"/>
        </w:rPr>
      </w:pPr>
      <w:r>
        <w:rPr>
          <w:rFonts w:ascii="Titillium Web" w:hAnsi="Titillium Web"/>
          <w:sz w:val="22"/>
          <w:szCs w:val="22"/>
        </w:rPr>
        <w:t>Modern m</w:t>
      </w:r>
      <w:r w:rsidR="00CC5052">
        <w:rPr>
          <w:rFonts w:ascii="Titillium Web" w:hAnsi="Titillium Web"/>
          <w:sz w:val="22"/>
          <w:szCs w:val="22"/>
        </w:rPr>
        <w:t>odels for curriculum, teaching and learning plans</w:t>
      </w:r>
      <w:r>
        <w:rPr>
          <w:rFonts w:ascii="Titillium Web" w:hAnsi="Titillium Web"/>
          <w:sz w:val="22"/>
          <w:szCs w:val="22"/>
        </w:rPr>
        <w:t xml:space="preserve"> </w:t>
      </w:r>
      <w:r w:rsidR="001B51A4">
        <w:rPr>
          <w:rFonts w:ascii="Titillium Web" w:hAnsi="Titillium Web"/>
          <w:sz w:val="22"/>
          <w:szCs w:val="22"/>
        </w:rPr>
        <w:t xml:space="preserve">may </w:t>
      </w:r>
      <w:r>
        <w:rPr>
          <w:rFonts w:ascii="Titillium Web" w:hAnsi="Titillium Web"/>
          <w:sz w:val="22"/>
          <w:szCs w:val="22"/>
        </w:rPr>
        <w:t>include</w:t>
      </w:r>
      <w:r w:rsidR="00CC5052">
        <w:rPr>
          <w:rFonts w:ascii="Titillium Web" w:hAnsi="Titillium Web"/>
          <w:sz w:val="22"/>
          <w:szCs w:val="22"/>
        </w:rPr>
        <w:t>:</w:t>
      </w:r>
    </w:p>
    <w:p w14:paraId="7D52A439" w14:textId="77777777" w:rsidR="00CC5052" w:rsidRDefault="00CC5052" w:rsidP="001029EE">
      <w:pPr>
        <w:rPr>
          <w:rFonts w:ascii="Titillium Web" w:hAnsi="Titillium Web"/>
          <w:sz w:val="22"/>
          <w:szCs w:val="22"/>
        </w:rPr>
      </w:pPr>
    </w:p>
    <w:p w14:paraId="7DB46279" w14:textId="3A75B61F" w:rsidR="00CC5052" w:rsidRDefault="00CC5052" w:rsidP="00CC5052">
      <w:pPr>
        <w:pStyle w:val="ListParagraph"/>
        <w:numPr>
          <w:ilvl w:val="1"/>
          <w:numId w:val="4"/>
        </w:numPr>
        <w:rPr>
          <w:rFonts w:ascii="Titillium Web" w:hAnsi="Titillium Web"/>
          <w:sz w:val="22"/>
          <w:szCs w:val="22"/>
        </w:rPr>
      </w:pPr>
      <w:r>
        <w:rPr>
          <w:rFonts w:ascii="Titillium Web" w:hAnsi="Titillium Web"/>
          <w:sz w:val="22"/>
          <w:szCs w:val="22"/>
        </w:rPr>
        <w:t>Theme-based</w:t>
      </w:r>
      <w:r w:rsidR="00457688">
        <w:rPr>
          <w:rFonts w:ascii="Titillium Web" w:hAnsi="Titillium Web"/>
          <w:sz w:val="22"/>
          <w:szCs w:val="22"/>
        </w:rPr>
        <w:t xml:space="preserve"> – linking different key concepts within Science (and from other subject areas) to create a series of themes for students to explore, effectively addressing each of the concepts throughout.</w:t>
      </w:r>
    </w:p>
    <w:p w14:paraId="78F125B6" w14:textId="77777777" w:rsidR="00457688" w:rsidRPr="00457688" w:rsidRDefault="00457688" w:rsidP="00457688">
      <w:pPr>
        <w:rPr>
          <w:rFonts w:ascii="Titillium Web" w:hAnsi="Titillium Web"/>
          <w:sz w:val="22"/>
          <w:szCs w:val="22"/>
        </w:rPr>
      </w:pPr>
    </w:p>
    <w:p w14:paraId="0462479A" w14:textId="7F25FDB1" w:rsidR="00CC5052" w:rsidRPr="00CC5052" w:rsidRDefault="00CC5052" w:rsidP="00CC5052">
      <w:pPr>
        <w:pStyle w:val="ListParagraph"/>
        <w:numPr>
          <w:ilvl w:val="1"/>
          <w:numId w:val="4"/>
        </w:numPr>
        <w:rPr>
          <w:rFonts w:ascii="Titillium Web" w:hAnsi="Titillium Web"/>
          <w:sz w:val="22"/>
          <w:szCs w:val="22"/>
        </w:rPr>
      </w:pPr>
      <w:r>
        <w:rPr>
          <w:rFonts w:ascii="Titillium Web" w:hAnsi="Titillium Web"/>
          <w:sz w:val="22"/>
          <w:szCs w:val="22"/>
        </w:rPr>
        <w:t>Project-based learning (PBL)</w:t>
      </w:r>
      <w:r w:rsidR="00457688">
        <w:rPr>
          <w:rFonts w:ascii="Titillium Web" w:hAnsi="Titillium Web"/>
          <w:sz w:val="22"/>
          <w:szCs w:val="22"/>
        </w:rPr>
        <w:t xml:space="preserve"> – establishing driving questions that promote learning along the way of investigating, exploring and designing possible solutions to questions.</w:t>
      </w:r>
    </w:p>
    <w:p w14:paraId="2F2418A6" w14:textId="77777777" w:rsidR="00457688" w:rsidRPr="00457688" w:rsidRDefault="00457688" w:rsidP="00457688">
      <w:pPr>
        <w:rPr>
          <w:rFonts w:ascii="Titillium Web" w:hAnsi="Titillium Web"/>
          <w:sz w:val="22"/>
          <w:szCs w:val="22"/>
        </w:rPr>
      </w:pPr>
    </w:p>
    <w:p w14:paraId="16D25EBE" w14:textId="517E71C5" w:rsidR="00457688" w:rsidRDefault="00457688" w:rsidP="00457688">
      <w:pPr>
        <w:pStyle w:val="ListParagraph"/>
        <w:numPr>
          <w:ilvl w:val="1"/>
          <w:numId w:val="4"/>
        </w:numPr>
        <w:rPr>
          <w:rFonts w:ascii="Titillium Web" w:hAnsi="Titillium Web"/>
          <w:sz w:val="22"/>
          <w:szCs w:val="22"/>
        </w:rPr>
      </w:pPr>
      <w:r>
        <w:rPr>
          <w:rFonts w:ascii="Titillium Web" w:hAnsi="Titillium Web"/>
          <w:sz w:val="22"/>
          <w:szCs w:val="22"/>
        </w:rPr>
        <w:t>Topic-based – maintaining traditional subject boundaries – Biology, Chemistry, Physics and Environmental and Science Space, with a focus on student inquiry processes to explore key concepts and develop skills.</w:t>
      </w:r>
    </w:p>
    <w:p w14:paraId="2AB6CB11" w14:textId="4199053F" w:rsidR="007B0961" w:rsidRPr="001029EE" w:rsidRDefault="007B0961" w:rsidP="001029EE">
      <w:pPr>
        <w:rPr>
          <w:rFonts w:ascii="Titillium Web" w:hAnsi="Titillium Web"/>
          <w:sz w:val="22"/>
          <w:szCs w:val="22"/>
        </w:rPr>
      </w:pPr>
    </w:p>
    <w:p w14:paraId="266B12F6" w14:textId="77172AEE" w:rsidR="007B0961" w:rsidRDefault="001B51A4" w:rsidP="001029EE">
      <w:pPr>
        <w:rPr>
          <w:rFonts w:ascii="Titillium Web" w:hAnsi="Titillium Web"/>
          <w:sz w:val="22"/>
          <w:szCs w:val="22"/>
        </w:rPr>
      </w:pPr>
      <w:r>
        <w:rPr>
          <w:rFonts w:ascii="Titillium Web" w:hAnsi="Titillium Web"/>
          <w:sz w:val="22"/>
          <w:szCs w:val="22"/>
        </w:rPr>
        <w:t xml:space="preserve">A school should </w:t>
      </w:r>
      <w:proofErr w:type="spellStart"/>
      <w:r>
        <w:rPr>
          <w:rFonts w:ascii="Titillium Web" w:hAnsi="Titillium Web"/>
          <w:sz w:val="22"/>
          <w:szCs w:val="22"/>
        </w:rPr>
        <w:t>endeavor</w:t>
      </w:r>
      <w:proofErr w:type="spellEnd"/>
      <w:r>
        <w:rPr>
          <w:rFonts w:ascii="Titillium Web" w:hAnsi="Titillium Web"/>
          <w:sz w:val="22"/>
          <w:szCs w:val="22"/>
        </w:rPr>
        <w:t xml:space="preserve"> to design a curriculum plan that is uniquely suited to their environment, facilities, equipment, culture and student/parent experiences.</w:t>
      </w:r>
    </w:p>
    <w:p w14:paraId="4ED6DEA7" w14:textId="68241CC0" w:rsidR="001B51A4" w:rsidRDefault="001B51A4" w:rsidP="001029EE">
      <w:pPr>
        <w:rPr>
          <w:rFonts w:ascii="Titillium Web" w:hAnsi="Titillium Web"/>
          <w:sz w:val="22"/>
          <w:szCs w:val="22"/>
        </w:rPr>
      </w:pPr>
    </w:p>
    <w:p w14:paraId="4C6FCFB6" w14:textId="21570120" w:rsidR="006B7DBD" w:rsidRDefault="006B7DBD" w:rsidP="001029EE">
      <w:pPr>
        <w:rPr>
          <w:rFonts w:ascii="Titillium Web" w:hAnsi="Titillium Web"/>
          <w:sz w:val="22"/>
          <w:szCs w:val="22"/>
        </w:rPr>
      </w:pPr>
      <w:r>
        <w:rPr>
          <w:rFonts w:ascii="Titillium Web" w:hAnsi="Titillium Web"/>
          <w:sz w:val="22"/>
          <w:szCs w:val="22"/>
        </w:rPr>
        <w:t>Consideration of current trends in the real-world, as well as, future trends, should be integrated into designing learning experiences, which may include:</w:t>
      </w:r>
    </w:p>
    <w:p w14:paraId="21D2FEF2" w14:textId="368B46FB" w:rsidR="006B7DBD" w:rsidRDefault="006B7DBD" w:rsidP="001029EE">
      <w:pPr>
        <w:rPr>
          <w:rFonts w:ascii="Titillium Web" w:hAnsi="Titillium Web"/>
          <w:sz w:val="22"/>
          <w:szCs w:val="22"/>
        </w:rPr>
      </w:pPr>
    </w:p>
    <w:p w14:paraId="34E328D1" w14:textId="48CD6ACB" w:rsidR="0027484C" w:rsidRPr="00F726F7" w:rsidRDefault="0027484C" w:rsidP="00F726F7">
      <w:pPr>
        <w:pStyle w:val="ListParagraph"/>
        <w:numPr>
          <w:ilvl w:val="1"/>
          <w:numId w:val="4"/>
        </w:numPr>
        <w:rPr>
          <w:rFonts w:ascii="Titillium Web" w:hAnsi="Titillium Web"/>
          <w:sz w:val="22"/>
          <w:szCs w:val="22"/>
        </w:rPr>
      </w:pPr>
      <w:r>
        <w:rPr>
          <w:rFonts w:ascii="Titillium Web" w:hAnsi="Titillium Web"/>
          <w:sz w:val="22"/>
          <w:szCs w:val="22"/>
        </w:rPr>
        <w:t>Understanding and integrating the Internet of Things (IoT) using a variety of sensors and microcomputers (like the Arduino Uno) for measuring</w:t>
      </w:r>
      <w:r w:rsidR="00101FA2">
        <w:rPr>
          <w:rFonts w:ascii="Titillium Web" w:hAnsi="Titillium Web"/>
          <w:sz w:val="22"/>
          <w:szCs w:val="22"/>
        </w:rPr>
        <w:t>, recording and acting on</w:t>
      </w:r>
      <w:r>
        <w:rPr>
          <w:rFonts w:ascii="Titillium Web" w:hAnsi="Titillium Web"/>
          <w:sz w:val="22"/>
          <w:szCs w:val="22"/>
        </w:rPr>
        <w:t xml:space="preserve"> real-life data</w:t>
      </w:r>
      <w:r w:rsidR="00101FA2">
        <w:rPr>
          <w:rFonts w:ascii="Titillium Web" w:hAnsi="Titillium Web"/>
          <w:sz w:val="22"/>
          <w:szCs w:val="22"/>
        </w:rPr>
        <w:t xml:space="preserve">. Projects incorporating IoT approaches are ideally suited for cross-curricular and PBL projects. Student may explore key ideas </w:t>
      </w:r>
      <w:proofErr w:type="gramStart"/>
      <w:r w:rsidR="00101FA2">
        <w:rPr>
          <w:rFonts w:ascii="Titillium Web" w:hAnsi="Titillium Web"/>
          <w:sz w:val="22"/>
          <w:szCs w:val="22"/>
        </w:rPr>
        <w:t>like:</w:t>
      </w:r>
      <w:proofErr w:type="gramEnd"/>
      <w:r w:rsidR="00101FA2">
        <w:rPr>
          <w:rFonts w:ascii="Titillium Web" w:hAnsi="Titillium Web"/>
          <w:sz w:val="22"/>
          <w:szCs w:val="22"/>
        </w:rPr>
        <w:t xml:space="preserve"> types of data, precision, accuracy and calibration, </w:t>
      </w:r>
      <w:r w:rsidR="00F726F7">
        <w:rPr>
          <w:rFonts w:ascii="Titillium Web" w:hAnsi="Titillium Web"/>
          <w:sz w:val="22"/>
          <w:szCs w:val="22"/>
        </w:rPr>
        <w:t xml:space="preserve">variability, </w:t>
      </w:r>
      <w:r w:rsidR="00101FA2">
        <w:rPr>
          <w:rFonts w:ascii="Titillium Web" w:hAnsi="Titillium Web"/>
          <w:sz w:val="22"/>
          <w:szCs w:val="22"/>
        </w:rPr>
        <w:t>repeatability and reliability</w:t>
      </w:r>
      <w:r w:rsidR="00F726F7">
        <w:rPr>
          <w:rFonts w:ascii="Titillium Web" w:hAnsi="Titillium Web"/>
          <w:sz w:val="22"/>
          <w:szCs w:val="22"/>
        </w:rPr>
        <w:t>.</w:t>
      </w:r>
    </w:p>
    <w:p w14:paraId="68A9F950" w14:textId="1203BFD6" w:rsidR="006B7DBD" w:rsidRDefault="006B7DBD" w:rsidP="006B7DBD">
      <w:pPr>
        <w:pStyle w:val="ListParagraph"/>
        <w:numPr>
          <w:ilvl w:val="1"/>
          <w:numId w:val="4"/>
        </w:numPr>
        <w:rPr>
          <w:rFonts w:ascii="Titillium Web" w:hAnsi="Titillium Web"/>
          <w:sz w:val="22"/>
          <w:szCs w:val="22"/>
        </w:rPr>
      </w:pPr>
      <w:r>
        <w:rPr>
          <w:rFonts w:ascii="Titillium Web" w:hAnsi="Titillium Web"/>
          <w:sz w:val="22"/>
          <w:szCs w:val="22"/>
        </w:rPr>
        <w:t xml:space="preserve">Collecting small and big data – using methods of sampling and measuring data, increasing reliability, precision and accuracy using appropriate equipment and instrumentation. Accessing </w:t>
      </w:r>
      <w:r w:rsidR="0027484C">
        <w:rPr>
          <w:rFonts w:ascii="Titillium Web" w:hAnsi="Titillium Web"/>
          <w:sz w:val="22"/>
          <w:szCs w:val="22"/>
        </w:rPr>
        <w:t>datasets and identifying their scope, strengths and limitations for exploring and predicting trends.</w:t>
      </w:r>
    </w:p>
    <w:p w14:paraId="182EE673" w14:textId="30E19BCF" w:rsidR="006B7DBD" w:rsidRDefault="006B7DBD" w:rsidP="006B7DBD">
      <w:pPr>
        <w:pStyle w:val="ListParagraph"/>
        <w:numPr>
          <w:ilvl w:val="1"/>
          <w:numId w:val="4"/>
        </w:numPr>
        <w:rPr>
          <w:rFonts w:ascii="Titillium Web" w:hAnsi="Titillium Web"/>
          <w:sz w:val="22"/>
          <w:szCs w:val="22"/>
        </w:rPr>
      </w:pPr>
      <w:r>
        <w:rPr>
          <w:rFonts w:ascii="Titillium Web" w:hAnsi="Titillium Web"/>
          <w:sz w:val="22"/>
          <w:szCs w:val="22"/>
        </w:rPr>
        <w:t>Organising small and big data – using methods of classification, clustering, regression and prediction. The basic principles of these processes are being implemented in current machine learning models. Schools are encouraged to develop students’ understanding of these fundamental processes</w:t>
      </w:r>
      <w:r w:rsidR="0027484C">
        <w:rPr>
          <w:rFonts w:ascii="Titillium Web" w:hAnsi="Titillium Web"/>
          <w:sz w:val="22"/>
          <w:szCs w:val="22"/>
        </w:rPr>
        <w:t xml:space="preserve"> and may discuss artificial intelligence and machine learning models use of data to identify patterns, trends and make predictions.</w:t>
      </w:r>
    </w:p>
    <w:p w14:paraId="5A232425" w14:textId="37FB6E94" w:rsidR="00DB4A43" w:rsidRDefault="00DB4A43" w:rsidP="006B7DBD">
      <w:pPr>
        <w:pStyle w:val="ListParagraph"/>
        <w:numPr>
          <w:ilvl w:val="1"/>
          <w:numId w:val="4"/>
        </w:numPr>
        <w:rPr>
          <w:rFonts w:ascii="Titillium Web" w:hAnsi="Titillium Web"/>
          <w:sz w:val="22"/>
          <w:szCs w:val="22"/>
        </w:rPr>
      </w:pPr>
      <w:r>
        <w:rPr>
          <w:rFonts w:ascii="Titillium Web" w:hAnsi="Titillium Web"/>
          <w:sz w:val="22"/>
          <w:szCs w:val="22"/>
        </w:rPr>
        <w:t>Understanding how artificial intelligence and machine learning models can support professionals in in their jobs, how they can be implemented in solutions to global problems, and how they are advancing research, society and human endeavours.</w:t>
      </w:r>
    </w:p>
    <w:p w14:paraId="7D84AF13" w14:textId="77777777" w:rsidR="007B0961" w:rsidRPr="001029EE" w:rsidRDefault="007B0961" w:rsidP="001029EE">
      <w:pPr>
        <w:rPr>
          <w:rFonts w:ascii="Titillium Web" w:hAnsi="Titillium Web"/>
          <w:sz w:val="22"/>
          <w:szCs w:val="22"/>
        </w:rPr>
      </w:pPr>
    </w:p>
    <w:p w14:paraId="5C6C24EF" w14:textId="77777777" w:rsidR="007B0961" w:rsidRPr="001029EE" w:rsidRDefault="007B0961" w:rsidP="001029EE">
      <w:pPr>
        <w:rPr>
          <w:rFonts w:ascii="Titillium Web" w:hAnsi="Titillium Web"/>
          <w:sz w:val="22"/>
          <w:szCs w:val="22"/>
        </w:rPr>
      </w:pPr>
    </w:p>
    <w:p w14:paraId="7C21482C" w14:textId="77777777" w:rsidR="007B0961" w:rsidRPr="001029EE" w:rsidRDefault="007B0961" w:rsidP="001029EE">
      <w:pPr>
        <w:rPr>
          <w:rFonts w:ascii="Titillium Web" w:hAnsi="Titillium Web"/>
          <w:sz w:val="22"/>
          <w:szCs w:val="22"/>
        </w:rPr>
      </w:pPr>
    </w:p>
    <w:p w14:paraId="5C27F307" w14:textId="40B486CC" w:rsidR="001242C7" w:rsidRPr="001029EE" w:rsidRDefault="001242C7" w:rsidP="001029EE">
      <w:pPr>
        <w:rPr>
          <w:rFonts w:ascii="Titillium Web" w:hAnsi="Titillium Web"/>
          <w:sz w:val="22"/>
          <w:szCs w:val="22"/>
        </w:rPr>
      </w:pPr>
    </w:p>
    <w:p w14:paraId="2797C8B0" w14:textId="36EEA2C3" w:rsidR="007C1536" w:rsidRDefault="007C1536">
      <w:pPr>
        <w:rPr>
          <w:rFonts w:ascii="Titillium Web" w:hAnsi="Titillium Web"/>
          <w:sz w:val="22"/>
          <w:szCs w:val="22"/>
        </w:rPr>
      </w:pPr>
      <w:r>
        <w:rPr>
          <w:rFonts w:ascii="Titillium Web" w:hAnsi="Titillium Web"/>
          <w:sz w:val="22"/>
          <w:szCs w:val="22"/>
        </w:rPr>
        <w:br w:type="page"/>
      </w:r>
    </w:p>
    <w:p w14:paraId="6EC28813" w14:textId="0675DB41" w:rsidR="00663E6B" w:rsidRPr="0032384E" w:rsidRDefault="00663E6B" w:rsidP="00663E6B">
      <w:pPr>
        <w:rPr>
          <w:rFonts w:ascii="Titillium Web" w:hAnsi="Titillium Web"/>
          <w:b/>
          <w:sz w:val="28"/>
          <w:szCs w:val="22"/>
        </w:rPr>
      </w:pPr>
      <w:r w:rsidRPr="0032384E">
        <w:rPr>
          <w:rFonts w:ascii="Titillium Web" w:hAnsi="Titillium Web"/>
          <w:b/>
          <w:sz w:val="28"/>
          <w:szCs w:val="22"/>
        </w:rPr>
        <w:lastRenderedPageBreak/>
        <w:t xml:space="preserve">Part Three: Curriculum </w:t>
      </w:r>
      <w:r>
        <w:rPr>
          <w:rFonts w:ascii="Titillium Web" w:hAnsi="Titillium Web"/>
          <w:b/>
          <w:sz w:val="28"/>
          <w:szCs w:val="22"/>
        </w:rPr>
        <w:t>Overview</w:t>
      </w:r>
    </w:p>
    <w:p w14:paraId="542B1D37" w14:textId="1B5400E4" w:rsidR="00663E6B" w:rsidRDefault="00663E6B">
      <w:pPr>
        <w:rPr>
          <w:rFonts w:ascii="Titillium Web" w:hAnsi="Titillium Web"/>
          <w:bCs/>
          <w:sz w:val="22"/>
          <w:szCs w:val="20"/>
        </w:rPr>
      </w:pPr>
      <w:r>
        <w:rPr>
          <w:rFonts w:ascii="Titillium Web" w:hAnsi="Titillium Web"/>
          <w:bCs/>
          <w:sz w:val="22"/>
          <w:szCs w:val="20"/>
        </w:rPr>
        <w:t>This overview shows the vertical and horizontal development of the Science curriculum.</w:t>
      </w:r>
    </w:p>
    <w:p w14:paraId="025959EB" w14:textId="77777777" w:rsidR="002354E0" w:rsidRDefault="002354E0">
      <w:pPr>
        <w:rPr>
          <w:rFonts w:ascii="Titillium Web" w:hAnsi="Titillium Web"/>
          <w:bCs/>
          <w:sz w:val="22"/>
          <w:szCs w:val="20"/>
        </w:rPr>
      </w:pPr>
    </w:p>
    <w:p w14:paraId="00B2F7C9" w14:textId="7377C2DA" w:rsidR="00663E6B" w:rsidRPr="002354E0" w:rsidRDefault="002354E0">
      <w:pPr>
        <w:rPr>
          <w:rFonts w:ascii="Titillium Web" w:hAnsi="Titillium Web"/>
          <w:b/>
          <w:sz w:val="22"/>
          <w:szCs w:val="20"/>
        </w:rPr>
      </w:pPr>
      <w:r w:rsidRPr="002354E0">
        <w:rPr>
          <w:rFonts w:ascii="Titillium Web" w:hAnsi="Titillium Web"/>
          <w:b/>
          <w:sz w:val="22"/>
          <w:szCs w:val="20"/>
        </w:rPr>
        <w:t>Skill Development:</w:t>
      </w:r>
      <w:r w:rsidR="00CC74B4">
        <w:rPr>
          <w:rFonts w:ascii="Titillium Web" w:hAnsi="Titillium Web"/>
          <w:b/>
          <w:sz w:val="22"/>
          <w:szCs w:val="20"/>
        </w:rPr>
        <w:t xml:space="preserve"> Primary Years</w:t>
      </w:r>
    </w:p>
    <w:tbl>
      <w:tblPr>
        <w:tblStyle w:val="TableGrid"/>
        <w:tblW w:w="0" w:type="auto"/>
        <w:tblLook w:val="04A0" w:firstRow="1" w:lastRow="0" w:firstColumn="1" w:lastColumn="0" w:noHBand="0" w:noVBand="1"/>
      </w:tblPr>
      <w:tblGrid>
        <w:gridCol w:w="1413"/>
        <w:gridCol w:w="1417"/>
        <w:gridCol w:w="1560"/>
        <w:gridCol w:w="1559"/>
        <w:gridCol w:w="2126"/>
        <w:gridCol w:w="2375"/>
      </w:tblGrid>
      <w:tr w:rsidR="00D8035E" w14:paraId="6ACE555B" w14:textId="77777777" w:rsidTr="00F726F7">
        <w:tc>
          <w:tcPr>
            <w:tcW w:w="1413" w:type="dxa"/>
            <w:shd w:val="clear" w:color="auto" w:fill="BDD6EE" w:themeFill="accent5" w:themeFillTint="66"/>
          </w:tcPr>
          <w:p w14:paraId="636AC18B" w14:textId="36D1F4FD" w:rsidR="002354E0" w:rsidRPr="00F726F7" w:rsidRDefault="002354E0">
            <w:pPr>
              <w:rPr>
                <w:rFonts w:ascii="Titillium Web" w:hAnsi="Titillium Web"/>
                <w:b/>
                <w:sz w:val="20"/>
                <w:szCs w:val="16"/>
              </w:rPr>
            </w:pPr>
            <w:r w:rsidRPr="00F726F7">
              <w:rPr>
                <w:rFonts w:ascii="Titillium Web" w:hAnsi="Titillium Web"/>
                <w:b/>
                <w:sz w:val="20"/>
                <w:szCs w:val="16"/>
              </w:rPr>
              <w:t>Year 1</w:t>
            </w:r>
          </w:p>
        </w:tc>
        <w:tc>
          <w:tcPr>
            <w:tcW w:w="1417" w:type="dxa"/>
            <w:shd w:val="clear" w:color="auto" w:fill="BDD6EE" w:themeFill="accent5" w:themeFillTint="66"/>
          </w:tcPr>
          <w:p w14:paraId="118FD441" w14:textId="53DF411E" w:rsidR="002354E0" w:rsidRPr="00F726F7" w:rsidRDefault="002354E0">
            <w:pPr>
              <w:rPr>
                <w:rFonts w:ascii="Titillium Web" w:hAnsi="Titillium Web"/>
                <w:b/>
                <w:sz w:val="20"/>
                <w:szCs w:val="16"/>
              </w:rPr>
            </w:pPr>
            <w:r w:rsidRPr="00F726F7">
              <w:rPr>
                <w:rFonts w:ascii="Titillium Web" w:hAnsi="Titillium Web"/>
                <w:b/>
                <w:sz w:val="20"/>
                <w:szCs w:val="16"/>
              </w:rPr>
              <w:t>Year 2</w:t>
            </w:r>
          </w:p>
        </w:tc>
        <w:tc>
          <w:tcPr>
            <w:tcW w:w="1560" w:type="dxa"/>
            <w:shd w:val="clear" w:color="auto" w:fill="BDD6EE" w:themeFill="accent5" w:themeFillTint="66"/>
          </w:tcPr>
          <w:p w14:paraId="55CE8486" w14:textId="35AC4E09" w:rsidR="002354E0" w:rsidRPr="00F726F7" w:rsidRDefault="002354E0">
            <w:pPr>
              <w:rPr>
                <w:rFonts w:ascii="Titillium Web" w:hAnsi="Titillium Web"/>
                <w:b/>
                <w:sz w:val="20"/>
                <w:szCs w:val="16"/>
              </w:rPr>
            </w:pPr>
            <w:r w:rsidRPr="00F726F7">
              <w:rPr>
                <w:rFonts w:ascii="Titillium Web" w:hAnsi="Titillium Web"/>
                <w:b/>
                <w:sz w:val="20"/>
                <w:szCs w:val="16"/>
              </w:rPr>
              <w:t>Year 3</w:t>
            </w:r>
          </w:p>
        </w:tc>
        <w:tc>
          <w:tcPr>
            <w:tcW w:w="1559" w:type="dxa"/>
            <w:shd w:val="clear" w:color="auto" w:fill="BDD6EE" w:themeFill="accent5" w:themeFillTint="66"/>
          </w:tcPr>
          <w:p w14:paraId="6EBEEA62" w14:textId="53C4ABAC" w:rsidR="002354E0" w:rsidRPr="00F726F7" w:rsidRDefault="002354E0">
            <w:pPr>
              <w:rPr>
                <w:rFonts w:ascii="Titillium Web" w:hAnsi="Titillium Web"/>
                <w:b/>
                <w:sz w:val="20"/>
                <w:szCs w:val="16"/>
              </w:rPr>
            </w:pPr>
            <w:r w:rsidRPr="00F726F7">
              <w:rPr>
                <w:rFonts w:ascii="Titillium Web" w:hAnsi="Titillium Web"/>
                <w:b/>
                <w:sz w:val="20"/>
                <w:szCs w:val="16"/>
              </w:rPr>
              <w:t>Year 4</w:t>
            </w:r>
          </w:p>
        </w:tc>
        <w:tc>
          <w:tcPr>
            <w:tcW w:w="2126" w:type="dxa"/>
            <w:shd w:val="clear" w:color="auto" w:fill="BDD6EE" w:themeFill="accent5" w:themeFillTint="66"/>
          </w:tcPr>
          <w:p w14:paraId="2D32AC69" w14:textId="6C175C9B" w:rsidR="002354E0" w:rsidRPr="00F726F7" w:rsidRDefault="002354E0">
            <w:pPr>
              <w:rPr>
                <w:rFonts w:ascii="Titillium Web" w:hAnsi="Titillium Web"/>
                <w:b/>
                <w:sz w:val="20"/>
                <w:szCs w:val="16"/>
              </w:rPr>
            </w:pPr>
            <w:r w:rsidRPr="00F726F7">
              <w:rPr>
                <w:rFonts w:ascii="Titillium Web" w:hAnsi="Titillium Web"/>
                <w:b/>
                <w:sz w:val="20"/>
                <w:szCs w:val="16"/>
              </w:rPr>
              <w:t>Year 5</w:t>
            </w:r>
          </w:p>
        </w:tc>
        <w:tc>
          <w:tcPr>
            <w:tcW w:w="2375" w:type="dxa"/>
            <w:shd w:val="clear" w:color="auto" w:fill="BDD6EE" w:themeFill="accent5" w:themeFillTint="66"/>
          </w:tcPr>
          <w:p w14:paraId="0C0D06E6" w14:textId="68244E5D" w:rsidR="002354E0" w:rsidRPr="00F726F7" w:rsidRDefault="002354E0">
            <w:pPr>
              <w:rPr>
                <w:rFonts w:ascii="Titillium Web" w:hAnsi="Titillium Web"/>
                <w:b/>
                <w:sz w:val="20"/>
                <w:szCs w:val="16"/>
              </w:rPr>
            </w:pPr>
            <w:r w:rsidRPr="00F726F7">
              <w:rPr>
                <w:rFonts w:ascii="Titillium Web" w:hAnsi="Titillium Web"/>
                <w:b/>
                <w:sz w:val="20"/>
                <w:szCs w:val="16"/>
              </w:rPr>
              <w:t>Year 6</w:t>
            </w:r>
          </w:p>
        </w:tc>
      </w:tr>
      <w:tr w:rsidR="004D6B98" w14:paraId="3F2E192C" w14:textId="77777777" w:rsidTr="00F726F7">
        <w:tc>
          <w:tcPr>
            <w:tcW w:w="1413" w:type="dxa"/>
          </w:tcPr>
          <w:p w14:paraId="08AD7FEB" w14:textId="0A8FCF90" w:rsidR="002354E0" w:rsidRPr="00F726F7" w:rsidRDefault="00145375" w:rsidP="002354E0">
            <w:pPr>
              <w:rPr>
                <w:rFonts w:ascii="Titillium Web" w:hAnsi="Titillium Web"/>
                <w:bCs/>
                <w:sz w:val="16"/>
                <w:szCs w:val="16"/>
              </w:rPr>
            </w:pPr>
            <w:r>
              <w:rPr>
                <w:rFonts w:ascii="Titillium Web" w:hAnsi="Titillium Web"/>
                <w:sz w:val="16"/>
                <w:szCs w:val="16"/>
              </w:rPr>
              <w:t xml:space="preserve">1S01 </w:t>
            </w:r>
            <w:r w:rsidR="002354E0" w:rsidRPr="00F726F7">
              <w:rPr>
                <w:rFonts w:ascii="Titillium Web" w:hAnsi="Titillium Web"/>
                <w:sz w:val="16"/>
                <w:szCs w:val="16"/>
              </w:rPr>
              <w:t>Ask simple questions to understand the world around us.</w:t>
            </w:r>
          </w:p>
        </w:tc>
        <w:tc>
          <w:tcPr>
            <w:tcW w:w="1417" w:type="dxa"/>
          </w:tcPr>
          <w:p w14:paraId="03111797" w14:textId="19EFE2B8" w:rsidR="002354E0" w:rsidRPr="00F726F7" w:rsidRDefault="00145375" w:rsidP="002354E0">
            <w:pPr>
              <w:rPr>
                <w:rFonts w:ascii="Titillium Web" w:hAnsi="Titillium Web"/>
                <w:bCs/>
                <w:sz w:val="16"/>
                <w:szCs w:val="16"/>
              </w:rPr>
            </w:pPr>
            <w:r>
              <w:rPr>
                <w:rFonts w:ascii="Titillium Web" w:hAnsi="Titillium Web"/>
                <w:sz w:val="16"/>
                <w:szCs w:val="16"/>
              </w:rPr>
              <w:t xml:space="preserve">2S01 </w:t>
            </w:r>
            <w:r w:rsidR="002354E0" w:rsidRPr="00F726F7">
              <w:rPr>
                <w:rFonts w:ascii="Titillium Web" w:hAnsi="Titillium Web"/>
                <w:sz w:val="16"/>
                <w:szCs w:val="16"/>
              </w:rPr>
              <w:t>Ask questions and recognize that they can be answered in different ways.</w:t>
            </w:r>
          </w:p>
        </w:tc>
        <w:tc>
          <w:tcPr>
            <w:tcW w:w="1560" w:type="dxa"/>
          </w:tcPr>
          <w:p w14:paraId="41C2BEB1" w14:textId="09CE1B1E" w:rsidR="002354E0" w:rsidRPr="00F726F7" w:rsidRDefault="00145375" w:rsidP="002354E0">
            <w:pPr>
              <w:rPr>
                <w:rFonts w:ascii="Titillium Web" w:hAnsi="Titillium Web"/>
                <w:bCs/>
                <w:sz w:val="16"/>
                <w:szCs w:val="16"/>
              </w:rPr>
            </w:pPr>
            <w:r>
              <w:rPr>
                <w:rFonts w:ascii="Titillium Web" w:hAnsi="Titillium Web"/>
                <w:sz w:val="16"/>
                <w:szCs w:val="16"/>
              </w:rPr>
              <w:t xml:space="preserve">3S01 </w:t>
            </w:r>
            <w:r w:rsidR="002354E0" w:rsidRPr="00F726F7">
              <w:rPr>
                <w:rFonts w:ascii="Titillium Web" w:hAnsi="Titillium Web"/>
                <w:sz w:val="16"/>
                <w:szCs w:val="16"/>
              </w:rPr>
              <w:t>Ask relevant questions and use different types of scientific enquiries to answer them.</w:t>
            </w:r>
          </w:p>
        </w:tc>
        <w:tc>
          <w:tcPr>
            <w:tcW w:w="1559" w:type="dxa"/>
          </w:tcPr>
          <w:p w14:paraId="671A670A" w14:textId="7EBC4255" w:rsidR="002354E0" w:rsidRPr="00F726F7" w:rsidRDefault="00145375" w:rsidP="002354E0">
            <w:pPr>
              <w:rPr>
                <w:rFonts w:ascii="Titillium Web" w:hAnsi="Titillium Web"/>
                <w:bCs/>
                <w:sz w:val="16"/>
                <w:szCs w:val="16"/>
              </w:rPr>
            </w:pPr>
            <w:r>
              <w:rPr>
                <w:rFonts w:ascii="Titillium Web" w:hAnsi="Titillium Web"/>
                <w:sz w:val="16"/>
                <w:szCs w:val="16"/>
              </w:rPr>
              <w:t xml:space="preserve">4S01 </w:t>
            </w:r>
            <w:r w:rsidR="002354E0" w:rsidRPr="00F726F7">
              <w:rPr>
                <w:rFonts w:ascii="Titillium Web" w:hAnsi="Titillium Web"/>
                <w:sz w:val="16"/>
                <w:szCs w:val="16"/>
              </w:rPr>
              <w:t>Ask relevant questions and use different types of scientific enquiries to answer them.</w:t>
            </w:r>
          </w:p>
        </w:tc>
        <w:tc>
          <w:tcPr>
            <w:tcW w:w="2126" w:type="dxa"/>
          </w:tcPr>
          <w:p w14:paraId="7AEFDA33" w14:textId="2F621F25" w:rsidR="002354E0" w:rsidRPr="00F726F7" w:rsidRDefault="00145375" w:rsidP="002354E0">
            <w:pPr>
              <w:rPr>
                <w:rFonts w:ascii="Titillium Web" w:hAnsi="Titillium Web"/>
                <w:bCs/>
                <w:sz w:val="16"/>
                <w:szCs w:val="16"/>
              </w:rPr>
            </w:pPr>
            <w:r>
              <w:rPr>
                <w:rFonts w:ascii="Titillium Web" w:hAnsi="Titillium Web"/>
                <w:sz w:val="16"/>
                <w:szCs w:val="16"/>
              </w:rPr>
              <w:t xml:space="preserve">5S01 </w:t>
            </w:r>
            <w:r w:rsidR="002354E0" w:rsidRPr="00F726F7">
              <w:rPr>
                <w:rFonts w:ascii="Titillium Web" w:hAnsi="Titillium Web"/>
                <w:sz w:val="16"/>
                <w:szCs w:val="16"/>
              </w:rPr>
              <w:t>Plan scientific enquiries to answer questions, including recognising and controlling variables as necessary.</w:t>
            </w:r>
          </w:p>
        </w:tc>
        <w:tc>
          <w:tcPr>
            <w:tcW w:w="2375" w:type="dxa"/>
          </w:tcPr>
          <w:p w14:paraId="5E92C21F" w14:textId="3D796784" w:rsidR="002354E0" w:rsidRPr="00F726F7" w:rsidRDefault="00145375" w:rsidP="002354E0">
            <w:pPr>
              <w:rPr>
                <w:rFonts w:ascii="Titillium Web" w:hAnsi="Titillium Web"/>
                <w:bCs/>
                <w:sz w:val="16"/>
                <w:szCs w:val="16"/>
              </w:rPr>
            </w:pPr>
            <w:r>
              <w:rPr>
                <w:rFonts w:ascii="Titillium Web" w:hAnsi="Titillium Web"/>
                <w:sz w:val="16"/>
                <w:szCs w:val="16"/>
              </w:rPr>
              <w:t xml:space="preserve">6S01 </w:t>
            </w:r>
            <w:r w:rsidR="002354E0" w:rsidRPr="00F726F7">
              <w:rPr>
                <w:rFonts w:ascii="Titillium Web" w:hAnsi="Titillium Web"/>
                <w:sz w:val="16"/>
                <w:szCs w:val="16"/>
              </w:rPr>
              <w:t>Plan scientific enquiries to answer questions, including recognising independent and dependent variables</w:t>
            </w:r>
            <w:r w:rsidR="000B0157">
              <w:rPr>
                <w:rFonts w:ascii="Titillium Web" w:hAnsi="Titillium Web"/>
                <w:sz w:val="16"/>
                <w:szCs w:val="16"/>
              </w:rPr>
              <w:t xml:space="preserve"> </w:t>
            </w:r>
            <w:r w:rsidR="002354E0" w:rsidRPr="00F726F7">
              <w:rPr>
                <w:rFonts w:ascii="Titillium Web" w:hAnsi="Titillium Web"/>
                <w:sz w:val="16"/>
                <w:szCs w:val="16"/>
              </w:rPr>
              <w:t>and controlled variables as necessary.</w:t>
            </w:r>
          </w:p>
        </w:tc>
      </w:tr>
      <w:tr w:rsidR="004D6B98" w14:paraId="6DC9BDA0" w14:textId="77777777" w:rsidTr="00F726F7">
        <w:tc>
          <w:tcPr>
            <w:tcW w:w="1413" w:type="dxa"/>
          </w:tcPr>
          <w:p w14:paraId="668874C3" w14:textId="39864045" w:rsidR="002354E0" w:rsidRPr="00F726F7" w:rsidRDefault="00145375" w:rsidP="002354E0">
            <w:pPr>
              <w:rPr>
                <w:rFonts w:ascii="Titillium Web" w:hAnsi="Titillium Web"/>
                <w:bCs/>
                <w:sz w:val="16"/>
                <w:szCs w:val="16"/>
              </w:rPr>
            </w:pPr>
            <w:r>
              <w:rPr>
                <w:rFonts w:ascii="Titillium Web" w:hAnsi="Titillium Web"/>
                <w:sz w:val="16"/>
                <w:szCs w:val="16"/>
              </w:rPr>
              <w:t xml:space="preserve">1S02 </w:t>
            </w:r>
            <w:r w:rsidR="002354E0" w:rsidRPr="00F726F7">
              <w:rPr>
                <w:rFonts w:ascii="Titillium Web" w:hAnsi="Titillium Web"/>
                <w:sz w:val="16"/>
                <w:szCs w:val="16"/>
              </w:rPr>
              <w:t>Observe closely, following simple experiments.</w:t>
            </w:r>
          </w:p>
        </w:tc>
        <w:tc>
          <w:tcPr>
            <w:tcW w:w="1417" w:type="dxa"/>
          </w:tcPr>
          <w:p w14:paraId="1BF45D7F" w14:textId="4D84FEA9" w:rsidR="002354E0" w:rsidRPr="00F726F7" w:rsidRDefault="00145375" w:rsidP="002354E0">
            <w:pPr>
              <w:rPr>
                <w:rFonts w:ascii="Titillium Web" w:hAnsi="Titillium Web"/>
                <w:bCs/>
                <w:sz w:val="16"/>
                <w:szCs w:val="16"/>
              </w:rPr>
            </w:pPr>
            <w:r>
              <w:rPr>
                <w:rFonts w:ascii="Titillium Web" w:hAnsi="Titillium Web"/>
                <w:sz w:val="16"/>
                <w:szCs w:val="16"/>
              </w:rPr>
              <w:t xml:space="preserve">2S02 </w:t>
            </w:r>
            <w:r w:rsidR="002354E0" w:rsidRPr="00F726F7">
              <w:rPr>
                <w:rFonts w:ascii="Titillium Web" w:hAnsi="Titillium Web"/>
                <w:sz w:val="16"/>
                <w:szCs w:val="16"/>
              </w:rPr>
              <w:t>Observe closely, using simple experiments.</w:t>
            </w:r>
          </w:p>
        </w:tc>
        <w:tc>
          <w:tcPr>
            <w:tcW w:w="1560" w:type="dxa"/>
          </w:tcPr>
          <w:p w14:paraId="08B37FE5" w14:textId="62A3EE7F" w:rsidR="002354E0" w:rsidRPr="00F726F7" w:rsidRDefault="00145375" w:rsidP="002354E0">
            <w:pPr>
              <w:rPr>
                <w:rFonts w:ascii="Titillium Web" w:hAnsi="Titillium Web"/>
                <w:bCs/>
                <w:sz w:val="16"/>
                <w:szCs w:val="16"/>
              </w:rPr>
            </w:pPr>
            <w:r>
              <w:rPr>
                <w:rFonts w:ascii="Titillium Web" w:hAnsi="Titillium Web"/>
                <w:sz w:val="16"/>
                <w:szCs w:val="16"/>
              </w:rPr>
              <w:t xml:space="preserve">3S02 </w:t>
            </w:r>
            <w:r w:rsidR="002354E0" w:rsidRPr="00F726F7">
              <w:rPr>
                <w:rFonts w:ascii="Titillium Web" w:hAnsi="Titillium Web"/>
                <w:sz w:val="16"/>
                <w:szCs w:val="16"/>
              </w:rPr>
              <w:t>Set up simple practical enquiries and comparative tests</w:t>
            </w:r>
            <w:r w:rsidR="00CC74B4" w:rsidRPr="00F726F7">
              <w:rPr>
                <w:rFonts w:ascii="Titillium Web" w:hAnsi="Titillium Web"/>
                <w:sz w:val="16"/>
                <w:szCs w:val="16"/>
              </w:rPr>
              <w:t xml:space="preserve"> following instructions</w:t>
            </w:r>
            <w:r w:rsidR="002354E0" w:rsidRPr="00F726F7">
              <w:rPr>
                <w:rFonts w:ascii="Titillium Web" w:hAnsi="Titillium Web"/>
                <w:sz w:val="16"/>
                <w:szCs w:val="16"/>
              </w:rPr>
              <w:t>.</w:t>
            </w:r>
          </w:p>
        </w:tc>
        <w:tc>
          <w:tcPr>
            <w:tcW w:w="1559" w:type="dxa"/>
          </w:tcPr>
          <w:p w14:paraId="693E34DA" w14:textId="6D0ED5AF" w:rsidR="002354E0" w:rsidRPr="00F726F7" w:rsidRDefault="00145375" w:rsidP="002354E0">
            <w:pPr>
              <w:rPr>
                <w:rFonts w:ascii="Titillium Web" w:hAnsi="Titillium Web"/>
                <w:bCs/>
                <w:sz w:val="16"/>
                <w:szCs w:val="16"/>
              </w:rPr>
            </w:pPr>
            <w:r>
              <w:rPr>
                <w:rFonts w:ascii="Titillium Web" w:hAnsi="Titillium Web"/>
                <w:sz w:val="16"/>
                <w:szCs w:val="16"/>
              </w:rPr>
              <w:t xml:space="preserve">4S02 </w:t>
            </w:r>
            <w:r w:rsidR="002354E0" w:rsidRPr="00F726F7">
              <w:rPr>
                <w:rFonts w:ascii="Titillium Web" w:hAnsi="Titillium Web"/>
                <w:sz w:val="16"/>
                <w:szCs w:val="16"/>
              </w:rPr>
              <w:t>Set up simple practical enquiries, comparative and fair tests</w:t>
            </w:r>
            <w:r w:rsidR="00CC74B4" w:rsidRPr="00F726F7">
              <w:rPr>
                <w:rFonts w:ascii="Titillium Web" w:hAnsi="Titillium Web"/>
                <w:sz w:val="16"/>
                <w:szCs w:val="16"/>
              </w:rPr>
              <w:t xml:space="preserve"> following instructions</w:t>
            </w:r>
            <w:r w:rsidR="002354E0" w:rsidRPr="00F726F7">
              <w:rPr>
                <w:rFonts w:ascii="Titillium Web" w:hAnsi="Titillium Web"/>
                <w:sz w:val="16"/>
                <w:szCs w:val="16"/>
              </w:rPr>
              <w:t>.</w:t>
            </w:r>
          </w:p>
        </w:tc>
        <w:tc>
          <w:tcPr>
            <w:tcW w:w="2126" w:type="dxa"/>
          </w:tcPr>
          <w:p w14:paraId="127E8609" w14:textId="4760400B" w:rsidR="002354E0" w:rsidRPr="00F726F7" w:rsidRDefault="00145375" w:rsidP="002354E0">
            <w:pPr>
              <w:rPr>
                <w:rFonts w:ascii="Titillium Web" w:hAnsi="Titillium Web"/>
                <w:bCs/>
                <w:sz w:val="16"/>
                <w:szCs w:val="16"/>
              </w:rPr>
            </w:pPr>
            <w:r>
              <w:rPr>
                <w:rFonts w:ascii="Titillium Web" w:hAnsi="Titillium Web"/>
                <w:sz w:val="16"/>
                <w:szCs w:val="16"/>
              </w:rPr>
              <w:t xml:space="preserve">5S02 </w:t>
            </w:r>
            <w:r w:rsidR="006B7DBD" w:rsidRPr="00F726F7">
              <w:rPr>
                <w:rFonts w:ascii="Titillium Web" w:hAnsi="Titillium Web"/>
                <w:sz w:val="16"/>
                <w:szCs w:val="16"/>
              </w:rPr>
              <w:t>Perform</w:t>
            </w:r>
            <w:r w:rsidR="00747726" w:rsidRPr="00F726F7">
              <w:rPr>
                <w:rFonts w:ascii="Titillium Web" w:hAnsi="Titillium Web"/>
                <w:sz w:val="16"/>
                <w:szCs w:val="16"/>
              </w:rPr>
              <w:t xml:space="preserve"> practical enquiries, comparative and fair tests following instructions.</w:t>
            </w:r>
          </w:p>
        </w:tc>
        <w:tc>
          <w:tcPr>
            <w:tcW w:w="2375" w:type="dxa"/>
          </w:tcPr>
          <w:p w14:paraId="1AE8BDE5" w14:textId="6D4C8E28" w:rsidR="002354E0" w:rsidRPr="00F726F7" w:rsidRDefault="00145375" w:rsidP="002354E0">
            <w:pPr>
              <w:rPr>
                <w:rFonts w:ascii="Titillium Web" w:hAnsi="Titillium Web"/>
                <w:bCs/>
                <w:sz w:val="16"/>
                <w:szCs w:val="16"/>
              </w:rPr>
            </w:pPr>
            <w:r>
              <w:rPr>
                <w:rFonts w:ascii="Titillium Web" w:hAnsi="Titillium Web"/>
                <w:sz w:val="16"/>
                <w:szCs w:val="16"/>
              </w:rPr>
              <w:t xml:space="preserve">6S02 </w:t>
            </w:r>
            <w:r w:rsidR="006843B2">
              <w:rPr>
                <w:rFonts w:ascii="Titillium Web" w:hAnsi="Titillium Web"/>
                <w:sz w:val="16"/>
                <w:szCs w:val="16"/>
              </w:rPr>
              <w:t>Design and p</w:t>
            </w:r>
            <w:r w:rsidR="006B7DBD" w:rsidRPr="00F726F7">
              <w:rPr>
                <w:rFonts w:ascii="Titillium Web" w:hAnsi="Titillium Web"/>
                <w:sz w:val="16"/>
                <w:szCs w:val="16"/>
              </w:rPr>
              <w:t xml:space="preserve">erform practical enquiries, comparative and fair tests </w:t>
            </w:r>
            <w:r w:rsidR="006843B2">
              <w:rPr>
                <w:rFonts w:ascii="Titillium Web" w:hAnsi="Titillium Web"/>
                <w:sz w:val="16"/>
                <w:szCs w:val="16"/>
              </w:rPr>
              <w:t>with guidance</w:t>
            </w:r>
            <w:r w:rsidR="006B7DBD" w:rsidRPr="00F726F7">
              <w:rPr>
                <w:rFonts w:ascii="Titillium Web" w:hAnsi="Titillium Web"/>
                <w:sz w:val="16"/>
                <w:szCs w:val="16"/>
              </w:rPr>
              <w:t>.</w:t>
            </w:r>
          </w:p>
        </w:tc>
      </w:tr>
      <w:tr w:rsidR="004D6B98" w14:paraId="7034DFFB" w14:textId="77777777" w:rsidTr="00F726F7">
        <w:tc>
          <w:tcPr>
            <w:tcW w:w="1413" w:type="dxa"/>
          </w:tcPr>
          <w:p w14:paraId="6F7C8F3E" w14:textId="582E0F0B" w:rsidR="002354E0" w:rsidRPr="00F726F7" w:rsidRDefault="00145375" w:rsidP="002354E0">
            <w:pPr>
              <w:rPr>
                <w:rFonts w:ascii="Titillium Web" w:hAnsi="Titillium Web"/>
                <w:bCs/>
                <w:sz w:val="16"/>
                <w:szCs w:val="16"/>
              </w:rPr>
            </w:pPr>
            <w:r>
              <w:rPr>
                <w:rFonts w:ascii="Titillium Web" w:hAnsi="Titillium Web"/>
                <w:sz w:val="16"/>
                <w:szCs w:val="16"/>
              </w:rPr>
              <w:t xml:space="preserve">1S03 </w:t>
            </w:r>
            <w:r w:rsidR="002354E0" w:rsidRPr="00F726F7">
              <w:rPr>
                <w:rFonts w:ascii="Titillium Web" w:hAnsi="Titillium Web"/>
                <w:sz w:val="16"/>
                <w:szCs w:val="16"/>
              </w:rPr>
              <w:t>Perform simple measurements.</w:t>
            </w:r>
          </w:p>
        </w:tc>
        <w:tc>
          <w:tcPr>
            <w:tcW w:w="1417" w:type="dxa"/>
          </w:tcPr>
          <w:p w14:paraId="189041ED" w14:textId="28FB83D9" w:rsidR="002354E0" w:rsidRPr="00F726F7" w:rsidRDefault="00145375" w:rsidP="002354E0">
            <w:pPr>
              <w:rPr>
                <w:rFonts w:ascii="Titillium Web" w:hAnsi="Titillium Web"/>
                <w:bCs/>
                <w:sz w:val="16"/>
                <w:szCs w:val="16"/>
              </w:rPr>
            </w:pPr>
            <w:r>
              <w:rPr>
                <w:rFonts w:ascii="Titillium Web" w:hAnsi="Titillium Web"/>
                <w:sz w:val="16"/>
                <w:szCs w:val="16"/>
              </w:rPr>
              <w:t xml:space="preserve">2S03 </w:t>
            </w:r>
            <w:r w:rsidR="002354E0" w:rsidRPr="00F726F7">
              <w:rPr>
                <w:rFonts w:ascii="Titillium Web" w:hAnsi="Titillium Web"/>
                <w:sz w:val="16"/>
                <w:szCs w:val="16"/>
              </w:rPr>
              <w:t>Perform simple tests</w:t>
            </w:r>
            <w:r w:rsidR="00CC74B4" w:rsidRPr="00F726F7">
              <w:rPr>
                <w:rFonts w:ascii="Titillium Web" w:hAnsi="Titillium Web"/>
                <w:sz w:val="16"/>
                <w:szCs w:val="16"/>
              </w:rPr>
              <w:t xml:space="preserve"> and measurements</w:t>
            </w:r>
            <w:r w:rsidR="002354E0" w:rsidRPr="00F726F7">
              <w:rPr>
                <w:rFonts w:ascii="Titillium Web" w:hAnsi="Titillium Web"/>
                <w:sz w:val="16"/>
                <w:szCs w:val="16"/>
              </w:rPr>
              <w:t>.</w:t>
            </w:r>
          </w:p>
        </w:tc>
        <w:tc>
          <w:tcPr>
            <w:tcW w:w="1560" w:type="dxa"/>
          </w:tcPr>
          <w:p w14:paraId="713DD312" w14:textId="2BC44BAA" w:rsidR="002354E0" w:rsidRPr="00F726F7" w:rsidRDefault="00145375" w:rsidP="002354E0">
            <w:pPr>
              <w:rPr>
                <w:rFonts w:ascii="Titillium Web" w:hAnsi="Titillium Web"/>
                <w:bCs/>
                <w:sz w:val="16"/>
                <w:szCs w:val="16"/>
              </w:rPr>
            </w:pPr>
            <w:r>
              <w:rPr>
                <w:rFonts w:ascii="Titillium Web" w:hAnsi="Titillium Web"/>
                <w:sz w:val="16"/>
                <w:szCs w:val="16"/>
              </w:rPr>
              <w:t xml:space="preserve">3S03 </w:t>
            </w:r>
            <w:r w:rsidR="002354E0" w:rsidRPr="00F726F7">
              <w:rPr>
                <w:rFonts w:ascii="Titillium Web" w:hAnsi="Titillium Web"/>
                <w:sz w:val="16"/>
                <w:szCs w:val="16"/>
              </w:rPr>
              <w:t>Make careful observations and take measurements using standard units</w:t>
            </w:r>
            <w:r w:rsidR="00CC74B4" w:rsidRPr="00F726F7">
              <w:rPr>
                <w:rFonts w:ascii="Titillium Web" w:hAnsi="Titillium Web"/>
                <w:sz w:val="16"/>
                <w:szCs w:val="16"/>
              </w:rPr>
              <w:t>.</w:t>
            </w:r>
          </w:p>
        </w:tc>
        <w:tc>
          <w:tcPr>
            <w:tcW w:w="1559" w:type="dxa"/>
          </w:tcPr>
          <w:p w14:paraId="6BD75FA9" w14:textId="4468B839" w:rsidR="002354E0" w:rsidRPr="00F726F7" w:rsidRDefault="00145375" w:rsidP="002354E0">
            <w:pPr>
              <w:rPr>
                <w:rFonts w:ascii="Titillium Web" w:hAnsi="Titillium Web"/>
                <w:bCs/>
                <w:sz w:val="16"/>
                <w:szCs w:val="16"/>
              </w:rPr>
            </w:pPr>
            <w:r>
              <w:rPr>
                <w:rFonts w:ascii="Titillium Web" w:hAnsi="Titillium Web"/>
                <w:sz w:val="16"/>
                <w:szCs w:val="16"/>
              </w:rPr>
              <w:t xml:space="preserve">4S03 </w:t>
            </w:r>
            <w:r w:rsidR="002354E0" w:rsidRPr="00F726F7">
              <w:rPr>
                <w:rFonts w:ascii="Titillium Web" w:hAnsi="Titillium Web"/>
                <w:sz w:val="16"/>
                <w:szCs w:val="16"/>
              </w:rPr>
              <w:t>Make systematic and careful observations a</w:t>
            </w:r>
            <w:r w:rsidR="00CC74B4" w:rsidRPr="00F726F7">
              <w:rPr>
                <w:rFonts w:ascii="Titillium Web" w:hAnsi="Titillium Web"/>
                <w:sz w:val="16"/>
                <w:szCs w:val="16"/>
              </w:rPr>
              <w:t>n</w:t>
            </w:r>
            <w:r w:rsidR="002354E0" w:rsidRPr="00F726F7">
              <w:rPr>
                <w:rFonts w:ascii="Titillium Web" w:hAnsi="Titillium Web"/>
                <w:sz w:val="16"/>
                <w:szCs w:val="16"/>
              </w:rPr>
              <w:t xml:space="preserve">d take </w:t>
            </w:r>
            <w:r w:rsidR="00D8035E">
              <w:rPr>
                <w:rFonts w:ascii="Titillium Web" w:hAnsi="Titillium Web"/>
                <w:sz w:val="16"/>
                <w:szCs w:val="16"/>
              </w:rPr>
              <w:t xml:space="preserve">accurate </w:t>
            </w:r>
            <w:r w:rsidR="002354E0" w:rsidRPr="00F726F7">
              <w:rPr>
                <w:rFonts w:ascii="Titillium Web" w:hAnsi="Titillium Web"/>
                <w:sz w:val="16"/>
                <w:szCs w:val="16"/>
              </w:rPr>
              <w:t>measurements</w:t>
            </w:r>
            <w:r w:rsidR="00D8035E">
              <w:rPr>
                <w:rFonts w:ascii="Titillium Web" w:hAnsi="Titillium Web"/>
                <w:sz w:val="16"/>
                <w:szCs w:val="16"/>
              </w:rPr>
              <w:t xml:space="preserve"> </w:t>
            </w:r>
            <w:r w:rsidR="002354E0" w:rsidRPr="00F726F7">
              <w:rPr>
                <w:rFonts w:ascii="Titillium Web" w:hAnsi="Titillium Web"/>
                <w:sz w:val="16"/>
                <w:szCs w:val="16"/>
              </w:rPr>
              <w:t>using a range of equipment</w:t>
            </w:r>
            <w:r w:rsidR="00CC74B4" w:rsidRPr="00F726F7">
              <w:rPr>
                <w:rFonts w:ascii="Titillium Web" w:hAnsi="Titillium Web"/>
                <w:sz w:val="16"/>
                <w:szCs w:val="16"/>
              </w:rPr>
              <w:t>.</w:t>
            </w:r>
          </w:p>
        </w:tc>
        <w:tc>
          <w:tcPr>
            <w:tcW w:w="2126" w:type="dxa"/>
          </w:tcPr>
          <w:p w14:paraId="407DB5A1" w14:textId="169033E9" w:rsidR="002354E0" w:rsidRPr="00F726F7" w:rsidRDefault="00145375" w:rsidP="002354E0">
            <w:pPr>
              <w:rPr>
                <w:rFonts w:ascii="Titillium Web" w:hAnsi="Titillium Web"/>
                <w:bCs/>
                <w:sz w:val="16"/>
                <w:szCs w:val="16"/>
              </w:rPr>
            </w:pPr>
            <w:r>
              <w:rPr>
                <w:rFonts w:ascii="Titillium Web" w:hAnsi="Titillium Web"/>
                <w:sz w:val="16"/>
                <w:szCs w:val="16"/>
              </w:rPr>
              <w:t xml:space="preserve">5S03 </w:t>
            </w:r>
            <w:r w:rsidR="00CC74B4" w:rsidRPr="00F726F7">
              <w:rPr>
                <w:rFonts w:ascii="Titillium Web" w:hAnsi="Titillium Web"/>
                <w:sz w:val="16"/>
                <w:szCs w:val="16"/>
              </w:rPr>
              <w:t>Perform measurements using scientific equipment taking repeated readings as appropriate for improved reliability.</w:t>
            </w:r>
          </w:p>
        </w:tc>
        <w:tc>
          <w:tcPr>
            <w:tcW w:w="2375" w:type="dxa"/>
          </w:tcPr>
          <w:p w14:paraId="31ADB63C" w14:textId="5E60A6FF" w:rsidR="002354E0" w:rsidRPr="00F726F7" w:rsidRDefault="00145375" w:rsidP="002354E0">
            <w:pPr>
              <w:rPr>
                <w:rFonts w:ascii="Titillium Web" w:hAnsi="Titillium Web"/>
                <w:bCs/>
                <w:sz w:val="16"/>
                <w:szCs w:val="16"/>
              </w:rPr>
            </w:pPr>
            <w:r>
              <w:rPr>
                <w:rFonts w:ascii="Titillium Web" w:hAnsi="Titillium Web"/>
                <w:sz w:val="16"/>
                <w:szCs w:val="16"/>
              </w:rPr>
              <w:t xml:space="preserve">6S03 </w:t>
            </w:r>
            <w:r w:rsidR="00CC74B4" w:rsidRPr="00F726F7">
              <w:rPr>
                <w:rFonts w:ascii="Titillium Web" w:hAnsi="Titillium Web"/>
                <w:sz w:val="16"/>
                <w:szCs w:val="16"/>
              </w:rPr>
              <w:t>Perform measurements using a range of scientific equipment, with increasing precision, taking repeat readings as appropriate.</w:t>
            </w:r>
          </w:p>
        </w:tc>
      </w:tr>
      <w:tr w:rsidR="004D6B98" w14:paraId="5E49ACE8" w14:textId="77777777" w:rsidTr="00F726F7">
        <w:tc>
          <w:tcPr>
            <w:tcW w:w="1413" w:type="dxa"/>
          </w:tcPr>
          <w:p w14:paraId="37818543" w14:textId="54EF999E" w:rsidR="002354E0" w:rsidRPr="00F726F7" w:rsidRDefault="00145375" w:rsidP="002354E0">
            <w:pPr>
              <w:rPr>
                <w:rFonts w:ascii="Titillium Web" w:hAnsi="Titillium Web"/>
                <w:bCs/>
                <w:sz w:val="16"/>
                <w:szCs w:val="16"/>
              </w:rPr>
            </w:pPr>
            <w:r>
              <w:rPr>
                <w:rFonts w:ascii="Titillium Web" w:hAnsi="Titillium Web"/>
                <w:sz w:val="16"/>
                <w:szCs w:val="16"/>
              </w:rPr>
              <w:t xml:space="preserve">1S04 </w:t>
            </w:r>
            <w:r w:rsidR="002354E0" w:rsidRPr="00F726F7">
              <w:rPr>
                <w:rFonts w:ascii="Titillium Web" w:hAnsi="Titillium Web"/>
                <w:sz w:val="16"/>
                <w:szCs w:val="16"/>
              </w:rPr>
              <w:t>Identify physical features that may be used to compare and group objects, materials and living things.</w:t>
            </w:r>
          </w:p>
        </w:tc>
        <w:tc>
          <w:tcPr>
            <w:tcW w:w="1417" w:type="dxa"/>
          </w:tcPr>
          <w:p w14:paraId="7EE23686" w14:textId="687F20E0" w:rsidR="002354E0" w:rsidRPr="00F726F7" w:rsidRDefault="00145375" w:rsidP="002354E0">
            <w:pPr>
              <w:rPr>
                <w:rFonts w:ascii="Titillium Web" w:hAnsi="Titillium Web"/>
                <w:bCs/>
                <w:sz w:val="16"/>
                <w:szCs w:val="16"/>
              </w:rPr>
            </w:pPr>
            <w:r>
              <w:rPr>
                <w:rFonts w:ascii="Titillium Web" w:hAnsi="Titillium Web"/>
                <w:sz w:val="16"/>
                <w:szCs w:val="16"/>
              </w:rPr>
              <w:t xml:space="preserve">2S04 </w:t>
            </w:r>
            <w:r w:rsidR="002354E0" w:rsidRPr="00F726F7">
              <w:rPr>
                <w:rFonts w:ascii="Titillium Web" w:hAnsi="Titillium Web"/>
                <w:sz w:val="16"/>
                <w:szCs w:val="16"/>
              </w:rPr>
              <w:t>Identify and classify</w:t>
            </w:r>
            <w:r w:rsidR="00747726" w:rsidRPr="00F726F7">
              <w:rPr>
                <w:rFonts w:ascii="Titillium Web" w:hAnsi="Titillium Web"/>
                <w:sz w:val="16"/>
                <w:szCs w:val="16"/>
              </w:rPr>
              <w:t xml:space="preserve"> objects, materials and living things using physical features</w:t>
            </w:r>
            <w:r w:rsidR="002354E0" w:rsidRPr="00F726F7">
              <w:rPr>
                <w:rFonts w:ascii="Titillium Web" w:hAnsi="Titillium Web"/>
                <w:sz w:val="16"/>
                <w:szCs w:val="16"/>
              </w:rPr>
              <w:t>.</w:t>
            </w:r>
          </w:p>
        </w:tc>
        <w:tc>
          <w:tcPr>
            <w:tcW w:w="1560" w:type="dxa"/>
          </w:tcPr>
          <w:p w14:paraId="4752B50E" w14:textId="2C37CC20" w:rsidR="002354E0" w:rsidRPr="00F726F7" w:rsidRDefault="00145375" w:rsidP="002354E0">
            <w:pPr>
              <w:rPr>
                <w:rFonts w:ascii="Titillium Web" w:hAnsi="Titillium Web"/>
                <w:bCs/>
                <w:sz w:val="16"/>
                <w:szCs w:val="16"/>
              </w:rPr>
            </w:pPr>
            <w:r>
              <w:rPr>
                <w:rFonts w:ascii="Titillium Web" w:hAnsi="Titillium Web"/>
                <w:sz w:val="16"/>
                <w:szCs w:val="16"/>
              </w:rPr>
              <w:t xml:space="preserve">3S04 </w:t>
            </w:r>
            <w:r w:rsidR="002354E0" w:rsidRPr="00F726F7">
              <w:rPr>
                <w:rFonts w:ascii="Titillium Web" w:hAnsi="Titillium Web"/>
                <w:sz w:val="16"/>
                <w:szCs w:val="16"/>
              </w:rPr>
              <w:t>Gather, record, classify and present data in a variety of ways to answer questions.</w:t>
            </w:r>
          </w:p>
        </w:tc>
        <w:tc>
          <w:tcPr>
            <w:tcW w:w="1559" w:type="dxa"/>
          </w:tcPr>
          <w:p w14:paraId="4AF8B606" w14:textId="3679CA5B" w:rsidR="002354E0" w:rsidRPr="00F726F7" w:rsidRDefault="00145375" w:rsidP="002354E0">
            <w:pPr>
              <w:rPr>
                <w:rFonts w:ascii="Titillium Web" w:hAnsi="Titillium Web"/>
                <w:bCs/>
                <w:sz w:val="16"/>
                <w:szCs w:val="16"/>
              </w:rPr>
            </w:pPr>
            <w:r>
              <w:rPr>
                <w:rFonts w:ascii="Titillium Web" w:hAnsi="Titillium Web"/>
                <w:sz w:val="16"/>
                <w:szCs w:val="16"/>
              </w:rPr>
              <w:t xml:space="preserve">4S04 </w:t>
            </w:r>
            <w:r w:rsidR="002354E0" w:rsidRPr="00F726F7">
              <w:rPr>
                <w:rFonts w:ascii="Titillium Web" w:hAnsi="Titillium Web"/>
                <w:sz w:val="16"/>
                <w:szCs w:val="16"/>
              </w:rPr>
              <w:t xml:space="preserve">Gather, record, classify and present data in a variety of ways to </w:t>
            </w:r>
            <w:r w:rsidR="00747726" w:rsidRPr="00F726F7">
              <w:rPr>
                <w:rFonts w:ascii="Titillium Web" w:hAnsi="Titillium Web"/>
                <w:sz w:val="16"/>
                <w:szCs w:val="16"/>
              </w:rPr>
              <w:t xml:space="preserve">provide support to </w:t>
            </w:r>
            <w:r w:rsidR="002354E0" w:rsidRPr="00F726F7">
              <w:rPr>
                <w:rFonts w:ascii="Titillium Web" w:hAnsi="Titillium Web"/>
                <w:sz w:val="16"/>
                <w:szCs w:val="16"/>
              </w:rPr>
              <w:t>answer questions.</w:t>
            </w:r>
          </w:p>
        </w:tc>
        <w:tc>
          <w:tcPr>
            <w:tcW w:w="2126" w:type="dxa"/>
          </w:tcPr>
          <w:p w14:paraId="426BD926" w14:textId="76C45A49" w:rsidR="002354E0" w:rsidRPr="00F726F7" w:rsidRDefault="00145375" w:rsidP="002354E0">
            <w:pPr>
              <w:rPr>
                <w:rFonts w:ascii="Titillium Web" w:hAnsi="Titillium Web"/>
                <w:bCs/>
                <w:sz w:val="16"/>
                <w:szCs w:val="16"/>
              </w:rPr>
            </w:pPr>
            <w:r>
              <w:rPr>
                <w:rFonts w:ascii="Titillium Web" w:hAnsi="Titillium Web"/>
                <w:sz w:val="16"/>
                <w:szCs w:val="16"/>
              </w:rPr>
              <w:t xml:space="preserve">5S04 </w:t>
            </w:r>
            <w:r w:rsidR="00CC74B4" w:rsidRPr="00F726F7">
              <w:rPr>
                <w:rFonts w:ascii="Titillium Web" w:hAnsi="Titillium Web"/>
                <w:sz w:val="16"/>
                <w:szCs w:val="16"/>
              </w:rPr>
              <w:t xml:space="preserve">Record data and results using scientific diagrams and labels, classification keys, </w:t>
            </w:r>
            <w:r w:rsidR="00747726" w:rsidRPr="00F726F7">
              <w:rPr>
                <w:rFonts w:ascii="Titillium Web" w:hAnsi="Titillium Web"/>
                <w:sz w:val="16"/>
                <w:szCs w:val="16"/>
              </w:rPr>
              <w:t xml:space="preserve">data </w:t>
            </w:r>
            <w:r w:rsidR="00CC74B4" w:rsidRPr="00F726F7">
              <w:rPr>
                <w:rFonts w:ascii="Titillium Web" w:hAnsi="Titillium Web"/>
                <w:sz w:val="16"/>
                <w:szCs w:val="16"/>
              </w:rPr>
              <w:t>tables</w:t>
            </w:r>
            <w:r w:rsidR="00747726" w:rsidRPr="00F726F7">
              <w:rPr>
                <w:rFonts w:ascii="Titillium Web" w:hAnsi="Titillium Web"/>
                <w:sz w:val="16"/>
                <w:szCs w:val="16"/>
              </w:rPr>
              <w:t xml:space="preserve"> and</w:t>
            </w:r>
            <w:r w:rsidR="00CC74B4" w:rsidRPr="00F726F7">
              <w:rPr>
                <w:rFonts w:ascii="Titillium Web" w:hAnsi="Titillium Web"/>
                <w:sz w:val="16"/>
                <w:szCs w:val="16"/>
              </w:rPr>
              <w:t xml:space="preserve"> scatter graphs</w:t>
            </w:r>
            <w:r w:rsidR="00747726" w:rsidRPr="00F726F7">
              <w:rPr>
                <w:rFonts w:ascii="Titillium Web" w:hAnsi="Titillium Web"/>
                <w:sz w:val="16"/>
                <w:szCs w:val="16"/>
              </w:rPr>
              <w:t xml:space="preserve"> to show relationships</w:t>
            </w:r>
            <w:r w:rsidR="00CC74B4" w:rsidRPr="00F726F7">
              <w:rPr>
                <w:rFonts w:ascii="Titillium Web" w:hAnsi="Titillium Web"/>
                <w:sz w:val="16"/>
                <w:szCs w:val="16"/>
              </w:rPr>
              <w:t>.</w:t>
            </w:r>
          </w:p>
        </w:tc>
        <w:tc>
          <w:tcPr>
            <w:tcW w:w="2375" w:type="dxa"/>
          </w:tcPr>
          <w:p w14:paraId="3E765FE5" w14:textId="079C8350" w:rsidR="002354E0" w:rsidRPr="00F726F7" w:rsidRDefault="00145375" w:rsidP="002354E0">
            <w:pPr>
              <w:rPr>
                <w:rFonts w:ascii="Titillium Web" w:hAnsi="Titillium Web"/>
                <w:bCs/>
                <w:sz w:val="16"/>
                <w:szCs w:val="16"/>
              </w:rPr>
            </w:pPr>
            <w:r>
              <w:rPr>
                <w:rFonts w:ascii="Titillium Web" w:hAnsi="Titillium Web"/>
                <w:sz w:val="16"/>
                <w:szCs w:val="16"/>
              </w:rPr>
              <w:t xml:space="preserve">6S04 </w:t>
            </w:r>
            <w:r w:rsidR="00CC74B4" w:rsidRPr="00F726F7">
              <w:rPr>
                <w:rFonts w:ascii="Titillium Web" w:hAnsi="Titillium Web"/>
                <w:sz w:val="16"/>
                <w:szCs w:val="16"/>
              </w:rPr>
              <w:t>Record data and results of increasing complexity using scientific diagrams and labels, classification keys, data tables</w:t>
            </w:r>
            <w:r w:rsidR="00747726" w:rsidRPr="00F726F7">
              <w:rPr>
                <w:rFonts w:ascii="Titillium Web" w:hAnsi="Titillium Web"/>
                <w:sz w:val="16"/>
                <w:szCs w:val="16"/>
              </w:rPr>
              <w:t xml:space="preserve"> and scatter graphs</w:t>
            </w:r>
            <w:r w:rsidR="00CC74B4" w:rsidRPr="00F726F7">
              <w:rPr>
                <w:rFonts w:ascii="Titillium Web" w:hAnsi="Titillium Web"/>
                <w:sz w:val="16"/>
                <w:szCs w:val="16"/>
              </w:rPr>
              <w:t>.</w:t>
            </w:r>
          </w:p>
        </w:tc>
      </w:tr>
      <w:tr w:rsidR="004D6B98" w14:paraId="38C4CA37" w14:textId="77777777" w:rsidTr="00F726F7">
        <w:tc>
          <w:tcPr>
            <w:tcW w:w="1413" w:type="dxa"/>
          </w:tcPr>
          <w:p w14:paraId="4B7B1C85" w14:textId="7855E79F" w:rsidR="002354E0" w:rsidRPr="00F726F7" w:rsidRDefault="00145375" w:rsidP="002354E0">
            <w:pPr>
              <w:rPr>
                <w:rFonts w:ascii="Titillium Web" w:hAnsi="Titillium Web"/>
                <w:bCs/>
                <w:sz w:val="16"/>
                <w:szCs w:val="16"/>
              </w:rPr>
            </w:pPr>
            <w:r>
              <w:rPr>
                <w:rFonts w:ascii="Titillium Web" w:hAnsi="Titillium Web"/>
                <w:sz w:val="16"/>
                <w:szCs w:val="16"/>
              </w:rPr>
              <w:t xml:space="preserve">1S05 </w:t>
            </w:r>
            <w:r w:rsidR="002354E0" w:rsidRPr="00F726F7">
              <w:rPr>
                <w:rFonts w:ascii="Titillium Web" w:hAnsi="Titillium Web"/>
                <w:sz w:val="16"/>
                <w:szCs w:val="16"/>
              </w:rPr>
              <w:t xml:space="preserve">Use observation and </w:t>
            </w:r>
            <w:r w:rsidR="0095088B">
              <w:rPr>
                <w:rFonts w:ascii="Titillium Web" w:hAnsi="Titillium Web"/>
                <w:sz w:val="16"/>
                <w:szCs w:val="16"/>
              </w:rPr>
              <w:t>gather simple data</w:t>
            </w:r>
            <w:r w:rsidR="002354E0" w:rsidRPr="00F726F7">
              <w:rPr>
                <w:rFonts w:ascii="Titillium Web" w:hAnsi="Titillium Web"/>
                <w:sz w:val="16"/>
                <w:szCs w:val="16"/>
              </w:rPr>
              <w:t xml:space="preserve"> to </w:t>
            </w:r>
            <w:r w:rsidR="0095088B">
              <w:rPr>
                <w:rFonts w:ascii="Titillium Web" w:hAnsi="Titillium Web"/>
                <w:sz w:val="16"/>
                <w:szCs w:val="16"/>
              </w:rPr>
              <w:t>investigate questions</w:t>
            </w:r>
          </w:p>
        </w:tc>
        <w:tc>
          <w:tcPr>
            <w:tcW w:w="1417" w:type="dxa"/>
          </w:tcPr>
          <w:p w14:paraId="4D01E4CB" w14:textId="680E8276" w:rsidR="002354E0" w:rsidRPr="00F726F7" w:rsidRDefault="00145375" w:rsidP="002354E0">
            <w:pPr>
              <w:rPr>
                <w:rFonts w:ascii="Titillium Web" w:hAnsi="Titillium Web"/>
                <w:bCs/>
                <w:sz w:val="16"/>
                <w:szCs w:val="16"/>
              </w:rPr>
            </w:pPr>
            <w:r>
              <w:rPr>
                <w:rFonts w:ascii="Titillium Web" w:hAnsi="Titillium Web"/>
                <w:sz w:val="16"/>
                <w:szCs w:val="16"/>
              </w:rPr>
              <w:t xml:space="preserve">2S05 </w:t>
            </w:r>
            <w:r w:rsidR="002354E0" w:rsidRPr="00F726F7">
              <w:rPr>
                <w:rFonts w:ascii="Titillium Web" w:hAnsi="Titillium Web"/>
                <w:sz w:val="16"/>
                <w:szCs w:val="16"/>
              </w:rPr>
              <w:t xml:space="preserve">Use observation </w:t>
            </w:r>
            <w:r w:rsidR="0095088B">
              <w:rPr>
                <w:rFonts w:ascii="Titillium Web" w:hAnsi="Titillium Web"/>
                <w:sz w:val="16"/>
                <w:szCs w:val="16"/>
              </w:rPr>
              <w:t xml:space="preserve">and gather data </w:t>
            </w:r>
            <w:r w:rsidR="002354E0" w:rsidRPr="00F726F7">
              <w:rPr>
                <w:rFonts w:ascii="Titillium Web" w:hAnsi="Titillium Web"/>
                <w:sz w:val="16"/>
                <w:szCs w:val="16"/>
              </w:rPr>
              <w:t>suggest answers to questions.</w:t>
            </w:r>
          </w:p>
        </w:tc>
        <w:tc>
          <w:tcPr>
            <w:tcW w:w="1560" w:type="dxa"/>
          </w:tcPr>
          <w:p w14:paraId="5CB32EB7" w14:textId="0CA96421" w:rsidR="002354E0" w:rsidRPr="00F726F7" w:rsidRDefault="00145375" w:rsidP="002354E0">
            <w:pPr>
              <w:rPr>
                <w:rFonts w:ascii="Titillium Web" w:hAnsi="Titillium Web"/>
                <w:bCs/>
                <w:sz w:val="16"/>
                <w:szCs w:val="16"/>
              </w:rPr>
            </w:pPr>
            <w:r>
              <w:rPr>
                <w:rFonts w:ascii="Titillium Web" w:hAnsi="Titillium Web"/>
                <w:sz w:val="16"/>
                <w:szCs w:val="16"/>
              </w:rPr>
              <w:t xml:space="preserve">3S05 </w:t>
            </w:r>
            <w:r w:rsidR="002354E0" w:rsidRPr="00F726F7">
              <w:rPr>
                <w:rFonts w:ascii="Titillium Web" w:hAnsi="Titillium Web"/>
                <w:sz w:val="16"/>
                <w:szCs w:val="16"/>
              </w:rPr>
              <w:t xml:space="preserve">Record </w:t>
            </w:r>
            <w:r w:rsidR="0095088B">
              <w:rPr>
                <w:rFonts w:ascii="Titillium Web" w:hAnsi="Titillium Web"/>
                <w:sz w:val="16"/>
                <w:szCs w:val="16"/>
              </w:rPr>
              <w:t>and organise data</w:t>
            </w:r>
            <w:r w:rsidR="002354E0" w:rsidRPr="00F726F7">
              <w:rPr>
                <w:rFonts w:ascii="Titillium Web" w:hAnsi="Titillium Web"/>
                <w:sz w:val="16"/>
                <w:szCs w:val="16"/>
              </w:rPr>
              <w:t xml:space="preserve"> </w:t>
            </w:r>
            <w:r w:rsidR="0095088B">
              <w:rPr>
                <w:rFonts w:ascii="Titillium Web" w:hAnsi="Titillium Web"/>
                <w:sz w:val="16"/>
                <w:szCs w:val="16"/>
              </w:rPr>
              <w:t xml:space="preserve">using </w:t>
            </w:r>
            <w:r w:rsidR="002354E0" w:rsidRPr="00F726F7">
              <w:rPr>
                <w:rFonts w:ascii="Titillium Web" w:hAnsi="Titillium Web"/>
                <w:sz w:val="16"/>
                <w:szCs w:val="16"/>
              </w:rPr>
              <w:t>labelled diagrams, keys</w:t>
            </w:r>
            <w:r w:rsidR="007320CF">
              <w:rPr>
                <w:rFonts w:ascii="Titillium Web" w:hAnsi="Titillium Web"/>
                <w:sz w:val="16"/>
                <w:szCs w:val="16"/>
              </w:rPr>
              <w:t xml:space="preserve"> </w:t>
            </w:r>
            <w:r w:rsidR="002354E0" w:rsidRPr="00F726F7">
              <w:rPr>
                <w:rFonts w:ascii="Titillium Web" w:hAnsi="Titillium Web"/>
                <w:sz w:val="16"/>
                <w:szCs w:val="16"/>
              </w:rPr>
              <w:t>and tables.</w:t>
            </w:r>
          </w:p>
        </w:tc>
        <w:tc>
          <w:tcPr>
            <w:tcW w:w="1559" w:type="dxa"/>
          </w:tcPr>
          <w:p w14:paraId="6113FCB1" w14:textId="6F45EE50" w:rsidR="002354E0" w:rsidRPr="00F726F7" w:rsidRDefault="00145375" w:rsidP="002354E0">
            <w:pPr>
              <w:rPr>
                <w:rFonts w:ascii="Titillium Web" w:hAnsi="Titillium Web"/>
                <w:bCs/>
                <w:sz w:val="16"/>
                <w:szCs w:val="16"/>
              </w:rPr>
            </w:pPr>
            <w:r>
              <w:rPr>
                <w:rFonts w:ascii="Titillium Web" w:hAnsi="Titillium Web"/>
                <w:sz w:val="16"/>
                <w:szCs w:val="16"/>
              </w:rPr>
              <w:t xml:space="preserve">4S05 </w:t>
            </w:r>
            <w:r w:rsidR="002354E0" w:rsidRPr="00F726F7">
              <w:rPr>
                <w:rFonts w:ascii="Titillium Web" w:hAnsi="Titillium Web"/>
                <w:sz w:val="16"/>
                <w:szCs w:val="16"/>
              </w:rPr>
              <w:t>Record</w:t>
            </w:r>
            <w:r w:rsidR="0095088B">
              <w:rPr>
                <w:rFonts w:ascii="Titillium Web" w:hAnsi="Titillium Web"/>
                <w:sz w:val="16"/>
                <w:szCs w:val="16"/>
              </w:rPr>
              <w:t xml:space="preserve"> and organise data</w:t>
            </w:r>
            <w:r w:rsidR="002354E0" w:rsidRPr="00F726F7">
              <w:rPr>
                <w:rFonts w:ascii="Titillium Web" w:hAnsi="Titillium Web"/>
                <w:sz w:val="16"/>
                <w:szCs w:val="16"/>
              </w:rPr>
              <w:t xml:space="preserve"> using scientific </w:t>
            </w:r>
            <w:r w:rsidR="0095088B">
              <w:rPr>
                <w:rFonts w:ascii="Titillium Web" w:hAnsi="Titillium Web"/>
                <w:sz w:val="16"/>
                <w:szCs w:val="16"/>
              </w:rPr>
              <w:t>conventions to pose solutions.</w:t>
            </w:r>
          </w:p>
        </w:tc>
        <w:tc>
          <w:tcPr>
            <w:tcW w:w="2126" w:type="dxa"/>
          </w:tcPr>
          <w:p w14:paraId="56D206D0" w14:textId="3BCF9F93" w:rsidR="002354E0" w:rsidRPr="00F726F7" w:rsidRDefault="00145375" w:rsidP="002354E0">
            <w:pPr>
              <w:rPr>
                <w:rFonts w:ascii="Titillium Web" w:hAnsi="Titillium Web"/>
                <w:bCs/>
                <w:sz w:val="16"/>
                <w:szCs w:val="16"/>
              </w:rPr>
            </w:pPr>
            <w:r>
              <w:rPr>
                <w:rFonts w:ascii="Titillium Web" w:hAnsi="Titillium Web"/>
                <w:sz w:val="16"/>
                <w:szCs w:val="16"/>
              </w:rPr>
              <w:t xml:space="preserve">5S05 </w:t>
            </w:r>
            <w:r w:rsidR="00CC74B4" w:rsidRPr="00F726F7">
              <w:rPr>
                <w:rFonts w:ascii="Titillium Web" w:hAnsi="Titillium Web"/>
                <w:sz w:val="16"/>
                <w:szCs w:val="16"/>
              </w:rPr>
              <w:t>Use test results to</w:t>
            </w:r>
            <w:r w:rsidR="0095088B" w:rsidRPr="00F726F7">
              <w:rPr>
                <w:rFonts w:ascii="Titillium Web" w:hAnsi="Titillium Web"/>
                <w:sz w:val="16"/>
                <w:szCs w:val="16"/>
              </w:rPr>
              <w:t xml:space="preserve"> </w:t>
            </w:r>
            <w:r w:rsidR="0095088B">
              <w:rPr>
                <w:rFonts w:ascii="Titillium Web" w:hAnsi="Titillium Web"/>
                <w:sz w:val="16"/>
                <w:szCs w:val="16"/>
              </w:rPr>
              <w:t xml:space="preserve">identify relationships (including cause and effect), understand simple </w:t>
            </w:r>
            <w:r w:rsidR="0095088B" w:rsidRPr="00F726F7">
              <w:rPr>
                <w:rFonts w:ascii="Titillium Web" w:hAnsi="Titillium Web"/>
                <w:sz w:val="16"/>
                <w:szCs w:val="16"/>
              </w:rPr>
              <w:t>systems</w:t>
            </w:r>
            <w:r w:rsidR="0095088B">
              <w:rPr>
                <w:rFonts w:ascii="Titillium Web" w:hAnsi="Titillium Web"/>
                <w:sz w:val="16"/>
                <w:szCs w:val="16"/>
              </w:rPr>
              <w:t xml:space="preserve"> and make predictions.</w:t>
            </w:r>
          </w:p>
        </w:tc>
        <w:tc>
          <w:tcPr>
            <w:tcW w:w="2375" w:type="dxa"/>
          </w:tcPr>
          <w:p w14:paraId="525C44B6" w14:textId="2E77FE5E" w:rsidR="002354E0" w:rsidRPr="00F726F7" w:rsidRDefault="00145375" w:rsidP="002354E0">
            <w:pPr>
              <w:rPr>
                <w:rFonts w:ascii="Titillium Web" w:hAnsi="Titillium Web"/>
                <w:bCs/>
                <w:sz w:val="16"/>
                <w:szCs w:val="16"/>
              </w:rPr>
            </w:pPr>
            <w:r>
              <w:rPr>
                <w:rFonts w:ascii="Titillium Web" w:hAnsi="Titillium Web"/>
                <w:sz w:val="16"/>
                <w:szCs w:val="16"/>
              </w:rPr>
              <w:t xml:space="preserve">6S05 </w:t>
            </w:r>
            <w:r w:rsidR="0095088B" w:rsidRPr="00F726F7">
              <w:rPr>
                <w:rFonts w:ascii="Titillium Web" w:hAnsi="Titillium Web"/>
                <w:sz w:val="16"/>
                <w:szCs w:val="16"/>
              </w:rPr>
              <w:t xml:space="preserve">Use test results to </w:t>
            </w:r>
            <w:r w:rsidR="0095088B">
              <w:rPr>
                <w:rFonts w:ascii="Titillium Web" w:hAnsi="Titillium Web"/>
                <w:sz w:val="16"/>
                <w:szCs w:val="16"/>
              </w:rPr>
              <w:t xml:space="preserve">identify relationships, understand </w:t>
            </w:r>
            <w:r w:rsidR="0095088B" w:rsidRPr="00F726F7">
              <w:rPr>
                <w:rFonts w:ascii="Titillium Web" w:hAnsi="Titillium Web"/>
                <w:sz w:val="16"/>
                <w:szCs w:val="16"/>
              </w:rPr>
              <w:t>systems</w:t>
            </w:r>
            <w:r w:rsidR="0095088B">
              <w:rPr>
                <w:rFonts w:ascii="Titillium Web" w:hAnsi="Titillium Web"/>
                <w:sz w:val="16"/>
                <w:szCs w:val="16"/>
              </w:rPr>
              <w:t xml:space="preserve"> and make predictions</w:t>
            </w:r>
            <w:r w:rsidR="00E36C1C">
              <w:rPr>
                <w:rFonts w:ascii="Titillium Web" w:hAnsi="Titillium Web"/>
                <w:sz w:val="16"/>
                <w:szCs w:val="16"/>
              </w:rPr>
              <w:t xml:space="preserve"> with evaluation of results and simple justification</w:t>
            </w:r>
            <w:r w:rsidR="0095088B">
              <w:rPr>
                <w:rFonts w:ascii="Titillium Web" w:hAnsi="Titillium Web"/>
                <w:sz w:val="16"/>
                <w:szCs w:val="16"/>
              </w:rPr>
              <w:t>.</w:t>
            </w:r>
          </w:p>
        </w:tc>
      </w:tr>
      <w:tr w:rsidR="004D6B98" w14:paraId="765F1763" w14:textId="77777777" w:rsidTr="00F726F7">
        <w:tc>
          <w:tcPr>
            <w:tcW w:w="1413" w:type="dxa"/>
          </w:tcPr>
          <w:p w14:paraId="79115AB1" w14:textId="576380B1" w:rsidR="00CC74B4" w:rsidRPr="00F726F7" w:rsidRDefault="00145375" w:rsidP="00CC74B4">
            <w:pPr>
              <w:rPr>
                <w:rFonts w:ascii="Titillium Web" w:hAnsi="Titillium Web"/>
                <w:bCs/>
                <w:sz w:val="16"/>
                <w:szCs w:val="16"/>
              </w:rPr>
            </w:pPr>
            <w:r>
              <w:rPr>
                <w:rFonts w:ascii="Titillium Web" w:hAnsi="Titillium Web"/>
                <w:sz w:val="16"/>
                <w:szCs w:val="16"/>
              </w:rPr>
              <w:t xml:space="preserve">1S06 </w:t>
            </w:r>
            <w:r w:rsidR="00605B3E">
              <w:rPr>
                <w:rFonts w:ascii="Titillium Web" w:hAnsi="Titillium Web"/>
                <w:sz w:val="16"/>
                <w:szCs w:val="16"/>
              </w:rPr>
              <w:t>R</w:t>
            </w:r>
            <w:r w:rsidR="00CC74B4" w:rsidRPr="00F726F7">
              <w:rPr>
                <w:rFonts w:ascii="Titillium Web" w:hAnsi="Titillium Web"/>
                <w:sz w:val="16"/>
                <w:szCs w:val="16"/>
              </w:rPr>
              <w:t>espond to questions</w:t>
            </w:r>
            <w:r w:rsidR="00605B3E">
              <w:rPr>
                <w:rFonts w:ascii="Titillium Web" w:hAnsi="Titillium Web"/>
                <w:sz w:val="16"/>
                <w:szCs w:val="16"/>
              </w:rPr>
              <w:t xml:space="preserve"> of a scientific nature</w:t>
            </w:r>
            <w:r w:rsidR="00CC74B4" w:rsidRPr="00F726F7">
              <w:rPr>
                <w:rFonts w:ascii="Titillium Web" w:hAnsi="Titillium Web"/>
                <w:sz w:val="16"/>
                <w:szCs w:val="16"/>
              </w:rPr>
              <w:t>.</w:t>
            </w:r>
          </w:p>
        </w:tc>
        <w:tc>
          <w:tcPr>
            <w:tcW w:w="1417" w:type="dxa"/>
          </w:tcPr>
          <w:p w14:paraId="29D1440B" w14:textId="7E7FE609" w:rsidR="00CC74B4" w:rsidRPr="00F726F7" w:rsidRDefault="00145375" w:rsidP="00CC74B4">
            <w:pPr>
              <w:rPr>
                <w:rFonts w:ascii="Titillium Web" w:hAnsi="Titillium Web"/>
                <w:bCs/>
                <w:sz w:val="16"/>
                <w:szCs w:val="16"/>
              </w:rPr>
            </w:pPr>
            <w:r>
              <w:rPr>
                <w:rFonts w:ascii="Titillium Web" w:hAnsi="Titillium Web"/>
                <w:sz w:val="16"/>
                <w:szCs w:val="16"/>
              </w:rPr>
              <w:t xml:space="preserve">2S06 </w:t>
            </w:r>
            <w:r w:rsidR="00605B3E">
              <w:rPr>
                <w:rFonts w:ascii="Titillium Web" w:hAnsi="Titillium Web"/>
                <w:sz w:val="16"/>
                <w:szCs w:val="16"/>
              </w:rPr>
              <w:t>Pose and respond to scientific questions.</w:t>
            </w:r>
          </w:p>
        </w:tc>
        <w:tc>
          <w:tcPr>
            <w:tcW w:w="1560" w:type="dxa"/>
          </w:tcPr>
          <w:p w14:paraId="5C2C2AB1" w14:textId="2140CE30" w:rsidR="00CC74B4" w:rsidRPr="00F726F7" w:rsidRDefault="00145375" w:rsidP="00CC74B4">
            <w:pPr>
              <w:rPr>
                <w:rFonts w:ascii="Titillium Web" w:hAnsi="Titillium Web"/>
                <w:bCs/>
                <w:sz w:val="16"/>
                <w:szCs w:val="16"/>
              </w:rPr>
            </w:pPr>
            <w:r>
              <w:rPr>
                <w:rFonts w:ascii="Titillium Web" w:hAnsi="Titillium Web"/>
                <w:sz w:val="16"/>
                <w:szCs w:val="16"/>
              </w:rPr>
              <w:t xml:space="preserve">3S06 </w:t>
            </w:r>
            <w:r w:rsidR="00CC74B4" w:rsidRPr="00F726F7">
              <w:rPr>
                <w:rFonts w:ascii="Titillium Web" w:hAnsi="Titillium Web"/>
                <w:sz w:val="16"/>
                <w:szCs w:val="16"/>
              </w:rPr>
              <w:t>Use results to draw simple conclusions</w:t>
            </w:r>
            <w:r w:rsidR="00345C83">
              <w:rPr>
                <w:rFonts w:ascii="Titillium Web" w:hAnsi="Titillium Web"/>
                <w:sz w:val="16"/>
                <w:szCs w:val="16"/>
              </w:rPr>
              <w:t xml:space="preserve"> and</w:t>
            </w:r>
            <w:r w:rsidR="00CC74B4" w:rsidRPr="00F726F7">
              <w:rPr>
                <w:rFonts w:ascii="Titillium Web" w:hAnsi="Titillium Web"/>
                <w:sz w:val="16"/>
                <w:szCs w:val="16"/>
              </w:rPr>
              <w:t xml:space="preserve"> suggest improvements.</w:t>
            </w:r>
          </w:p>
        </w:tc>
        <w:tc>
          <w:tcPr>
            <w:tcW w:w="1559" w:type="dxa"/>
          </w:tcPr>
          <w:p w14:paraId="256EBA32" w14:textId="4201F839" w:rsidR="00CC74B4" w:rsidRPr="00F726F7" w:rsidRDefault="00145375" w:rsidP="00CC74B4">
            <w:pPr>
              <w:rPr>
                <w:rFonts w:ascii="Titillium Web" w:hAnsi="Titillium Web"/>
                <w:bCs/>
                <w:sz w:val="16"/>
                <w:szCs w:val="16"/>
              </w:rPr>
            </w:pPr>
            <w:r>
              <w:rPr>
                <w:rFonts w:ascii="Titillium Web" w:hAnsi="Titillium Web"/>
                <w:sz w:val="16"/>
                <w:szCs w:val="16"/>
              </w:rPr>
              <w:t xml:space="preserve">4S06 </w:t>
            </w:r>
            <w:r w:rsidR="00CC74B4" w:rsidRPr="00F726F7">
              <w:rPr>
                <w:rFonts w:ascii="Titillium Web" w:hAnsi="Titillium Web"/>
                <w:sz w:val="16"/>
                <w:szCs w:val="16"/>
              </w:rPr>
              <w:t>Use results to draw conclusions,</w:t>
            </w:r>
            <w:r w:rsidR="00166951">
              <w:rPr>
                <w:rFonts w:ascii="Titillium Web" w:hAnsi="Titillium Web"/>
                <w:sz w:val="16"/>
                <w:szCs w:val="16"/>
              </w:rPr>
              <w:t xml:space="preserve"> </w:t>
            </w:r>
            <w:r w:rsidR="00CC74B4" w:rsidRPr="00F726F7">
              <w:rPr>
                <w:rFonts w:ascii="Titillium Web" w:hAnsi="Titillium Web"/>
                <w:sz w:val="16"/>
                <w:szCs w:val="16"/>
              </w:rPr>
              <w:t>raise further questions</w:t>
            </w:r>
            <w:r w:rsidR="00345C83">
              <w:rPr>
                <w:rFonts w:ascii="Titillium Web" w:hAnsi="Titillium Web"/>
                <w:sz w:val="16"/>
                <w:szCs w:val="16"/>
              </w:rPr>
              <w:t xml:space="preserve"> and suggest improvements</w:t>
            </w:r>
            <w:r w:rsidR="00CC74B4" w:rsidRPr="00F726F7">
              <w:rPr>
                <w:rFonts w:ascii="Titillium Web" w:hAnsi="Titillium Web"/>
                <w:sz w:val="16"/>
                <w:szCs w:val="16"/>
              </w:rPr>
              <w:t>.</w:t>
            </w:r>
          </w:p>
        </w:tc>
        <w:tc>
          <w:tcPr>
            <w:tcW w:w="2126" w:type="dxa"/>
          </w:tcPr>
          <w:p w14:paraId="23E9C73D" w14:textId="4616F5FA" w:rsidR="00CC74B4" w:rsidRPr="00F726F7" w:rsidRDefault="00145375" w:rsidP="00CC74B4">
            <w:pPr>
              <w:rPr>
                <w:rFonts w:ascii="Titillium Web" w:hAnsi="Titillium Web"/>
                <w:bCs/>
                <w:sz w:val="16"/>
                <w:szCs w:val="16"/>
              </w:rPr>
            </w:pPr>
            <w:r>
              <w:rPr>
                <w:rFonts w:ascii="Titillium Web" w:hAnsi="Titillium Web"/>
                <w:sz w:val="16"/>
                <w:szCs w:val="16"/>
              </w:rPr>
              <w:t xml:space="preserve">5S06 </w:t>
            </w:r>
            <w:r w:rsidR="00CC74B4" w:rsidRPr="00F726F7">
              <w:rPr>
                <w:rFonts w:ascii="Titillium Web" w:hAnsi="Titillium Web"/>
                <w:sz w:val="16"/>
                <w:szCs w:val="16"/>
              </w:rPr>
              <w:t xml:space="preserve">Identify scientific evidence </w:t>
            </w:r>
            <w:r w:rsidR="00706908">
              <w:rPr>
                <w:rFonts w:ascii="Titillium Web" w:hAnsi="Titillium Web"/>
                <w:sz w:val="16"/>
                <w:szCs w:val="16"/>
              </w:rPr>
              <w:t xml:space="preserve">from experiments and research </w:t>
            </w:r>
            <w:r w:rsidR="00CC74B4" w:rsidRPr="00F726F7">
              <w:rPr>
                <w:rFonts w:ascii="Titillium Web" w:hAnsi="Titillium Web"/>
                <w:sz w:val="16"/>
                <w:szCs w:val="16"/>
              </w:rPr>
              <w:t xml:space="preserve">that </w:t>
            </w:r>
            <w:r w:rsidR="00706908">
              <w:rPr>
                <w:rFonts w:ascii="Titillium Web" w:hAnsi="Titillium Web"/>
                <w:sz w:val="16"/>
                <w:szCs w:val="16"/>
              </w:rPr>
              <w:t xml:space="preserve">can </w:t>
            </w:r>
            <w:r w:rsidR="00CC74B4" w:rsidRPr="00F726F7">
              <w:rPr>
                <w:rFonts w:ascii="Titillium Web" w:hAnsi="Titillium Web"/>
                <w:sz w:val="16"/>
                <w:szCs w:val="16"/>
              </w:rPr>
              <w:t xml:space="preserve">be used to support or refute </w:t>
            </w:r>
            <w:r w:rsidR="00706908">
              <w:rPr>
                <w:rFonts w:ascii="Titillium Web" w:hAnsi="Titillium Web"/>
                <w:sz w:val="16"/>
                <w:szCs w:val="16"/>
              </w:rPr>
              <w:t xml:space="preserve">scientific </w:t>
            </w:r>
            <w:r w:rsidR="00CC74B4" w:rsidRPr="00F726F7">
              <w:rPr>
                <w:rFonts w:ascii="Titillium Web" w:hAnsi="Titillium Web"/>
                <w:sz w:val="16"/>
                <w:szCs w:val="16"/>
              </w:rPr>
              <w:t>idea</w:t>
            </w:r>
            <w:r w:rsidR="00706908">
              <w:rPr>
                <w:rFonts w:ascii="Titillium Web" w:hAnsi="Titillium Web"/>
                <w:sz w:val="16"/>
                <w:szCs w:val="16"/>
              </w:rPr>
              <w:t>s.</w:t>
            </w:r>
          </w:p>
        </w:tc>
        <w:tc>
          <w:tcPr>
            <w:tcW w:w="2375" w:type="dxa"/>
          </w:tcPr>
          <w:p w14:paraId="5A8D360B" w14:textId="02F484E0" w:rsidR="00CC74B4" w:rsidRPr="00F726F7" w:rsidRDefault="00145375" w:rsidP="00CC74B4">
            <w:pPr>
              <w:rPr>
                <w:rFonts w:ascii="Titillium Web" w:hAnsi="Titillium Web"/>
                <w:bCs/>
                <w:sz w:val="16"/>
                <w:szCs w:val="16"/>
              </w:rPr>
            </w:pPr>
            <w:r>
              <w:rPr>
                <w:rFonts w:ascii="Titillium Web" w:hAnsi="Titillium Web"/>
                <w:sz w:val="16"/>
                <w:szCs w:val="16"/>
              </w:rPr>
              <w:t xml:space="preserve">6S06 </w:t>
            </w:r>
            <w:r w:rsidR="00706908" w:rsidRPr="00F726F7">
              <w:rPr>
                <w:rFonts w:ascii="Titillium Web" w:hAnsi="Titillium Web"/>
                <w:sz w:val="16"/>
                <w:szCs w:val="16"/>
              </w:rPr>
              <w:t xml:space="preserve">Identify scientific evidence </w:t>
            </w:r>
            <w:r w:rsidR="00706908">
              <w:rPr>
                <w:rFonts w:ascii="Titillium Web" w:hAnsi="Titillium Web"/>
                <w:sz w:val="16"/>
                <w:szCs w:val="16"/>
              </w:rPr>
              <w:t xml:space="preserve">from experiments and research </w:t>
            </w:r>
            <w:r w:rsidR="00706908" w:rsidRPr="00F726F7">
              <w:rPr>
                <w:rFonts w:ascii="Titillium Web" w:hAnsi="Titillium Web"/>
                <w:sz w:val="16"/>
                <w:szCs w:val="16"/>
              </w:rPr>
              <w:t xml:space="preserve">that </w:t>
            </w:r>
            <w:r w:rsidR="00706908">
              <w:rPr>
                <w:rFonts w:ascii="Titillium Web" w:hAnsi="Titillium Web"/>
                <w:sz w:val="16"/>
                <w:szCs w:val="16"/>
              </w:rPr>
              <w:t xml:space="preserve">can </w:t>
            </w:r>
            <w:r w:rsidR="00706908" w:rsidRPr="00F726F7">
              <w:rPr>
                <w:rFonts w:ascii="Titillium Web" w:hAnsi="Titillium Web"/>
                <w:sz w:val="16"/>
                <w:szCs w:val="16"/>
              </w:rPr>
              <w:t xml:space="preserve">be used to support or refute </w:t>
            </w:r>
            <w:r w:rsidR="00706908">
              <w:rPr>
                <w:rFonts w:ascii="Titillium Web" w:hAnsi="Titillium Web"/>
                <w:sz w:val="16"/>
                <w:szCs w:val="16"/>
              </w:rPr>
              <w:t>scientific ideas, approaches and thinking</w:t>
            </w:r>
            <w:r w:rsidR="00706908" w:rsidRPr="00F726F7">
              <w:rPr>
                <w:rFonts w:ascii="Titillium Web" w:hAnsi="Titillium Web"/>
                <w:sz w:val="16"/>
                <w:szCs w:val="16"/>
              </w:rPr>
              <w:t>.</w:t>
            </w:r>
          </w:p>
        </w:tc>
      </w:tr>
      <w:tr w:rsidR="004D6B98" w14:paraId="61AD7CE1" w14:textId="77777777" w:rsidTr="00F726F7">
        <w:tc>
          <w:tcPr>
            <w:tcW w:w="1413" w:type="dxa"/>
          </w:tcPr>
          <w:p w14:paraId="14DF5641" w14:textId="1FBAA072" w:rsidR="00CC74B4" w:rsidRPr="00F726F7" w:rsidRDefault="00145375" w:rsidP="00CC74B4">
            <w:pPr>
              <w:rPr>
                <w:rFonts w:ascii="Titillium Web" w:hAnsi="Titillium Web"/>
                <w:sz w:val="16"/>
                <w:szCs w:val="16"/>
              </w:rPr>
            </w:pPr>
            <w:r>
              <w:rPr>
                <w:rFonts w:ascii="Titillium Web" w:hAnsi="Titillium Web"/>
                <w:sz w:val="16"/>
                <w:szCs w:val="16"/>
              </w:rPr>
              <w:t xml:space="preserve">1S07 </w:t>
            </w:r>
            <w:r w:rsidR="00CC74B4" w:rsidRPr="00F726F7">
              <w:rPr>
                <w:rFonts w:ascii="Titillium Web" w:hAnsi="Titillium Web"/>
                <w:sz w:val="16"/>
                <w:szCs w:val="16"/>
              </w:rPr>
              <w:t xml:space="preserve">Participate in guided investigations to explore </w:t>
            </w:r>
            <w:r w:rsidR="00D8035E">
              <w:rPr>
                <w:rFonts w:ascii="Titillium Web" w:hAnsi="Titillium Web"/>
                <w:sz w:val="16"/>
                <w:szCs w:val="16"/>
              </w:rPr>
              <w:t>problems in daily life</w:t>
            </w:r>
            <w:r w:rsidR="00CC74B4" w:rsidRPr="00F726F7">
              <w:rPr>
                <w:rFonts w:ascii="Titillium Web" w:hAnsi="Titillium Web"/>
                <w:sz w:val="16"/>
                <w:szCs w:val="16"/>
              </w:rPr>
              <w:t>.</w:t>
            </w:r>
          </w:p>
        </w:tc>
        <w:tc>
          <w:tcPr>
            <w:tcW w:w="1417" w:type="dxa"/>
          </w:tcPr>
          <w:p w14:paraId="56FCB2AF" w14:textId="00BB6C1D" w:rsidR="00CC74B4" w:rsidRPr="00F726F7" w:rsidRDefault="00145375" w:rsidP="00CC74B4">
            <w:pPr>
              <w:rPr>
                <w:rFonts w:ascii="Titillium Web" w:hAnsi="Titillium Web"/>
                <w:bCs/>
                <w:sz w:val="16"/>
                <w:szCs w:val="16"/>
              </w:rPr>
            </w:pPr>
            <w:r>
              <w:rPr>
                <w:rFonts w:ascii="Titillium Web" w:hAnsi="Titillium Web"/>
                <w:sz w:val="16"/>
                <w:szCs w:val="16"/>
              </w:rPr>
              <w:t xml:space="preserve">2S07 </w:t>
            </w:r>
            <w:r w:rsidR="00D8035E">
              <w:rPr>
                <w:rFonts w:ascii="Titillium Web" w:hAnsi="Titillium Web"/>
                <w:sz w:val="16"/>
                <w:szCs w:val="16"/>
              </w:rPr>
              <w:t>Collaborate</w:t>
            </w:r>
            <w:r w:rsidR="00D8035E" w:rsidRPr="00F726F7">
              <w:rPr>
                <w:rFonts w:ascii="Titillium Web" w:hAnsi="Titillium Web"/>
                <w:sz w:val="16"/>
                <w:szCs w:val="16"/>
              </w:rPr>
              <w:t xml:space="preserve"> in guided investigations to explore </w:t>
            </w:r>
            <w:r w:rsidR="00D8035E">
              <w:rPr>
                <w:rFonts w:ascii="Titillium Web" w:hAnsi="Titillium Web"/>
                <w:sz w:val="16"/>
                <w:szCs w:val="16"/>
              </w:rPr>
              <w:t>problems in daily life</w:t>
            </w:r>
            <w:r w:rsidR="00D8035E" w:rsidRPr="00F726F7">
              <w:rPr>
                <w:rFonts w:ascii="Titillium Web" w:hAnsi="Titillium Web"/>
                <w:sz w:val="16"/>
                <w:szCs w:val="16"/>
              </w:rPr>
              <w:t>.</w:t>
            </w:r>
          </w:p>
        </w:tc>
        <w:tc>
          <w:tcPr>
            <w:tcW w:w="1560" w:type="dxa"/>
          </w:tcPr>
          <w:p w14:paraId="375FD0D2" w14:textId="5B0F8695" w:rsidR="00CC74B4" w:rsidRPr="00F726F7" w:rsidRDefault="00145375" w:rsidP="00CC74B4">
            <w:pPr>
              <w:rPr>
                <w:rFonts w:ascii="Titillium Web" w:hAnsi="Titillium Web"/>
                <w:bCs/>
                <w:sz w:val="16"/>
                <w:szCs w:val="16"/>
              </w:rPr>
            </w:pPr>
            <w:r>
              <w:rPr>
                <w:rFonts w:ascii="Titillium Web" w:hAnsi="Titillium Web"/>
                <w:sz w:val="16"/>
                <w:szCs w:val="16"/>
              </w:rPr>
              <w:t xml:space="preserve">3S07 </w:t>
            </w:r>
            <w:r w:rsidR="00CC74B4" w:rsidRPr="00F726F7">
              <w:rPr>
                <w:rFonts w:ascii="Titillium Web" w:hAnsi="Titillium Web"/>
                <w:sz w:val="16"/>
                <w:szCs w:val="16"/>
              </w:rPr>
              <w:t>Apply scientific</w:t>
            </w:r>
            <w:r w:rsidR="00D8035E">
              <w:rPr>
                <w:rFonts w:ascii="Titillium Web" w:hAnsi="Titillium Web"/>
                <w:sz w:val="16"/>
                <w:szCs w:val="16"/>
              </w:rPr>
              <w:t xml:space="preserve"> concepts</w:t>
            </w:r>
            <w:r w:rsidR="00CC74B4" w:rsidRPr="00F726F7">
              <w:rPr>
                <w:rFonts w:ascii="Titillium Web" w:hAnsi="Titillium Web"/>
                <w:sz w:val="16"/>
                <w:szCs w:val="16"/>
              </w:rPr>
              <w:t xml:space="preserve"> and skills to </w:t>
            </w:r>
            <w:r w:rsidR="00D8035E">
              <w:rPr>
                <w:rFonts w:ascii="Titillium Web" w:hAnsi="Titillium Web"/>
                <w:sz w:val="16"/>
                <w:szCs w:val="16"/>
              </w:rPr>
              <w:t xml:space="preserve">understanding </w:t>
            </w:r>
            <w:r w:rsidR="00CC74B4" w:rsidRPr="00F726F7">
              <w:rPr>
                <w:rFonts w:ascii="Titillium Web" w:hAnsi="Titillium Web"/>
                <w:sz w:val="16"/>
                <w:szCs w:val="16"/>
              </w:rPr>
              <w:t>daily life.</w:t>
            </w:r>
          </w:p>
        </w:tc>
        <w:tc>
          <w:tcPr>
            <w:tcW w:w="1559" w:type="dxa"/>
          </w:tcPr>
          <w:p w14:paraId="71DADBAE" w14:textId="61771724" w:rsidR="00CC74B4" w:rsidRPr="00F726F7" w:rsidRDefault="00145375" w:rsidP="00CC74B4">
            <w:pPr>
              <w:rPr>
                <w:rFonts w:ascii="Titillium Web" w:hAnsi="Titillium Web"/>
                <w:bCs/>
                <w:sz w:val="16"/>
                <w:szCs w:val="16"/>
              </w:rPr>
            </w:pPr>
            <w:r>
              <w:rPr>
                <w:rFonts w:ascii="Titillium Web" w:hAnsi="Titillium Web"/>
                <w:sz w:val="16"/>
                <w:szCs w:val="16"/>
              </w:rPr>
              <w:t xml:space="preserve">4S07 </w:t>
            </w:r>
            <w:r w:rsidR="00CC74B4" w:rsidRPr="00F726F7">
              <w:rPr>
                <w:rFonts w:ascii="Titillium Web" w:hAnsi="Titillium Web"/>
                <w:sz w:val="16"/>
                <w:szCs w:val="16"/>
              </w:rPr>
              <w:t xml:space="preserve">Apply scientific </w:t>
            </w:r>
            <w:r w:rsidR="00D8035E">
              <w:rPr>
                <w:rFonts w:ascii="Titillium Web" w:hAnsi="Titillium Web"/>
                <w:sz w:val="16"/>
                <w:szCs w:val="16"/>
              </w:rPr>
              <w:t xml:space="preserve">concepts </w:t>
            </w:r>
            <w:r w:rsidR="00CC74B4" w:rsidRPr="00F726F7">
              <w:rPr>
                <w:rFonts w:ascii="Titillium Web" w:hAnsi="Titillium Web"/>
                <w:sz w:val="16"/>
                <w:szCs w:val="16"/>
              </w:rPr>
              <w:t xml:space="preserve">and skills to </w:t>
            </w:r>
            <w:r w:rsidR="00D8035E">
              <w:rPr>
                <w:rFonts w:ascii="Titillium Web" w:hAnsi="Titillium Web"/>
                <w:sz w:val="16"/>
                <w:szCs w:val="16"/>
              </w:rPr>
              <w:t xml:space="preserve">understanding </w:t>
            </w:r>
            <w:r w:rsidR="00CC74B4" w:rsidRPr="00F726F7">
              <w:rPr>
                <w:rFonts w:ascii="Titillium Web" w:hAnsi="Titillium Web"/>
                <w:sz w:val="16"/>
                <w:szCs w:val="16"/>
              </w:rPr>
              <w:t>daily life.</w:t>
            </w:r>
          </w:p>
        </w:tc>
        <w:tc>
          <w:tcPr>
            <w:tcW w:w="2126" w:type="dxa"/>
          </w:tcPr>
          <w:p w14:paraId="742AA8C7" w14:textId="6BA45FFD" w:rsidR="00CC74B4" w:rsidRPr="00F726F7" w:rsidRDefault="00145375" w:rsidP="00CC74B4">
            <w:pPr>
              <w:rPr>
                <w:rFonts w:ascii="Titillium Web" w:hAnsi="Titillium Web"/>
                <w:bCs/>
                <w:sz w:val="16"/>
                <w:szCs w:val="16"/>
              </w:rPr>
            </w:pPr>
            <w:r>
              <w:rPr>
                <w:rFonts w:ascii="Titillium Web" w:hAnsi="Titillium Web"/>
                <w:sz w:val="16"/>
                <w:szCs w:val="16"/>
              </w:rPr>
              <w:t xml:space="preserve">5S07 </w:t>
            </w:r>
            <w:r w:rsidR="00D8035E" w:rsidRPr="00F726F7">
              <w:rPr>
                <w:rFonts w:ascii="Titillium Web" w:hAnsi="Titillium Web"/>
                <w:sz w:val="16"/>
                <w:szCs w:val="16"/>
              </w:rPr>
              <w:t xml:space="preserve">Apply </w:t>
            </w:r>
            <w:r w:rsidR="00D8035E">
              <w:rPr>
                <w:rFonts w:ascii="Titillium Web" w:hAnsi="Titillium Web"/>
                <w:sz w:val="16"/>
                <w:szCs w:val="16"/>
              </w:rPr>
              <w:t xml:space="preserve">the scientific method, </w:t>
            </w:r>
            <w:r w:rsidR="00D8035E" w:rsidRPr="00F726F7">
              <w:rPr>
                <w:rFonts w:ascii="Titillium Web" w:hAnsi="Titillium Web"/>
                <w:sz w:val="16"/>
                <w:szCs w:val="16"/>
              </w:rPr>
              <w:t xml:space="preserve">scientific </w:t>
            </w:r>
            <w:r w:rsidR="00D8035E">
              <w:rPr>
                <w:rFonts w:ascii="Titillium Web" w:hAnsi="Titillium Web"/>
                <w:sz w:val="16"/>
                <w:szCs w:val="16"/>
              </w:rPr>
              <w:t xml:space="preserve">concepts </w:t>
            </w:r>
            <w:r w:rsidR="00D8035E" w:rsidRPr="00F726F7">
              <w:rPr>
                <w:rFonts w:ascii="Titillium Web" w:hAnsi="Titillium Web"/>
                <w:sz w:val="16"/>
                <w:szCs w:val="16"/>
              </w:rPr>
              <w:t xml:space="preserve">and skills to </w:t>
            </w:r>
            <w:r w:rsidR="00D8035E">
              <w:rPr>
                <w:rFonts w:ascii="Titillium Web" w:hAnsi="Titillium Web"/>
                <w:sz w:val="16"/>
                <w:szCs w:val="16"/>
              </w:rPr>
              <w:t xml:space="preserve">improving </w:t>
            </w:r>
            <w:r w:rsidR="00D8035E" w:rsidRPr="00F726F7">
              <w:rPr>
                <w:rFonts w:ascii="Titillium Web" w:hAnsi="Titillium Web"/>
                <w:sz w:val="16"/>
                <w:szCs w:val="16"/>
              </w:rPr>
              <w:t>daily life and problems.</w:t>
            </w:r>
          </w:p>
        </w:tc>
        <w:tc>
          <w:tcPr>
            <w:tcW w:w="2375" w:type="dxa"/>
          </w:tcPr>
          <w:p w14:paraId="2399E330" w14:textId="0D92187B" w:rsidR="00CC74B4" w:rsidRPr="00F726F7" w:rsidRDefault="00145375" w:rsidP="00CC74B4">
            <w:pPr>
              <w:rPr>
                <w:rFonts w:ascii="Titillium Web" w:hAnsi="Titillium Web"/>
                <w:bCs/>
                <w:sz w:val="16"/>
                <w:szCs w:val="16"/>
              </w:rPr>
            </w:pPr>
            <w:r>
              <w:rPr>
                <w:rFonts w:ascii="Titillium Web" w:hAnsi="Titillium Web"/>
                <w:sz w:val="16"/>
                <w:szCs w:val="16"/>
              </w:rPr>
              <w:t xml:space="preserve">6S07 </w:t>
            </w:r>
            <w:r w:rsidR="00D8035E" w:rsidRPr="00F726F7">
              <w:rPr>
                <w:rFonts w:ascii="Titillium Web" w:hAnsi="Titillium Web"/>
                <w:sz w:val="16"/>
                <w:szCs w:val="16"/>
              </w:rPr>
              <w:t xml:space="preserve">Apply </w:t>
            </w:r>
            <w:r w:rsidR="00D8035E">
              <w:rPr>
                <w:rFonts w:ascii="Titillium Web" w:hAnsi="Titillium Web"/>
                <w:sz w:val="16"/>
                <w:szCs w:val="16"/>
              </w:rPr>
              <w:t xml:space="preserve">the scientific method, </w:t>
            </w:r>
            <w:r w:rsidR="00D8035E" w:rsidRPr="00F726F7">
              <w:rPr>
                <w:rFonts w:ascii="Titillium Web" w:hAnsi="Titillium Web"/>
                <w:sz w:val="16"/>
                <w:szCs w:val="16"/>
              </w:rPr>
              <w:t xml:space="preserve">scientific </w:t>
            </w:r>
            <w:r w:rsidR="00D8035E">
              <w:rPr>
                <w:rFonts w:ascii="Titillium Web" w:hAnsi="Titillium Web"/>
                <w:sz w:val="16"/>
                <w:szCs w:val="16"/>
              </w:rPr>
              <w:t xml:space="preserve">concepts </w:t>
            </w:r>
            <w:r w:rsidR="00D8035E" w:rsidRPr="00F726F7">
              <w:rPr>
                <w:rFonts w:ascii="Titillium Web" w:hAnsi="Titillium Web"/>
                <w:sz w:val="16"/>
                <w:szCs w:val="16"/>
              </w:rPr>
              <w:t xml:space="preserve">and skills to </w:t>
            </w:r>
            <w:r w:rsidR="00D8035E">
              <w:rPr>
                <w:rFonts w:ascii="Titillium Web" w:hAnsi="Titillium Web"/>
                <w:sz w:val="16"/>
                <w:szCs w:val="16"/>
              </w:rPr>
              <w:t xml:space="preserve">improving </w:t>
            </w:r>
            <w:r w:rsidR="00D8035E" w:rsidRPr="00F726F7">
              <w:rPr>
                <w:rFonts w:ascii="Titillium Web" w:hAnsi="Titillium Web"/>
                <w:sz w:val="16"/>
                <w:szCs w:val="16"/>
              </w:rPr>
              <w:t>daily life and problems.</w:t>
            </w:r>
          </w:p>
        </w:tc>
      </w:tr>
      <w:tr w:rsidR="004D6B98" w14:paraId="11052A17" w14:textId="77777777" w:rsidTr="00F726F7">
        <w:tc>
          <w:tcPr>
            <w:tcW w:w="1413" w:type="dxa"/>
          </w:tcPr>
          <w:p w14:paraId="4BA6D981" w14:textId="4C851A67" w:rsidR="00CC74B4" w:rsidRPr="00F726F7" w:rsidRDefault="00145375" w:rsidP="00CC74B4">
            <w:pPr>
              <w:rPr>
                <w:rFonts w:ascii="Titillium Web" w:hAnsi="Titillium Web"/>
                <w:sz w:val="16"/>
                <w:szCs w:val="16"/>
              </w:rPr>
            </w:pPr>
            <w:r>
              <w:rPr>
                <w:rFonts w:ascii="Titillium Web" w:hAnsi="Titillium Web"/>
                <w:sz w:val="16"/>
                <w:szCs w:val="16"/>
              </w:rPr>
              <w:t xml:space="preserve">1S08 </w:t>
            </w:r>
            <w:r w:rsidR="00CC74B4" w:rsidRPr="00F726F7">
              <w:rPr>
                <w:rFonts w:ascii="Titillium Web" w:hAnsi="Titillium Web"/>
                <w:sz w:val="16"/>
                <w:szCs w:val="16"/>
              </w:rPr>
              <w:t>Communicate scientific information</w:t>
            </w:r>
            <w:r w:rsidR="00166951">
              <w:rPr>
                <w:rFonts w:ascii="Titillium Web" w:hAnsi="Titillium Web"/>
                <w:sz w:val="16"/>
                <w:szCs w:val="16"/>
              </w:rPr>
              <w:t xml:space="preserve"> such as similarities and differences</w:t>
            </w:r>
            <w:r w:rsidR="00CC74B4" w:rsidRPr="00F726F7">
              <w:rPr>
                <w:rFonts w:ascii="Titillium Web" w:hAnsi="Titillium Web"/>
                <w:sz w:val="16"/>
                <w:szCs w:val="16"/>
              </w:rPr>
              <w:t>.</w:t>
            </w:r>
          </w:p>
        </w:tc>
        <w:tc>
          <w:tcPr>
            <w:tcW w:w="1417" w:type="dxa"/>
          </w:tcPr>
          <w:p w14:paraId="5AF30101" w14:textId="0D1EA881" w:rsidR="00CC74B4" w:rsidRPr="00F726F7" w:rsidRDefault="00145375" w:rsidP="00CC74B4">
            <w:pPr>
              <w:rPr>
                <w:rFonts w:ascii="Titillium Web" w:hAnsi="Titillium Web"/>
                <w:bCs/>
                <w:sz w:val="16"/>
                <w:szCs w:val="16"/>
              </w:rPr>
            </w:pPr>
            <w:r>
              <w:rPr>
                <w:rFonts w:ascii="Titillium Web" w:hAnsi="Titillium Web"/>
                <w:sz w:val="16"/>
                <w:szCs w:val="16"/>
              </w:rPr>
              <w:t xml:space="preserve">2S08 </w:t>
            </w:r>
            <w:r w:rsidR="00D8035E" w:rsidRPr="00F726F7">
              <w:rPr>
                <w:rFonts w:ascii="Titillium Web" w:hAnsi="Titillium Web"/>
                <w:sz w:val="16"/>
                <w:szCs w:val="16"/>
              </w:rPr>
              <w:t xml:space="preserve">Communicate scientific information using appropriate </w:t>
            </w:r>
            <w:r w:rsidR="00345C83">
              <w:rPr>
                <w:rFonts w:ascii="Titillium Web" w:hAnsi="Titillium Web"/>
                <w:sz w:val="16"/>
                <w:szCs w:val="16"/>
              </w:rPr>
              <w:t>language</w:t>
            </w:r>
            <w:r w:rsidR="00D8035E" w:rsidRPr="00F726F7">
              <w:rPr>
                <w:rFonts w:ascii="Titillium Web" w:hAnsi="Titillium Web"/>
                <w:sz w:val="16"/>
                <w:szCs w:val="16"/>
              </w:rPr>
              <w:t>.</w:t>
            </w:r>
          </w:p>
        </w:tc>
        <w:tc>
          <w:tcPr>
            <w:tcW w:w="1560" w:type="dxa"/>
          </w:tcPr>
          <w:p w14:paraId="377A66B8" w14:textId="19CBC0B5" w:rsidR="00CC74B4" w:rsidRPr="00F726F7" w:rsidRDefault="00145375" w:rsidP="00CC74B4">
            <w:pPr>
              <w:rPr>
                <w:rFonts w:ascii="Titillium Web" w:hAnsi="Titillium Web"/>
                <w:bCs/>
                <w:sz w:val="16"/>
                <w:szCs w:val="16"/>
              </w:rPr>
            </w:pPr>
            <w:r>
              <w:rPr>
                <w:rFonts w:ascii="Titillium Web" w:hAnsi="Titillium Web"/>
                <w:sz w:val="16"/>
                <w:szCs w:val="16"/>
              </w:rPr>
              <w:t xml:space="preserve">3S08 </w:t>
            </w:r>
            <w:r w:rsidR="00166951" w:rsidRPr="00F726F7">
              <w:rPr>
                <w:rFonts w:ascii="Titillium Web" w:hAnsi="Titillium Web"/>
                <w:sz w:val="16"/>
                <w:szCs w:val="16"/>
              </w:rPr>
              <w:t xml:space="preserve">Use </w:t>
            </w:r>
            <w:r w:rsidR="00166951">
              <w:rPr>
                <w:rFonts w:ascii="Titillium Web" w:hAnsi="Titillium Web"/>
                <w:sz w:val="16"/>
                <w:szCs w:val="16"/>
              </w:rPr>
              <w:t xml:space="preserve">simple </w:t>
            </w:r>
            <w:r w:rsidR="00166951" w:rsidRPr="00F726F7">
              <w:rPr>
                <w:rFonts w:ascii="Titillium Web" w:hAnsi="Titillium Web"/>
                <w:sz w:val="16"/>
                <w:szCs w:val="16"/>
              </w:rPr>
              <w:t>evidence to</w:t>
            </w:r>
            <w:r w:rsidR="00166951">
              <w:rPr>
                <w:rFonts w:ascii="Titillium Web" w:hAnsi="Titillium Web"/>
                <w:sz w:val="16"/>
                <w:szCs w:val="16"/>
              </w:rPr>
              <w:t xml:space="preserve"> communicate scientific information</w:t>
            </w:r>
            <w:r w:rsidR="00166951" w:rsidRPr="00F726F7">
              <w:rPr>
                <w:rFonts w:ascii="Titillium Web" w:hAnsi="Titillium Web"/>
                <w:sz w:val="16"/>
                <w:szCs w:val="16"/>
              </w:rPr>
              <w:t>.</w:t>
            </w:r>
          </w:p>
        </w:tc>
        <w:tc>
          <w:tcPr>
            <w:tcW w:w="1559" w:type="dxa"/>
          </w:tcPr>
          <w:p w14:paraId="6DC37523" w14:textId="4BF88E83" w:rsidR="00CC74B4" w:rsidRPr="00F726F7" w:rsidRDefault="00145375" w:rsidP="00CC74B4">
            <w:pPr>
              <w:rPr>
                <w:rFonts w:ascii="Titillium Web" w:hAnsi="Titillium Web"/>
                <w:bCs/>
                <w:sz w:val="16"/>
                <w:szCs w:val="16"/>
              </w:rPr>
            </w:pPr>
            <w:r>
              <w:rPr>
                <w:rFonts w:ascii="Titillium Web" w:hAnsi="Titillium Web"/>
                <w:sz w:val="16"/>
                <w:szCs w:val="16"/>
              </w:rPr>
              <w:t xml:space="preserve">4S08 </w:t>
            </w:r>
            <w:r w:rsidR="00166951" w:rsidRPr="00F726F7">
              <w:rPr>
                <w:rFonts w:ascii="Titillium Web" w:hAnsi="Titillium Web"/>
                <w:sz w:val="16"/>
                <w:szCs w:val="16"/>
              </w:rPr>
              <w:t>Use evidence to</w:t>
            </w:r>
            <w:r w:rsidR="00166951">
              <w:rPr>
                <w:rFonts w:ascii="Titillium Web" w:hAnsi="Titillium Web"/>
                <w:sz w:val="16"/>
                <w:szCs w:val="16"/>
              </w:rPr>
              <w:t xml:space="preserve"> communicate scientific information and ideas</w:t>
            </w:r>
            <w:r w:rsidR="00166951" w:rsidRPr="00F726F7">
              <w:rPr>
                <w:rFonts w:ascii="Titillium Web" w:hAnsi="Titillium Web"/>
                <w:sz w:val="16"/>
                <w:szCs w:val="16"/>
              </w:rPr>
              <w:t>.</w:t>
            </w:r>
          </w:p>
        </w:tc>
        <w:tc>
          <w:tcPr>
            <w:tcW w:w="2126" w:type="dxa"/>
          </w:tcPr>
          <w:p w14:paraId="7E71A6D0" w14:textId="7C58ED41" w:rsidR="00CC74B4" w:rsidRPr="00F726F7" w:rsidRDefault="00145375" w:rsidP="00CC74B4">
            <w:pPr>
              <w:rPr>
                <w:rFonts w:ascii="Titillium Web" w:hAnsi="Titillium Web"/>
                <w:bCs/>
                <w:sz w:val="16"/>
                <w:szCs w:val="16"/>
              </w:rPr>
            </w:pPr>
            <w:r>
              <w:rPr>
                <w:rFonts w:ascii="Titillium Web" w:hAnsi="Titillium Web"/>
                <w:sz w:val="16"/>
                <w:szCs w:val="16"/>
              </w:rPr>
              <w:t xml:space="preserve">5S08 </w:t>
            </w:r>
            <w:r w:rsidR="00166951" w:rsidRPr="00F726F7">
              <w:rPr>
                <w:rFonts w:ascii="Titillium Web" w:hAnsi="Titillium Web"/>
                <w:sz w:val="16"/>
                <w:szCs w:val="16"/>
              </w:rPr>
              <w:t>Use evidence to</w:t>
            </w:r>
            <w:r w:rsidR="00166951">
              <w:rPr>
                <w:rFonts w:ascii="Titillium Web" w:hAnsi="Titillium Web"/>
                <w:sz w:val="16"/>
                <w:szCs w:val="16"/>
              </w:rPr>
              <w:t xml:space="preserve"> communicate scientific arguments, explore solutions and work collaboratively</w:t>
            </w:r>
            <w:r w:rsidR="00166951" w:rsidRPr="00F726F7">
              <w:rPr>
                <w:rFonts w:ascii="Titillium Web" w:hAnsi="Titillium Web"/>
                <w:sz w:val="16"/>
                <w:szCs w:val="16"/>
              </w:rPr>
              <w:t>.</w:t>
            </w:r>
          </w:p>
        </w:tc>
        <w:tc>
          <w:tcPr>
            <w:tcW w:w="2375" w:type="dxa"/>
          </w:tcPr>
          <w:p w14:paraId="6919775D" w14:textId="51529A15" w:rsidR="00CC74B4" w:rsidRPr="00F726F7" w:rsidRDefault="00145375" w:rsidP="00CC74B4">
            <w:pPr>
              <w:rPr>
                <w:rFonts w:ascii="Titillium Web" w:hAnsi="Titillium Web"/>
                <w:bCs/>
                <w:sz w:val="16"/>
                <w:szCs w:val="16"/>
              </w:rPr>
            </w:pPr>
            <w:r>
              <w:rPr>
                <w:rFonts w:ascii="Titillium Web" w:hAnsi="Titillium Web"/>
                <w:sz w:val="16"/>
                <w:szCs w:val="16"/>
              </w:rPr>
              <w:t xml:space="preserve">6S08 </w:t>
            </w:r>
            <w:r w:rsidR="00166951" w:rsidRPr="00F726F7">
              <w:rPr>
                <w:rFonts w:ascii="Titillium Web" w:hAnsi="Titillium Web"/>
                <w:sz w:val="16"/>
                <w:szCs w:val="16"/>
              </w:rPr>
              <w:t>Use evidence to</w:t>
            </w:r>
            <w:r w:rsidR="00166951">
              <w:rPr>
                <w:rFonts w:ascii="Titillium Web" w:hAnsi="Titillium Web"/>
                <w:sz w:val="16"/>
                <w:szCs w:val="16"/>
              </w:rPr>
              <w:t xml:space="preserve"> communicate scientific arguments, make predictions, explore solutions and work collaboratively</w:t>
            </w:r>
            <w:r w:rsidR="00166951" w:rsidRPr="00F726F7">
              <w:rPr>
                <w:rFonts w:ascii="Titillium Web" w:hAnsi="Titillium Web"/>
                <w:sz w:val="16"/>
                <w:szCs w:val="16"/>
              </w:rPr>
              <w:t>.</w:t>
            </w:r>
          </w:p>
        </w:tc>
      </w:tr>
    </w:tbl>
    <w:p w14:paraId="4605337A" w14:textId="38DB47A4" w:rsidR="00663E6B" w:rsidRDefault="00663E6B">
      <w:pPr>
        <w:rPr>
          <w:rFonts w:ascii="Titillium Web" w:hAnsi="Titillium Web"/>
          <w:bCs/>
          <w:sz w:val="22"/>
          <w:szCs w:val="20"/>
        </w:rPr>
      </w:pPr>
    </w:p>
    <w:p w14:paraId="4F582C0E" w14:textId="1BAEA55F" w:rsidR="002354E0" w:rsidRDefault="002354E0">
      <w:pPr>
        <w:rPr>
          <w:rFonts w:ascii="Titillium Web" w:hAnsi="Titillium Web"/>
          <w:bCs/>
          <w:sz w:val="22"/>
          <w:szCs w:val="20"/>
        </w:rPr>
      </w:pPr>
    </w:p>
    <w:p w14:paraId="160AECD4" w14:textId="3C2C4726" w:rsidR="00E36C1C" w:rsidRDefault="00E36C1C">
      <w:pPr>
        <w:rPr>
          <w:rFonts w:ascii="Titillium Web" w:hAnsi="Titillium Web"/>
          <w:bCs/>
          <w:sz w:val="22"/>
          <w:szCs w:val="20"/>
        </w:rPr>
      </w:pPr>
    </w:p>
    <w:p w14:paraId="09B2573F" w14:textId="19C9C895" w:rsidR="00E36C1C" w:rsidRDefault="00E36C1C">
      <w:pPr>
        <w:rPr>
          <w:rFonts w:ascii="Titillium Web" w:hAnsi="Titillium Web"/>
          <w:bCs/>
          <w:sz w:val="22"/>
          <w:szCs w:val="20"/>
        </w:rPr>
      </w:pPr>
    </w:p>
    <w:p w14:paraId="6D20B48C" w14:textId="1ABB5673" w:rsidR="00E36C1C" w:rsidRDefault="00E36C1C">
      <w:pPr>
        <w:rPr>
          <w:rFonts w:ascii="Titillium Web" w:hAnsi="Titillium Web"/>
          <w:bCs/>
          <w:sz w:val="22"/>
          <w:szCs w:val="20"/>
        </w:rPr>
      </w:pPr>
    </w:p>
    <w:p w14:paraId="1FF0295C" w14:textId="77777777" w:rsidR="00E36C1C" w:rsidRDefault="00E36C1C">
      <w:pPr>
        <w:rPr>
          <w:rFonts w:ascii="Titillium Web" w:hAnsi="Titillium Web"/>
          <w:bCs/>
          <w:sz w:val="22"/>
          <w:szCs w:val="20"/>
        </w:rPr>
      </w:pPr>
    </w:p>
    <w:p w14:paraId="0F5CF996" w14:textId="64500685" w:rsidR="00CC74B4" w:rsidRPr="002354E0" w:rsidRDefault="00CC74B4" w:rsidP="00CC74B4">
      <w:pPr>
        <w:rPr>
          <w:rFonts w:ascii="Titillium Web" w:hAnsi="Titillium Web"/>
          <w:b/>
          <w:sz w:val="22"/>
          <w:szCs w:val="20"/>
        </w:rPr>
      </w:pPr>
      <w:r w:rsidRPr="002354E0">
        <w:rPr>
          <w:rFonts w:ascii="Titillium Web" w:hAnsi="Titillium Web"/>
          <w:b/>
          <w:sz w:val="22"/>
          <w:szCs w:val="20"/>
        </w:rPr>
        <w:t>Skill Development:</w:t>
      </w:r>
      <w:r>
        <w:rPr>
          <w:rFonts w:ascii="Titillium Web" w:hAnsi="Titillium Web"/>
          <w:b/>
          <w:sz w:val="22"/>
          <w:szCs w:val="20"/>
        </w:rPr>
        <w:t xml:space="preserve"> Secondary Years</w:t>
      </w:r>
    </w:p>
    <w:tbl>
      <w:tblPr>
        <w:tblStyle w:val="TableGrid"/>
        <w:tblW w:w="10485" w:type="dxa"/>
        <w:tblLook w:val="04A0" w:firstRow="1" w:lastRow="0" w:firstColumn="1" w:lastColumn="0" w:noHBand="0" w:noVBand="1"/>
      </w:tblPr>
      <w:tblGrid>
        <w:gridCol w:w="3495"/>
        <w:gridCol w:w="3495"/>
        <w:gridCol w:w="3495"/>
      </w:tblGrid>
      <w:tr w:rsidR="00CC74B4" w14:paraId="54BE3B89" w14:textId="77777777" w:rsidTr="00CC74B4">
        <w:tc>
          <w:tcPr>
            <w:tcW w:w="3495" w:type="dxa"/>
            <w:shd w:val="clear" w:color="auto" w:fill="BDD6EE" w:themeFill="accent5" w:themeFillTint="66"/>
          </w:tcPr>
          <w:p w14:paraId="6DEB46B6" w14:textId="580D0F78" w:rsidR="00CC74B4" w:rsidRPr="00CC74B4" w:rsidRDefault="00CC74B4">
            <w:pPr>
              <w:rPr>
                <w:rFonts w:ascii="Titillium Web" w:hAnsi="Titillium Web"/>
                <w:b/>
                <w:sz w:val="18"/>
                <w:szCs w:val="18"/>
              </w:rPr>
            </w:pPr>
            <w:r w:rsidRPr="00CC74B4">
              <w:rPr>
                <w:rFonts w:ascii="Titillium Web" w:hAnsi="Titillium Web"/>
                <w:b/>
                <w:sz w:val="18"/>
                <w:szCs w:val="18"/>
              </w:rPr>
              <w:t>Year 7</w:t>
            </w:r>
          </w:p>
        </w:tc>
        <w:tc>
          <w:tcPr>
            <w:tcW w:w="3495" w:type="dxa"/>
            <w:shd w:val="clear" w:color="auto" w:fill="BDD6EE" w:themeFill="accent5" w:themeFillTint="66"/>
          </w:tcPr>
          <w:p w14:paraId="7604B7FD" w14:textId="0BE91FA1" w:rsidR="00CC74B4" w:rsidRPr="00CC74B4" w:rsidRDefault="00CC74B4">
            <w:pPr>
              <w:rPr>
                <w:rFonts w:ascii="Titillium Web" w:hAnsi="Titillium Web"/>
                <w:b/>
                <w:sz w:val="18"/>
                <w:szCs w:val="18"/>
              </w:rPr>
            </w:pPr>
            <w:r w:rsidRPr="00CC74B4">
              <w:rPr>
                <w:rFonts w:ascii="Titillium Web" w:hAnsi="Titillium Web"/>
                <w:b/>
                <w:sz w:val="18"/>
                <w:szCs w:val="18"/>
              </w:rPr>
              <w:t>Year 8</w:t>
            </w:r>
          </w:p>
        </w:tc>
        <w:tc>
          <w:tcPr>
            <w:tcW w:w="3495" w:type="dxa"/>
            <w:shd w:val="clear" w:color="auto" w:fill="BDD6EE" w:themeFill="accent5" w:themeFillTint="66"/>
          </w:tcPr>
          <w:p w14:paraId="2E135920" w14:textId="668060E0" w:rsidR="00CC74B4" w:rsidRPr="00CC74B4" w:rsidRDefault="00CC74B4">
            <w:pPr>
              <w:rPr>
                <w:rFonts w:ascii="Titillium Web" w:hAnsi="Titillium Web"/>
                <w:b/>
                <w:sz w:val="18"/>
                <w:szCs w:val="18"/>
              </w:rPr>
            </w:pPr>
            <w:r w:rsidRPr="00CC74B4">
              <w:rPr>
                <w:rFonts w:ascii="Titillium Web" w:hAnsi="Titillium Web"/>
                <w:b/>
                <w:sz w:val="18"/>
                <w:szCs w:val="18"/>
              </w:rPr>
              <w:t>Year 9</w:t>
            </w:r>
          </w:p>
        </w:tc>
      </w:tr>
      <w:tr w:rsidR="00CC74B4" w14:paraId="5EA6A97C" w14:textId="77777777" w:rsidTr="00F1403B">
        <w:tc>
          <w:tcPr>
            <w:tcW w:w="10485" w:type="dxa"/>
            <w:gridSpan w:val="3"/>
          </w:tcPr>
          <w:p w14:paraId="6284183E" w14:textId="09428168" w:rsidR="00CC74B4" w:rsidRPr="00145375" w:rsidRDefault="00CC74B4" w:rsidP="00CC74B4">
            <w:pPr>
              <w:rPr>
                <w:rFonts w:ascii="Titillium Web" w:hAnsi="Titillium Web"/>
                <w:bCs/>
                <w:sz w:val="16"/>
                <w:szCs w:val="16"/>
              </w:rPr>
            </w:pPr>
            <w:r w:rsidRPr="00145375">
              <w:rPr>
                <w:rFonts w:ascii="Titillium Web" w:hAnsi="Titillium Web"/>
                <w:b/>
                <w:bCs/>
                <w:sz w:val="16"/>
                <w:szCs w:val="16"/>
              </w:rPr>
              <w:t>Scientific Attitudes:</w:t>
            </w:r>
          </w:p>
        </w:tc>
      </w:tr>
      <w:tr w:rsidR="00CC74B4" w14:paraId="33A437A8" w14:textId="77777777" w:rsidTr="00CC74B4">
        <w:tc>
          <w:tcPr>
            <w:tcW w:w="3495" w:type="dxa"/>
          </w:tcPr>
          <w:p w14:paraId="3AC0D8A9" w14:textId="2A9B6229" w:rsidR="00CC74B4" w:rsidRPr="00145375" w:rsidRDefault="00145375" w:rsidP="00CC74B4">
            <w:pPr>
              <w:rPr>
                <w:rFonts w:ascii="Titillium Web" w:hAnsi="Titillium Web"/>
                <w:bCs/>
                <w:sz w:val="16"/>
                <w:szCs w:val="16"/>
              </w:rPr>
            </w:pPr>
            <w:r w:rsidRPr="00145375">
              <w:rPr>
                <w:rFonts w:ascii="Titillium Web" w:hAnsi="Titillium Web"/>
                <w:sz w:val="16"/>
                <w:szCs w:val="16"/>
              </w:rPr>
              <w:t xml:space="preserve">7S01 </w:t>
            </w:r>
            <w:r w:rsidR="00CC74B4" w:rsidRPr="00145375">
              <w:rPr>
                <w:rFonts w:ascii="Titillium Web" w:hAnsi="Titillium Web"/>
                <w:sz w:val="16"/>
                <w:szCs w:val="16"/>
              </w:rPr>
              <w:t xml:space="preserve">Understand the need for using the scientific method, identifying clearly the importance of controlled </w:t>
            </w:r>
            <w:r w:rsidR="00F1403B" w:rsidRPr="00145375">
              <w:rPr>
                <w:rFonts w:ascii="Titillium Web" w:hAnsi="Titillium Web"/>
                <w:sz w:val="16"/>
                <w:szCs w:val="16"/>
              </w:rPr>
              <w:t>experiments to determine scientific relationships.</w:t>
            </w:r>
          </w:p>
        </w:tc>
        <w:tc>
          <w:tcPr>
            <w:tcW w:w="3495" w:type="dxa"/>
          </w:tcPr>
          <w:p w14:paraId="1344A5E9" w14:textId="480940EC" w:rsidR="00CC74B4" w:rsidRPr="00145375" w:rsidRDefault="00F15841" w:rsidP="00CC74B4">
            <w:pPr>
              <w:rPr>
                <w:rFonts w:ascii="Titillium Web" w:hAnsi="Titillium Web"/>
                <w:bCs/>
                <w:sz w:val="16"/>
                <w:szCs w:val="16"/>
              </w:rPr>
            </w:pPr>
            <w:r>
              <w:rPr>
                <w:rFonts w:ascii="Titillium Web" w:hAnsi="Titillium Web"/>
                <w:sz w:val="16"/>
                <w:szCs w:val="16"/>
              </w:rPr>
              <w:t xml:space="preserve">8S01 </w:t>
            </w:r>
            <w:r w:rsidR="00CC74B4" w:rsidRPr="00145375">
              <w:rPr>
                <w:rFonts w:ascii="Titillium Web" w:hAnsi="Titillium Web"/>
                <w:sz w:val="16"/>
                <w:szCs w:val="16"/>
              </w:rPr>
              <w:t>Understand the need for using the scientific method, using independent, dependent and controlled variables to “tell the story” of the investigation.</w:t>
            </w:r>
          </w:p>
        </w:tc>
        <w:tc>
          <w:tcPr>
            <w:tcW w:w="3495" w:type="dxa"/>
          </w:tcPr>
          <w:p w14:paraId="4B9D9F4E" w14:textId="181FE40E" w:rsidR="00CC74B4" w:rsidRPr="00145375" w:rsidRDefault="00F15841" w:rsidP="00CC74B4">
            <w:pPr>
              <w:rPr>
                <w:rFonts w:ascii="Titillium Web" w:hAnsi="Titillium Web"/>
                <w:bCs/>
                <w:sz w:val="16"/>
                <w:szCs w:val="16"/>
              </w:rPr>
            </w:pPr>
            <w:r>
              <w:rPr>
                <w:rFonts w:ascii="Titillium Web" w:hAnsi="Titillium Web"/>
                <w:sz w:val="16"/>
                <w:szCs w:val="16"/>
              </w:rPr>
              <w:t xml:space="preserve">9S01 </w:t>
            </w:r>
            <w:r w:rsidR="00CC74B4" w:rsidRPr="00145375">
              <w:rPr>
                <w:rFonts w:ascii="Titillium Web" w:hAnsi="Titillium Web"/>
                <w:sz w:val="16"/>
                <w:szCs w:val="16"/>
              </w:rPr>
              <w:t>Understand the need for using the scientific method, using independent, dependent and controlled variables to develop reasoned conclusions based on sound scientific approaches and theory.</w:t>
            </w:r>
          </w:p>
        </w:tc>
      </w:tr>
      <w:tr w:rsidR="00CC74B4" w14:paraId="6873AF7C" w14:textId="77777777" w:rsidTr="00CC74B4">
        <w:tc>
          <w:tcPr>
            <w:tcW w:w="3495" w:type="dxa"/>
          </w:tcPr>
          <w:p w14:paraId="3DF7F642" w14:textId="1DFE82D8" w:rsidR="00CC74B4" w:rsidRPr="00145375" w:rsidRDefault="00145375" w:rsidP="00CC74B4">
            <w:pPr>
              <w:rPr>
                <w:rFonts w:ascii="Titillium Web" w:hAnsi="Titillium Web"/>
                <w:bCs/>
                <w:sz w:val="16"/>
                <w:szCs w:val="16"/>
              </w:rPr>
            </w:pPr>
            <w:r w:rsidRPr="00145375">
              <w:rPr>
                <w:rFonts w:ascii="Titillium Web" w:hAnsi="Titillium Web"/>
                <w:sz w:val="16"/>
                <w:szCs w:val="16"/>
              </w:rPr>
              <w:t>7S0</w:t>
            </w:r>
            <w:r>
              <w:rPr>
                <w:rFonts w:ascii="Titillium Web" w:hAnsi="Titillium Web"/>
                <w:sz w:val="16"/>
                <w:szCs w:val="16"/>
              </w:rPr>
              <w:t>2</w:t>
            </w:r>
            <w:r w:rsidRPr="00145375">
              <w:rPr>
                <w:rFonts w:ascii="Titillium Web" w:hAnsi="Titillium Web"/>
                <w:sz w:val="16"/>
                <w:szCs w:val="16"/>
              </w:rPr>
              <w:t xml:space="preserve"> </w:t>
            </w:r>
            <w:r w:rsidR="00CC74B4" w:rsidRPr="00145375">
              <w:rPr>
                <w:rFonts w:ascii="Titillium Web" w:hAnsi="Titillium Web"/>
                <w:sz w:val="16"/>
                <w:szCs w:val="16"/>
              </w:rPr>
              <w:t>Demonstrate objectivity by concern for accuracy and repeatability in experimental design.</w:t>
            </w:r>
          </w:p>
        </w:tc>
        <w:tc>
          <w:tcPr>
            <w:tcW w:w="3495" w:type="dxa"/>
          </w:tcPr>
          <w:p w14:paraId="6CAF0DBA" w14:textId="242AC28B" w:rsidR="00CC74B4" w:rsidRPr="00145375" w:rsidRDefault="00F15841" w:rsidP="00CC74B4">
            <w:pPr>
              <w:rPr>
                <w:rFonts w:ascii="Titillium Web" w:hAnsi="Titillium Web"/>
                <w:bCs/>
                <w:sz w:val="16"/>
                <w:szCs w:val="16"/>
              </w:rPr>
            </w:pPr>
            <w:r>
              <w:rPr>
                <w:rFonts w:ascii="Titillium Web" w:hAnsi="Titillium Web"/>
                <w:sz w:val="16"/>
                <w:szCs w:val="16"/>
              </w:rPr>
              <w:t xml:space="preserve">8S02 </w:t>
            </w:r>
            <w:r w:rsidR="00CC74B4" w:rsidRPr="00145375">
              <w:rPr>
                <w:rFonts w:ascii="Titillium Web" w:hAnsi="Titillium Web"/>
                <w:sz w:val="16"/>
                <w:szCs w:val="16"/>
              </w:rPr>
              <w:t>Demonstrate objectivity by concern for accuracy, precision and repeatability in experimental design.</w:t>
            </w:r>
          </w:p>
        </w:tc>
        <w:tc>
          <w:tcPr>
            <w:tcW w:w="3495" w:type="dxa"/>
          </w:tcPr>
          <w:p w14:paraId="12AE8AEA" w14:textId="76D50B51" w:rsidR="00CC74B4" w:rsidRPr="00145375" w:rsidRDefault="00F15841" w:rsidP="00CC74B4">
            <w:pPr>
              <w:rPr>
                <w:rFonts w:ascii="Titillium Web" w:hAnsi="Titillium Web"/>
                <w:bCs/>
                <w:sz w:val="16"/>
                <w:szCs w:val="16"/>
              </w:rPr>
            </w:pPr>
            <w:r>
              <w:rPr>
                <w:rFonts w:ascii="Titillium Web" w:hAnsi="Titillium Web"/>
                <w:sz w:val="16"/>
                <w:szCs w:val="16"/>
              </w:rPr>
              <w:t xml:space="preserve">9S02 </w:t>
            </w:r>
            <w:r w:rsidR="00CC74B4" w:rsidRPr="00145375">
              <w:rPr>
                <w:rFonts w:ascii="Titillium Web" w:hAnsi="Titillium Web"/>
                <w:sz w:val="16"/>
                <w:szCs w:val="16"/>
              </w:rPr>
              <w:t>Demonstrate objectivity by concern for accuracy, precision, repeatability and reproducibility in experimental design and approach to validating empirical data.</w:t>
            </w:r>
          </w:p>
        </w:tc>
      </w:tr>
      <w:tr w:rsidR="00CC74B4" w14:paraId="0E75E870" w14:textId="77777777" w:rsidTr="00CC74B4">
        <w:tc>
          <w:tcPr>
            <w:tcW w:w="3495" w:type="dxa"/>
          </w:tcPr>
          <w:p w14:paraId="3920215B" w14:textId="1BCA75C1" w:rsidR="00CC74B4" w:rsidRPr="00145375" w:rsidRDefault="00145375" w:rsidP="00CC74B4">
            <w:pPr>
              <w:rPr>
                <w:rFonts w:ascii="Titillium Web" w:hAnsi="Titillium Web"/>
                <w:bCs/>
                <w:sz w:val="16"/>
                <w:szCs w:val="16"/>
              </w:rPr>
            </w:pPr>
            <w:r w:rsidRPr="00145375">
              <w:rPr>
                <w:rFonts w:ascii="Titillium Web" w:hAnsi="Titillium Web"/>
                <w:sz w:val="16"/>
                <w:szCs w:val="16"/>
              </w:rPr>
              <w:t>7S0</w:t>
            </w:r>
            <w:r>
              <w:rPr>
                <w:rFonts w:ascii="Titillium Web" w:hAnsi="Titillium Web"/>
                <w:sz w:val="16"/>
                <w:szCs w:val="16"/>
              </w:rPr>
              <w:t>3</w:t>
            </w:r>
            <w:r w:rsidRPr="00145375">
              <w:rPr>
                <w:rFonts w:ascii="Titillium Web" w:hAnsi="Titillium Web"/>
                <w:sz w:val="16"/>
                <w:szCs w:val="16"/>
              </w:rPr>
              <w:t xml:space="preserve"> </w:t>
            </w:r>
            <w:r w:rsidR="00CC74B4" w:rsidRPr="00145375">
              <w:rPr>
                <w:rFonts w:ascii="Titillium Web" w:hAnsi="Titillium Web"/>
                <w:sz w:val="16"/>
                <w:szCs w:val="16"/>
              </w:rPr>
              <w:t>Evaluate risks by exploring lab safety.</w:t>
            </w:r>
          </w:p>
        </w:tc>
        <w:tc>
          <w:tcPr>
            <w:tcW w:w="3495" w:type="dxa"/>
          </w:tcPr>
          <w:p w14:paraId="20AC7CD2" w14:textId="026CF995" w:rsidR="00CC74B4" w:rsidRPr="00145375" w:rsidRDefault="00F15841" w:rsidP="00CC74B4">
            <w:pPr>
              <w:rPr>
                <w:rFonts w:ascii="Titillium Web" w:hAnsi="Titillium Web"/>
                <w:bCs/>
                <w:sz w:val="16"/>
                <w:szCs w:val="16"/>
              </w:rPr>
            </w:pPr>
            <w:r>
              <w:rPr>
                <w:rFonts w:ascii="Titillium Web" w:hAnsi="Titillium Web"/>
                <w:sz w:val="16"/>
                <w:szCs w:val="16"/>
              </w:rPr>
              <w:t xml:space="preserve">8S03 </w:t>
            </w:r>
            <w:r w:rsidR="00CC74B4" w:rsidRPr="00145375">
              <w:rPr>
                <w:rFonts w:ascii="Titillium Web" w:hAnsi="Titillium Web"/>
                <w:sz w:val="16"/>
                <w:szCs w:val="16"/>
              </w:rPr>
              <w:t>Evaluate risks by exploring lab and chemical safety.</w:t>
            </w:r>
          </w:p>
        </w:tc>
        <w:tc>
          <w:tcPr>
            <w:tcW w:w="3495" w:type="dxa"/>
          </w:tcPr>
          <w:p w14:paraId="143D5930" w14:textId="3745F126" w:rsidR="00CC74B4" w:rsidRPr="00145375" w:rsidRDefault="00F15841" w:rsidP="00CC74B4">
            <w:pPr>
              <w:rPr>
                <w:rFonts w:ascii="Titillium Web" w:hAnsi="Titillium Web"/>
                <w:bCs/>
                <w:sz w:val="16"/>
                <w:szCs w:val="16"/>
              </w:rPr>
            </w:pPr>
            <w:r>
              <w:rPr>
                <w:rFonts w:ascii="Titillium Web" w:hAnsi="Titillium Web"/>
                <w:sz w:val="16"/>
                <w:szCs w:val="16"/>
              </w:rPr>
              <w:t xml:space="preserve">9S03 </w:t>
            </w:r>
            <w:r w:rsidR="00CC74B4" w:rsidRPr="00145375">
              <w:rPr>
                <w:rFonts w:ascii="Titillium Web" w:hAnsi="Titillium Web"/>
                <w:sz w:val="16"/>
                <w:szCs w:val="16"/>
              </w:rPr>
              <w:t>Evaluate risks by exploring lab and chemical safety through scientifically accepted risk assessment and management approaches.</w:t>
            </w:r>
          </w:p>
        </w:tc>
      </w:tr>
      <w:tr w:rsidR="00CC74B4" w14:paraId="5D7D540D" w14:textId="77777777" w:rsidTr="00F1403B">
        <w:tc>
          <w:tcPr>
            <w:tcW w:w="10485" w:type="dxa"/>
            <w:gridSpan w:val="3"/>
          </w:tcPr>
          <w:p w14:paraId="67598A7B" w14:textId="69951538" w:rsidR="00CC74B4" w:rsidRPr="00145375" w:rsidRDefault="00CC74B4" w:rsidP="00CC74B4">
            <w:pPr>
              <w:rPr>
                <w:rFonts w:ascii="Titillium Web" w:hAnsi="Titillium Web"/>
                <w:bCs/>
                <w:sz w:val="16"/>
                <w:szCs w:val="16"/>
              </w:rPr>
            </w:pPr>
            <w:r w:rsidRPr="00145375">
              <w:rPr>
                <w:rFonts w:ascii="Titillium Web" w:hAnsi="Titillium Web"/>
                <w:b/>
                <w:bCs/>
                <w:sz w:val="16"/>
                <w:szCs w:val="16"/>
              </w:rPr>
              <w:t>Measurement:</w:t>
            </w:r>
          </w:p>
        </w:tc>
      </w:tr>
      <w:tr w:rsidR="007711FB" w14:paraId="0EAD7BA0" w14:textId="77777777" w:rsidTr="00145375">
        <w:tc>
          <w:tcPr>
            <w:tcW w:w="10485" w:type="dxa"/>
            <w:gridSpan w:val="3"/>
          </w:tcPr>
          <w:p w14:paraId="5BF132D9" w14:textId="7AB2E520" w:rsidR="007711FB" w:rsidRPr="00145375" w:rsidRDefault="00145375" w:rsidP="00CC74B4">
            <w:pPr>
              <w:rPr>
                <w:rFonts w:ascii="Titillium Web" w:hAnsi="Titillium Web"/>
                <w:bCs/>
                <w:sz w:val="16"/>
                <w:szCs w:val="16"/>
              </w:rPr>
            </w:pPr>
            <w:r>
              <w:rPr>
                <w:rFonts w:ascii="Titillium Web" w:hAnsi="Titillium Web"/>
                <w:sz w:val="16"/>
                <w:szCs w:val="16"/>
              </w:rPr>
              <w:t>x</w:t>
            </w:r>
            <w:r w:rsidRPr="00145375">
              <w:rPr>
                <w:rFonts w:ascii="Titillium Web" w:hAnsi="Titillium Web"/>
                <w:sz w:val="16"/>
                <w:szCs w:val="16"/>
              </w:rPr>
              <w:t>S</w:t>
            </w:r>
            <w:r>
              <w:rPr>
                <w:rFonts w:ascii="Titillium Web" w:hAnsi="Titillium Web"/>
                <w:sz w:val="16"/>
                <w:szCs w:val="16"/>
              </w:rPr>
              <w:t>11</w:t>
            </w:r>
            <w:r w:rsidRPr="00145375">
              <w:rPr>
                <w:rFonts w:ascii="Titillium Web" w:hAnsi="Titillium Web"/>
                <w:sz w:val="16"/>
                <w:szCs w:val="16"/>
              </w:rPr>
              <w:t xml:space="preserve"> </w:t>
            </w:r>
            <w:r w:rsidR="00A65BB7" w:rsidRPr="00145375">
              <w:rPr>
                <w:rFonts w:ascii="Titillium Web" w:hAnsi="Titillium Web"/>
                <w:sz w:val="16"/>
                <w:szCs w:val="16"/>
              </w:rPr>
              <w:t>Use</w:t>
            </w:r>
            <w:r w:rsidR="007711FB" w:rsidRPr="00145375">
              <w:rPr>
                <w:rFonts w:ascii="Titillium Web" w:hAnsi="Titillium Web"/>
                <w:sz w:val="16"/>
                <w:szCs w:val="16"/>
              </w:rPr>
              <w:t xml:space="preserve"> SI units and IUPAC (International Union of Pure and Applied Chemistry) chemical nomenclature appropriate to the topics covered in each year level.</w:t>
            </w:r>
          </w:p>
        </w:tc>
      </w:tr>
      <w:tr w:rsidR="00CC74B4" w14:paraId="537AACBB" w14:textId="77777777" w:rsidTr="00CC74B4">
        <w:tc>
          <w:tcPr>
            <w:tcW w:w="3495" w:type="dxa"/>
          </w:tcPr>
          <w:p w14:paraId="306C709C" w14:textId="4BE79BB7" w:rsidR="00CC74B4" w:rsidRPr="00145375" w:rsidRDefault="00145375" w:rsidP="00CC74B4">
            <w:pPr>
              <w:rPr>
                <w:rFonts w:ascii="Titillium Web" w:hAnsi="Titillium Web"/>
                <w:bCs/>
                <w:sz w:val="16"/>
                <w:szCs w:val="16"/>
              </w:rPr>
            </w:pPr>
            <w:r w:rsidRPr="00145375">
              <w:rPr>
                <w:rFonts w:ascii="Titillium Web" w:hAnsi="Titillium Web"/>
                <w:sz w:val="16"/>
                <w:szCs w:val="16"/>
              </w:rPr>
              <w:t>7S</w:t>
            </w:r>
            <w:r>
              <w:rPr>
                <w:rFonts w:ascii="Titillium Web" w:hAnsi="Titillium Web"/>
                <w:sz w:val="16"/>
                <w:szCs w:val="16"/>
              </w:rPr>
              <w:t>12</w:t>
            </w:r>
            <w:r w:rsidRPr="00145375">
              <w:rPr>
                <w:rFonts w:ascii="Titillium Web" w:hAnsi="Titillium Web"/>
                <w:sz w:val="16"/>
                <w:szCs w:val="16"/>
              </w:rPr>
              <w:t xml:space="preserve"> </w:t>
            </w:r>
            <w:r w:rsidR="00CC74B4" w:rsidRPr="00145375">
              <w:rPr>
                <w:rFonts w:ascii="Titillium Web" w:hAnsi="Titillium Web"/>
                <w:sz w:val="16"/>
                <w:szCs w:val="16"/>
              </w:rPr>
              <w:t>Use and derive simple equations and carry out appropriate calculations.</w:t>
            </w:r>
          </w:p>
        </w:tc>
        <w:tc>
          <w:tcPr>
            <w:tcW w:w="3495" w:type="dxa"/>
          </w:tcPr>
          <w:p w14:paraId="4B28E617" w14:textId="6A0C4918" w:rsidR="00CC74B4" w:rsidRPr="00145375" w:rsidRDefault="00F15841" w:rsidP="00CC74B4">
            <w:pPr>
              <w:rPr>
                <w:rFonts w:ascii="Titillium Web" w:hAnsi="Titillium Web"/>
                <w:bCs/>
                <w:sz w:val="16"/>
                <w:szCs w:val="16"/>
              </w:rPr>
            </w:pPr>
            <w:r>
              <w:rPr>
                <w:rFonts w:ascii="Titillium Web" w:hAnsi="Titillium Web"/>
                <w:sz w:val="16"/>
                <w:szCs w:val="16"/>
              </w:rPr>
              <w:t xml:space="preserve">8S12 </w:t>
            </w:r>
            <w:r w:rsidR="00CC74B4" w:rsidRPr="00145375">
              <w:rPr>
                <w:rFonts w:ascii="Titillium Web" w:hAnsi="Titillium Web"/>
                <w:sz w:val="16"/>
                <w:szCs w:val="16"/>
              </w:rPr>
              <w:t>Use and derive equations and carry out appropriate calculations for theoretical and experimental tasks.</w:t>
            </w:r>
          </w:p>
        </w:tc>
        <w:tc>
          <w:tcPr>
            <w:tcW w:w="3495" w:type="dxa"/>
          </w:tcPr>
          <w:p w14:paraId="7B0FDCE3" w14:textId="5B7E55C0" w:rsidR="00CC74B4" w:rsidRPr="00145375" w:rsidRDefault="00F15841" w:rsidP="00CC74B4">
            <w:pPr>
              <w:rPr>
                <w:rFonts w:ascii="Titillium Web" w:hAnsi="Titillium Web"/>
                <w:bCs/>
                <w:sz w:val="16"/>
                <w:szCs w:val="16"/>
              </w:rPr>
            </w:pPr>
            <w:r>
              <w:rPr>
                <w:rFonts w:ascii="Titillium Web" w:hAnsi="Titillium Web"/>
                <w:sz w:val="16"/>
                <w:szCs w:val="16"/>
              </w:rPr>
              <w:t xml:space="preserve">9S12 </w:t>
            </w:r>
            <w:r w:rsidR="00CC74B4" w:rsidRPr="00145375">
              <w:rPr>
                <w:rFonts w:ascii="Titillium Web" w:hAnsi="Titillium Web"/>
                <w:sz w:val="16"/>
                <w:szCs w:val="16"/>
              </w:rPr>
              <w:t>Use and derive equations and carry out appropriate calculations for theoretical and experimental tasks involving the combination of simple equations.</w:t>
            </w:r>
          </w:p>
        </w:tc>
      </w:tr>
      <w:tr w:rsidR="00CC74B4" w14:paraId="52209A47" w14:textId="77777777" w:rsidTr="00CC74B4">
        <w:tc>
          <w:tcPr>
            <w:tcW w:w="3495" w:type="dxa"/>
          </w:tcPr>
          <w:p w14:paraId="0B262473" w14:textId="6DF15AA4" w:rsidR="00CC74B4" w:rsidRPr="00145375" w:rsidRDefault="00145375" w:rsidP="00CC74B4">
            <w:pPr>
              <w:rPr>
                <w:rFonts w:ascii="Titillium Web" w:hAnsi="Titillium Web"/>
                <w:sz w:val="16"/>
                <w:szCs w:val="16"/>
              </w:rPr>
            </w:pPr>
            <w:r w:rsidRPr="00145375">
              <w:rPr>
                <w:rFonts w:ascii="Titillium Web" w:hAnsi="Titillium Web"/>
                <w:sz w:val="16"/>
                <w:szCs w:val="16"/>
              </w:rPr>
              <w:t>7S</w:t>
            </w:r>
            <w:r>
              <w:rPr>
                <w:rFonts w:ascii="Titillium Web" w:hAnsi="Titillium Web"/>
                <w:sz w:val="16"/>
                <w:szCs w:val="16"/>
              </w:rPr>
              <w:t>13</w:t>
            </w:r>
            <w:r w:rsidRPr="00145375">
              <w:rPr>
                <w:rFonts w:ascii="Titillium Web" w:hAnsi="Titillium Web"/>
                <w:sz w:val="16"/>
                <w:szCs w:val="16"/>
              </w:rPr>
              <w:t xml:space="preserve"> </w:t>
            </w:r>
            <w:r w:rsidR="00CC74B4" w:rsidRPr="00145375">
              <w:rPr>
                <w:rFonts w:ascii="Titillium Web" w:hAnsi="Titillium Web"/>
                <w:sz w:val="16"/>
                <w:szCs w:val="16"/>
              </w:rPr>
              <w:t>Perform simple conversions calculations of units.</w:t>
            </w:r>
          </w:p>
        </w:tc>
        <w:tc>
          <w:tcPr>
            <w:tcW w:w="3495" w:type="dxa"/>
          </w:tcPr>
          <w:p w14:paraId="5150F6AA" w14:textId="5555BDA8" w:rsidR="00CC74B4" w:rsidRPr="00145375" w:rsidRDefault="00F15841" w:rsidP="00CC74B4">
            <w:pPr>
              <w:rPr>
                <w:rFonts w:ascii="Titillium Web" w:hAnsi="Titillium Web"/>
                <w:bCs/>
                <w:sz w:val="16"/>
                <w:szCs w:val="16"/>
              </w:rPr>
            </w:pPr>
            <w:r>
              <w:rPr>
                <w:rFonts w:ascii="Titillium Web" w:hAnsi="Titillium Web"/>
                <w:sz w:val="16"/>
                <w:szCs w:val="16"/>
              </w:rPr>
              <w:t xml:space="preserve">8S13 </w:t>
            </w:r>
            <w:r w:rsidR="00CC74B4" w:rsidRPr="00145375">
              <w:rPr>
                <w:rFonts w:ascii="Titillium Web" w:hAnsi="Titillium Web"/>
                <w:sz w:val="16"/>
                <w:szCs w:val="16"/>
              </w:rPr>
              <w:t xml:space="preserve">Perform conversions calculations of units in measurement and </w:t>
            </w:r>
            <w:r w:rsidR="00A65BB7" w:rsidRPr="00145375">
              <w:rPr>
                <w:rFonts w:ascii="Titillium Web" w:hAnsi="Titillium Web"/>
                <w:sz w:val="16"/>
                <w:szCs w:val="16"/>
              </w:rPr>
              <w:t xml:space="preserve">use </w:t>
            </w:r>
            <w:r w:rsidR="00CC74B4" w:rsidRPr="00145375">
              <w:rPr>
                <w:rFonts w:ascii="Titillium Web" w:hAnsi="Titillium Web"/>
                <w:sz w:val="16"/>
                <w:szCs w:val="16"/>
              </w:rPr>
              <w:t>equations</w:t>
            </w:r>
            <w:r w:rsidR="00A65BB7" w:rsidRPr="00145375">
              <w:rPr>
                <w:rFonts w:ascii="Titillium Web" w:hAnsi="Titillium Web"/>
                <w:sz w:val="16"/>
                <w:szCs w:val="16"/>
              </w:rPr>
              <w:t>.</w:t>
            </w:r>
          </w:p>
        </w:tc>
        <w:tc>
          <w:tcPr>
            <w:tcW w:w="3495" w:type="dxa"/>
          </w:tcPr>
          <w:p w14:paraId="2A13BC03" w14:textId="206910B2" w:rsidR="00CC74B4" w:rsidRPr="00145375" w:rsidRDefault="00F15841" w:rsidP="00CC74B4">
            <w:pPr>
              <w:rPr>
                <w:rFonts w:ascii="Titillium Web" w:hAnsi="Titillium Web"/>
                <w:bCs/>
                <w:sz w:val="16"/>
                <w:szCs w:val="16"/>
              </w:rPr>
            </w:pPr>
            <w:r>
              <w:rPr>
                <w:rFonts w:ascii="Titillium Web" w:hAnsi="Titillium Web"/>
                <w:sz w:val="16"/>
                <w:szCs w:val="16"/>
              </w:rPr>
              <w:t xml:space="preserve">9S13 </w:t>
            </w:r>
            <w:r w:rsidR="00CC74B4" w:rsidRPr="00145375">
              <w:rPr>
                <w:rFonts w:ascii="Titillium Web" w:hAnsi="Titillium Web"/>
                <w:sz w:val="16"/>
                <w:szCs w:val="16"/>
              </w:rPr>
              <w:t xml:space="preserve">Perform conversions calculations of units in measurement and </w:t>
            </w:r>
            <w:r w:rsidR="00A65BB7" w:rsidRPr="00145375">
              <w:rPr>
                <w:rFonts w:ascii="Titillium Web" w:hAnsi="Titillium Web"/>
                <w:sz w:val="16"/>
                <w:szCs w:val="16"/>
              </w:rPr>
              <w:t xml:space="preserve">use </w:t>
            </w:r>
            <w:r w:rsidR="00CC74B4" w:rsidRPr="00145375">
              <w:rPr>
                <w:rFonts w:ascii="Titillium Web" w:hAnsi="Titillium Web"/>
                <w:sz w:val="16"/>
                <w:szCs w:val="16"/>
              </w:rPr>
              <w:t xml:space="preserve">equations </w:t>
            </w:r>
            <w:r w:rsidR="00A65BB7" w:rsidRPr="00145375">
              <w:rPr>
                <w:rFonts w:ascii="Titillium Web" w:hAnsi="Titillium Web"/>
                <w:sz w:val="16"/>
                <w:szCs w:val="16"/>
              </w:rPr>
              <w:t xml:space="preserve">with </w:t>
            </w:r>
            <w:r w:rsidR="00CC74B4" w:rsidRPr="00145375">
              <w:rPr>
                <w:rFonts w:ascii="Titillium Web" w:hAnsi="Titillium Web"/>
                <w:sz w:val="16"/>
                <w:szCs w:val="16"/>
              </w:rPr>
              <w:t>unit analysis.</w:t>
            </w:r>
          </w:p>
        </w:tc>
      </w:tr>
      <w:tr w:rsidR="00CC74B4" w14:paraId="48D9EA9D" w14:textId="77777777" w:rsidTr="00F1403B">
        <w:tc>
          <w:tcPr>
            <w:tcW w:w="10485" w:type="dxa"/>
            <w:gridSpan w:val="3"/>
          </w:tcPr>
          <w:p w14:paraId="01E8538D" w14:textId="094F41B9" w:rsidR="00CC74B4" w:rsidRPr="00145375" w:rsidRDefault="00CC74B4" w:rsidP="00CC74B4">
            <w:pPr>
              <w:rPr>
                <w:rFonts w:ascii="Titillium Web" w:hAnsi="Titillium Web"/>
                <w:sz w:val="16"/>
                <w:szCs w:val="16"/>
              </w:rPr>
            </w:pPr>
            <w:r w:rsidRPr="00145375">
              <w:rPr>
                <w:rFonts w:ascii="Titillium Web" w:hAnsi="Titillium Web"/>
                <w:b/>
                <w:bCs/>
                <w:sz w:val="16"/>
                <w:szCs w:val="16"/>
              </w:rPr>
              <w:t>Experimental Skills and Investigations:</w:t>
            </w:r>
          </w:p>
        </w:tc>
      </w:tr>
      <w:tr w:rsidR="00CC74B4" w14:paraId="477A7DEB" w14:textId="77777777" w:rsidTr="00CC74B4">
        <w:tc>
          <w:tcPr>
            <w:tcW w:w="3495" w:type="dxa"/>
          </w:tcPr>
          <w:p w14:paraId="641C0573" w14:textId="7D710E4B" w:rsidR="00CC74B4" w:rsidRPr="00145375" w:rsidRDefault="00145375" w:rsidP="00CC74B4">
            <w:pPr>
              <w:rPr>
                <w:rFonts w:ascii="Titillium Web" w:hAnsi="Titillium Web"/>
                <w:b/>
                <w:bCs/>
                <w:sz w:val="16"/>
                <w:szCs w:val="16"/>
              </w:rPr>
            </w:pPr>
            <w:r w:rsidRPr="00145375">
              <w:rPr>
                <w:rFonts w:ascii="Titillium Web" w:hAnsi="Titillium Web"/>
                <w:sz w:val="16"/>
                <w:szCs w:val="16"/>
              </w:rPr>
              <w:t>7S</w:t>
            </w:r>
            <w:r>
              <w:rPr>
                <w:rFonts w:ascii="Titillium Web" w:hAnsi="Titillium Web"/>
                <w:sz w:val="16"/>
                <w:szCs w:val="16"/>
              </w:rPr>
              <w:t>21</w:t>
            </w:r>
            <w:r w:rsidRPr="00145375">
              <w:rPr>
                <w:rFonts w:ascii="Titillium Web" w:hAnsi="Titillium Web"/>
                <w:sz w:val="16"/>
                <w:szCs w:val="16"/>
              </w:rPr>
              <w:t xml:space="preserve"> </w:t>
            </w:r>
            <w:r w:rsidR="00CC74B4" w:rsidRPr="00145375">
              <w:rPr>
                <w:rFonts w:ascii="Titillium Web" w:hAnsi="Titillium Web"/>
                <w:sz w:val="16"/>
                <w:szCs w:val="16"/>
              </w:rPr>
              <w:t xml:space="preserve">Ask questions and develop a line of enquiry based on observations of </w:t>
            </w:r>
            <w:r w:rsidR="00AD7C67" w:rsidRPr="00145375">
              <w:rPr>
                <w:rFonts w:ascii="Titillium Web" w:hAnsi="Titillium Web"/>
                <w:sz w:val="16"/>
                <w:szCs w:val="16"/>
              </w:rPr>
              <w:t>simple</w:t>
            </w:r>
            <w:r w:rsidR="00CC74B4" w:rsidRPr="00145375">
              <w:rPr>
                <w:rFonts w:ascii="Titillium Web" w:hAnsi="Titillium Web"/>
                <w:sz w:val="16"/>
                <w:szCs w:val="16"/>
              </w:rPr>
              <w:t xml:space="preserve"> real-world phenomena, building on prior knowledge and experience</w:t>
            </w:r>
            <w:r w:rsidR="00AD7C67" w:rsidRPr="00145375">
              <w:rPr>
                <w:rFonts w:ascii="Titillium Web" w:hAnsi="Titillium Web"/>
                <w:sz w:val="16"/>
                <w:szCs w:val="16"/>
              </w:rPr>
              <w:t>.</w:t>
            </w:r>
          </w:p>
        </w:tc>
        <w:tc>
          <w:tcPr>
            <w:tcW w:w="3495" w:type="dxa"/>
          </w:tcPr>
          <w:p w14:paraId="2209EF89" w14:textId="21F543CB" w:rsidR="00CC74B4" w:rsidRPr="00145375" w:rsidRDefault="00145375" w:rsidP="00CC74B4">
            <w:pPr>
              <w:rPr>
                <w:rFonts w:ascii="Titillium Web" w:hAnsi="Titillium Web"/>
                <w:bCs/>
                <w:sz w:val="16"/>
                <w:szCs w:val="16"/>
              </w:rPr>
            </w:pPr>
            <w:r>
              <w:rPr>
                <w:rFonts w:ascii="Titillium Web" w:hAnsi="Titillium Web"/>
                <w:sz w:val="16"/>
                <w:szCs w:val="16"/>
              </w:rPr>
              <w:t>8S</w:t>
            </w:r>
            <w:r w:rsidR="00F15841">
              <w:rPr>
                <w:rFonts w:ascii="Titillium Web" w:hAnsi="Titillium Web"/>
                <w:sz w:val="16"/>
                <w:szCs w:val="16"/>
              </w:rPr>
              <w:t xml:space="preserve">21 </w:t>
            </w:r>
            <w:r w:rsidR="00AD7C67" w:rsidRPr="00145375">
              <w:rPr>
                <w:rFonts w:ascii="Titillium Web" w:hAnsi="Titillium Web"/>
                <w:sz w:val="16"/>
                <w:szCs w:val="16"/>
              </w:rPr>
              <w:t>Design effective questions and develop a line of enquiry based on observations of real-world phenomena, building on prior knowledge and experience.</w:t>
            </w:r>
          </w:p>
        </w:tc>
        <w:tc>
          <w:tcPr>
            <w:tcW w:w="3495" w:type="dxa"/>
          </w:tcPr>
          <w:p w14:paraId="72371DAE" w14:textId="4A992755" w:rsidR="00CC74B4" w:rsidRPr="00145375" w:rsidRDefault="00F15841" w:rsidP="00CC74B4">
            <w:pPr>
              <w:rPr>
                <w:rFonts w:ascii="Titillium Web" w:hAnsi="Titillium Web"/>
                <w:bCs/>
                <w:sz w:val="16"/>
                <w:szCs w:val="16"/>
              </w:rPr>
            </w:pPr>
            <w:r>
              <w:rPr>
                <w:rFonts w:ascii="Titillium Web" w:hAnsi="Titillium Web"/>
                <w:sz w:val="16"/>
                <w:szCs w:val="16"/>
              </w:rPr>
              <w:t xml:space="preserve">9S21 </w:t>
            </w:r>
            <w:r w:rsidR="00AD7C67" w:rsidRPr="00145375">
              <w:rPr>
                <w:rFonts w:ascii="Titillium Web" w:hAnsi="Titillium Web"/>
                <w:sz w:val="16"/>
                <w:szCs w:val="16"/>
              </w:rPr>
              <w:t>Design</w:t>
            </w:r>
            <w:r w:rsidR="00CC74B4" w:rsidRPr="00145375">
              <w:rPr>
                <w:rFonts w:ascii="Titillium Web" w:hAnsi="Titillium Web"/>
                <w:sz w:val="16"/>
                <w:szCs w:val="16"/>
              </w:rPr>
              <w:t xml:space="preserve"> </w:t>
            </w:r>
            <w:r w:rsidR="00AD7C67" w:rsidRPr="00145375">
              <w:rPr>
                <w:rFonts w:ascii="Titillium Web" w:hAnsi="Titillium Web"/>
                <w:sz w:val="16"/>
                <w:szCs w:val="16"/>
              </w:rPr>
              <w:t xml:space="preserve">insightful </w:t>
            </w:r>
            <w:r w:rsidR="00CC74B4" w:rsidRPr="00145375">
              <w:rPr>
                <w:rFonts w:ascii="Titillium Web" w:hAnsi="Titillium Web"/>
                <w:sz w:val="16"/>
                <w:szCs w:val="16"/>
              </w:rPr>
              <w:t xml:space="preserve">questions and develop a line of enquiry based on observations of the real-world phenomena, building on </w:t>
            </w:r>
            <w:r w:rsidR="00AD7C67" w:rsidRPr="00145375">
              <w:rPr>
                <w:rFonts w:ascii="Titillium Web" w:hAnsi="Titillium Web"/>
                <w:sz w:val="16"/>
                <w:szCs w:val="16"/>
              </w:rPr>
              <w:t>theoretical research</w:t>
            </w:r>
            <w:r w:rsidR="00CC74B4" w:rsidRPr="00145375">
              <w:rPr>
                <w:rFonts w:ascii="Titillium Web" w:hAnsi="Titillium Web"/>
                <w:sz w:val="16"/>
                <w:szCs w:val="16"/>
              </w:rPr>
              <w:t>.</w:t>
            </w:r>
          </w:p>
        </w:tc>
      </w:tr>
      <w:tr w:rsidR="00CC74B4" w14:paraId="57EA12BD" w14:textId="77777777" w:rsidTr="00CC74B4">
        <w:tc>
          <w:tcPr>
            <w:tcW w:w="3495" w:type="dxa"/>
          </w:tcPr>
          <w:p w14:paraId="34371C16" w14:textId="664C635F" w:rsidR="00CC74B4" w:rsidRPr="00145375" w:rsidRDefault="00145375" w:rsidP="00CC74B4">
            <w:pPr>
              <w:rPr>
                <w:rFonts w:ascii="Titillium Web" w:hAnsi="Titillium Web"/>
                <w:sz w:val="16"/>
                <w:szCs w:val="16"/>
              </w:rPr>
            </w:pPr>
            <w:r w:rsidRPr="00145375">
              <w:rPr>
                <w:rFonts w:ascii="Titillium Web" w:hAnsi="Titillium Web"/>
                <w:sz w:val="16"/>
                <w:szCs w:val="16"/>
              </w:rPr>
              <w:t>7S</w:t>
            </w:r>
            <w:r>
              <w:rPr>
                <w:rFonts w:ascii="Titillium Web" w:hAnsi="Titillium Web"/>
                <w:sz w:val="16"/>
                <w:szCs w:val="16"/>
              </w:rPr>
              <w:t>22</w:t>
            </w:r>
            <w:r w:rsidRPr="00145375">
              <w:rPr>
                <w:rFonts w:ascii="Titillium Web" w:hAnsi="Titillium Web"/>
                <w:sz w:val="16"/>
                <w:szCs w:val="16"/>
              </w:rPr>
              <w:t xml:space="preserve"> </w:t>
            </w:r>
            <w:r w:rsidR="00146AE7" w:rsidRPr="00145375">
              <w:rPr>
                <w:rFonts w:ascii="Titillium Web" w:hAnsi="Titillium Web"/>
                <w:sz w:val="16"/>
                <w:szCs w:val="16"/>
              </w:rPr>
              <w:t>Perform</w:t>
            </w:r>
            <w:r w:rsidR="00CC74B4" w:rsidRPr="00145375">
              <w:rPr>
                <w:rFonts w:ascii="Titillium Web" w:hAnsi="Titillium Web"/>
                <w:sz w:val="16"/>
                <w:szCs w:val="16"/>
              </w:rPr>
              <w:t xml:space="preserve"> appropriate types of scientific enquiries to test </w:t>
            </w:r>
            <w:r w:rsidR="00AD7C67" w:rsidRPr="00145375">
              <w:rPr>
                <w:rFonts w:ascii="Titillium Web" w:hAnsi="Titillium Web"/>
                <w:sz w:val="16"/>
                <w:szCs w:val="16"/>
              </w:rPr>
              <w:t xml:space="preserve">simple </w:t>
            </w:r>
            <w:r w:rsidR="00CC74B4" w:rsidRPr="00145375">
              <w:rPr>
                <w:rFonts w:ascii="Titillium Web" w:hAnsi="Titillium Web"/>
                <w:sz w:val="16"/>
                <w:szCs w:val="16"/>
              </w:rPr>
              <w:t>hypotheses.</w:t>
            </w:r>
          </w:p>
        </w:tc>
        <w:tc>
          <w:tcPr>
            <w:tcW w:w="3495" w:type="dxa"/>
          </w:tcPr>
          <w:p w14:paraId="413D59A0" w14:textId="464BC7E2" w:rsidR="00CC74B4" w:rsidRPr="00145375" w:rsidRDefault="00F15841" w:rsidP="00CC74B4">
            <w:pPr>
              <w:rPr>
                <w:rFonts w:ascii="Titillium Web" w:hAnsi="Titillium Web"/>
                <w:bCs/>
                <w:sz w:val="16"/>
                <w:szCs w:val="16"/>
              </w:rPr>
            </w:pPr>
            <w:r>
              <w:rPr>
                <w:rFonts w:ascii="Titillium Web" w:hAnsi="Titillium Web"/>
                <w:sz w:val="16"/>
                <w:szCs w:val="16"/>
              </w:rPr>
              <w:t xml:space="preserve">8S22 </w:t>
            </w:r>
            <w:r w:rsidR="00CC74B4" w:rsidRPr="00145375">
              <w:rPr>
                <w:rFonts w:ascii="Titillium Web" w:hAnsi="Titillium Web"/>
                <w:sz w:val="16"/>
                <w:szCs w:val="16"/>
              </w:rPr>
              <w:t>Select, plan and carry out appropriate types of scientific enquiries to test hypotheses.</w:t>
            </w:r>
          </w:p>
        </w:tc>
        <w:tc>
          <w:tcPr>
            <w:tcW w:w="3495" w:type="dxa"/>
          </w:tcPr>
          <w:p w14:paraId="69A41C99" w14:textId="45328CC0" w:rsidR="00CC74B4" w:rsidRPr="00145375" w:rsidRDefault="00F15841" w:rsidP="00CC74B4">
            <w:pPr>
              <w:rPr>
                <w:rFonts w:ascii="Titillium Web" w:hAnsi="Titillium Web"/>
                <w:bCs/>
                <w:sz w:val="16"/>
                <w:szCs w:val="16"/>
              </w:rPr>
            </w:pPr>
            <w:r>
              <w:rPr>
                <w:rFonts w:ascii="Titillium Web" w:hAnsi="Titillium Web"/>
                <w:sz w:val="16"/>
                <w:szCs w:val="16"/>
              </w:rPr>
              <w:t xml:space="preserve">9S22 </w:t>
            </w:r>
            <w:r w:rsidR="00146AE7" w:rsidRPr="00145375">
              <w:rPr>
                <w:rFonts w:ascii="Titillium Web" w:hAnsi="Titillium Web"/>
                <w:sz w:val="16"/>
                <w:szCs w:val="16"/>
              </w:rPr>
              <w:t>Design, plan, implement and evaluate</w:t>
            </w:r>
            <w:r w:rsidR="00CC74B4" w:rsidRPr="00145375">
              <w:rPr>
                <w:rFonts w:ascii="Titillium Web" w:hAnsi="Titillium Web"/>
                <w:sz w:val="16"/>
                <w:szCs w:val="16"/>
              </w:rPr>
              <w:t xml:space="preserve"> appropriate types of scientific enquiries to test hypotheses.</w:t>
            </w:r>
          </w:p>
        </w:tc>
      </w:tr>
      <w:tr w:rsidR="00CC74B4" w14:paraId="19CB32D7" w14:textId="77777777" w:rsidTr="00CC74B4">
        <w:tc>
          <w:tcPr>
            <w:tcW w:w="3495" w:type="dxa"/>
          </w:tcPr>
          <w:p w14:paraId="2616DEE2" w14:textId="19E6E2A8" w:rsidR="00CC74B4" w:rsidRPr="00145375" w:rsidRDefault="00145375" w:rsidP="00CC74B4">
            <w:pPr>
              <w:rPr>
                <w:rFonts w:ascii="Titillium Web" w:hAnsi="Titillium Web"/>
                <w:sz w:val="16"/>
                <w:szCs w:val="16"/>
              </w:rPr>
            </w:pPr>
            <w:r w:rsidRPr="00145375">
              <w:rPr>
                <w:rFonts w:ascii="Titillium Web" w:hAnsi="Titillium Web"/>
                <w:sz w:val="16"/>
                <w:szCs w:val="16"/>
              </w:rPr>
              <w:t>7S</w:t>
            </w:r>
            <w:r>
              <w:rPr>
                <w:rFonts w:ascii="Titillium Web" w:hAnsi="Titillium Web"/>
                <w:sz w:val="16"/>
                <w:szCs w:val="16"/>
              </w:rPr>
              <w:t>23</w:t>
            </w:r>
            <w:r w:rsidRPr="00145375">
              <w:rPr>
                <w:rFonts w:ascii="Titillium Web" w:hAnsi="Titillium Web"/>
                <w:sz w:val="16"/>
                <w:szCs w:val="16"/>
              </w:rPr>
              <w:t xml:space="preserve"> </w:t>
            </w:r>
            <w:r w:rsidR="00CC74B4" w:rsidRPr="00145375">
              <w:rPr>
                <w:rFonts w:ascii="Titillium Web" w:hAnsi="Titillium Web"/>
                <w:sz w:val="16"/>
                <w:szCs w:val="16"/>
              </w:rPr>
              <w:t>Identify independent, dependent and controlled variable</w:t>
            </w:r>
            <w:r w:rsidR="00146AE7" w:rsidRPr="00145375">
              <w:rPr>
                <w:rFonts w:ascii="Titillium Web" w:hAnsi="Titillium Web"/>
                <w:sz w:val="16"/>
                <w:szCs w:val="16"/>
              </w:rPr>
              <w:t>s in experimental investigations</w:t>
            </w:r>
            <w:r w:rsidR="00CC74B4" w:rsidRPr="00145375">
              <w:rPr>
                <w:rFonts w:ascii="Titillium Web" w:hAnsi="Titillium Web"/>
                <w:sz w:val="16"/>
                <w:szCs w:val="16"/>
              </w:rPr>
              <w:t>.</w:t>
            </w:r>
          </w:p>
        </w:tc>
        <w:tc>
          <w:tcPr>
            <w:tcW w:w="3495" w:type="dxa"/>
          </w:tcPr>
          <w:p w14:paraId="56714E5B" w14:textId="26D79E54" w:rsidR="00CC74B4" w:rsidRPr="00145375" w:rsidRDefault="00F15841" w:rsidP="00CC74B4">
            <w:pPr>
              <w:rPr>
                <w:rFonts w:ascii="Titillium Web" w:hAnsi="Titillium Web"/>
                <w:bCs/>
                <w:sz w:val="16"/>
                <w:szCs w:val="16"/>
              </w:rPr>
            </w:pPr>
            <w:r>
              <w:rPr>
                <w:rFonts w:ascii="Titillium Web" w:hAnsi="Titillium Web"/>
                <w:sz w:val="16"/>
                <w:szCs w:val="16"/>
              </w:rPr>
              <w:t xml:space="preserve">8S23 </w:t>
            </w:r>
            <w:r w:rsidR="00CC74B4" w:rsidRPr="00145375">
              <w:rPr>
                <w:rFonts w:ascii="Titillium Web" w:hAnsi="Titillium Web"/>
                <w:sz w:val="16"/>
                <w:szCs w:val="16"/>
              </w:rPr>
              <w:t>Identify relationship</w:t>
            </w:r>
            <w:r w:rsidR="00FB0737" w:rsidRPr="00145375">
              <w:rPr>
                <w:rFonts w:ascii="Titillium Web" w:hAnsi="Titillium Web"/>
                <w:sz w:val="16"/>
                <w:szCs w:val="16"/>
              </w:rPr>
              <w:t>s</w:t>
            </w:r>
            <w:r w:rsidR="00CC74B4" w:rsidRPr="00145375">
              <w:rPr>
                <w:rFonts w:ascii="Titillium Web" w:hAnsi="Titillium Web"/>
                <w:sz w:val="16"/>
                <w:szCs w:val="16"/>
              </w:rPr>
              <w:t xml:space="preserve"> between independent and dependent variables through experimental methods whilst controlling variables.</w:t>
            </w:r>
          </w:p>
        </w:tc>
        <w:tc>
          <w:tcPr>
            <w:tcW w:w="3495" w:type="dxa"/>
          </w:tcPr>
          <w:p w14:paraId="53D7D31F" w14:textId="1981F699" w:rsidR="00CC74B4" w:rsidRPr="00145375" w:rsidRDefault="00F15841" w:rsidP="00CC74B4">
            <w:pPr>
              <w:rPr>
                <w:rFonts w:ascii="Titillium Web" w:hAnsi="Titillium Web"/>
                <w:bCs/>
                <w:sz w:val="16"/>
                <w:szCs w:val="16"/>
              </w:rPr>
            </w:pPr>
            <w:r>
              <w:rPr>
                <w:rFonts w:ascii="Titillium Web" w:hAnsi="Titillium Web"/>
                <w:sz w:val="16"/>
                <w:szCs w:val="16"/>
              </w:rPr>
              <w:t xml:space="preserve">9S23 </w:t>
            </w:r>
            <w:r w:rsidR="00CC74B4" w:rsidRPr="00145375">
              <w:rPr>
                <w:rFonts w:ascii="Titillium Web" w:hAnsi="Titillium Web"/>
                <w:sz w:val="16"/>
                <w:szCs w:val="16"/>
              </w:rPr>
              <w:t xml:space="preserve">Identify, and verify by underlying theory, the relationship between independent and dependent variables through experimental methods and understand the effects that </w:t>
            </w:r>
            <w:r w:rsidR="00FB0737" w:rsidRPr="00145375">
              <w:rPr>
                <w:rFonts w:ascii="Titillium Web" w:hAnsi="Titillium Web"/>
                <w:sz w:val="16"/>
                <w:szCs w:val="16"/>
              </w:rPr>
              <w:t>uncontrolled</w:t>
            </w:r>
            <w:r w:rsidR="00CC74B4" w:rsidRPr="00145375">
              <w:rPr>
                <w:rFonts w:ascii="Titillium Web" w:hAnsi="Titillium Web"/>
                <w:sz w:val="16"/>
                <w:szCs w:val="16"/>
              </w:rPr>
              <w:t xml:space="preserve"> variables may have on the</w:t>
            </w:r>
            <w:r w:rsidR="00FB0737" w:rsidRPr="00145375">
              <w:rPr>
                <w:rFonts w:ascii="Titillium Web" w:hAnsi="Titillium Web"/>
                <w:sz w:val="16"/>
                <w:szCs w:val="16"/>
              </w:rPr>
              <w:t xml:space="preserve"> results.</w:t>
            </w:r>
          </w:p>
        </w:tc>
      </w:tr>
      <w:tr w:rsidR="00CC74B4" w14:paraId="21AE5B7D" w14:textId="77777777" w:rsidTr="00CC74B4">
        <w:tc>
          <w:tcPr>
            <w:tcW w:w="3495" w:type="dxa"/>
          </w:tcPr>
          <w:p w14:paraId="01FDC12D" w14:textId="5F18C1CF" w:rsidR="00CC74B4" w:rsidRPr="00145375" w:rsidRDefault="00145375" w:rsidP="00CC74B4">
            <w:pPr>
              <w:rPr>
                <w:rFonts w:ascii="Titillium Web" w:hAnsi="Titillium Web"/>
                <w:sz w:val="16"/>
                <w:szCs w:val="16"/>
              </w:rPr>
            </w:pPr>
            <w:r w:rsidRPr="00145375">
              <w:rPr>
                <w:rFonts w:ascii="Titillium Web" w:hAnsi="Titillium Web"/>
                <w:sz w:val="16"/>
                <w:szCs w:val="16"/>
              </w:rPr>
              <w:t>7S</w:t>
            </w:r>
            <w:r>
              <w:rPr>
                <w:rFonts w:ascii="Titillium Web" w:hAnsi="Titillium Web"/>
                <w:sz w:val="16"/>
                <w:szCs w:val="16"/>
              </w:rPr>
              <w:t>24</w:t>
            </w:r>
            <w:r w:rsidRPr="00145375">
              <w:rPr>
                <w:rFonts w:ascii="Titillium Web" w:hAnsi="Titillium Web"/>
                <w:sz w:val="16"/>
                <w:szCs w:val="16"/>
              </w:rPr>
              <w:t xml:space="preserve"> </w:t>
            </w:r>
            <w:r w:rsidR="00CC74B4" w:rsidRPr="00145375">
              <w:rPr>
                <w:rFonts w:ascii="Titillium Web" w:hAnsi="Titillium Web"/>
                <w:sz w:val="16"/>
                <w:szCs w:val="16"/>
              </w:rPr>
              <w:t xml:space="preserve">Use appropriate techniques, apparatus and materials during fieldwork and laboratory work, </w:t>
            </w:r>
            <w:r w:rsidR="00FB0737" w:rsidRPr="00145375">
              <w:rPr>
                <w:rFonts w:ascii="Titillium Web" w:hAnsi="Titillium Web"/>
                <w:sz w:val="16"/>
                <w:szCs w:val="16"/>
              </w:rPr>
              <w:t>identifying simple risks</w:t>
            </w:r>
            <w:r w:rsidR="00CC74B4" w:rsidRPr="00145375">
              <w:rPr>
                <w:rFonts w:ascii="Titillium Web" w:hAnsi="Titillium Web"/>
                <w:sz w:val="16"/>
                <w:szCs w:val="16"/>
              </w:rPr>
              <w:t>.</w:t>
            </w:r>
          </w:p>
        </w:tc>
        <w:tc>
          <w:tcPr>
            <w:tcW w:w="3495" w:type="dxa"/>
          </w:tcPr>
          <w:p w14:paraId="7EE87B0A" w14:textId="2CC4B998" w:rsidR="00CC74B4" w:rsidRPr="00145375" w:rsidRDefault="00F15841" w:rsidP="00CC74B4">
            <w:pPr>
              <w:rPr>
                <w:rFonts w:ascii="Titillium Web" w:hAnsi="Titillium Web"/>
                <w:bCs/>
                <w:sz w:val="16"/>
                <w:szCs w:val="16"/>
              </w:rPr>
            </w:pPr>
            <w:r>
              <w:rPr>
                <w:rFonts w:ascii="Titillium Web" w:hAnsi="Titillium Web"/>
                <w:sz w:val="16"/>
                <w:szCs w:val="16"/>
              </w:rPr>
              <w:t xml:space="preserve">8S24 </w:t>
            </w:r>
            <w:r w:rsidR="00CC74B4" w:rsidRPr="00145375">
              <w:rPr>
                <w:rFonts w:ascii="Titillium Web" w:hAnsi="Titillium Web"/>
                <w:sz w:val="16"/>
                <w:szCs w:val="16"/>
              </w:rPr>
              <w:t xml:space="preserve">Use appropriate techniques, apparatus and materials during fieldwork and laboratory work, </w:t>
            </w:r>
            <w:r w:rsidR="00FB0737" w:rsidRPr="00145375">
              <w:rPr>
                <w:rFonts w:ascii="Titillium Web" w:hAnsi="Titillium Web"/>
                <w:sz w:val="16"/>
                <w:szCs w:val="16"/>
              </w:rPr>
              <w:t>identifying risks and ways to minimise risk.</w:t>
            </w:r>
          </w:p>
        </w:tc>
        <w:tc>
          <w:tcPr>
            <w:tcW w:w="3495" w:type="dxa"/>
          </w:tcPr>
          <w:p w14:paraId="37C52878" w14:textId="518DBDE2" w:rsidR="00CC74B4" w:rsidRPr="00145375" w:rsidRDefault="00F15841" w:rsidP="00CC74B4">
            <w:pPr>
              <w:rPr>
                <w:rFonts w:ascii="Titillium Web" w:hAnsi="Titillium Web"/>
                <w:bCs/>
                <w:sz w:val="16"/>
                <w:szCs w:val="16"/>
              </w:rPr>
            </w:pPr>
            <w:r>
              <w:rPr>
                <w:rFonts w:ascii="Titillium Web" w:hAnsi="Titillium Web"/>
                <w:sz w:val="16"/>
                <w:szCs w:val="16"/>
              </w:rPr>
              <w:t xml:space="preserve">9S24 </w:t>
            </w:r>
            <w:r w:rsidR="00CC74B4" w:rsidRPr="00145375">
              <w:rPr>
                <w:rFonts w:ascii="Titillium Web" w:hAnsi="Titillium Web"/>
                <w:sz w:val="16"/>
                <w:szCs w:val="16"/>
              </w:rPr>
              <w:t xml:space="preserve">Use appropriate techniques, apparatus and materials during fieldwork and laboratory work, </w:t>
            </w:r>
            <w:r w:rsidR="00FB0737" w:rsidRPr="00145375">
              <w:rPr>
                <w:rFonts w:ascii="Titillium Web" w:hAnsi="Titillium Web"/>
                <w:sz w:val="16"/>
                <w:szCs w:val="16"/>
              </w:rPr>
              <w:t>identifying risks using an appropriate risk management approach.</w:t>
            </w:r>
          </w:p>
        </w:tc>
      </w:tr>
      <w:tr w:rsidR="00CC74B4" w14:paraId="2EB3B85D" w14:textId="77777777" w:rsidTr="00CC74B4">
        <w:tc>
          <w:tcPr>
            <w:tcW w:w="3495" w:type="dxa"/>
          </w:tcPr>
          <w:p w14:paraId="6E752D32" w14:textId="5C25717E" w:rsidR="00CC74B4" w:rsidRPr="00145375" w:rsidRDefault="00145375" w:rsidP="00CC74B4">
            <w:pPr>
              <w:rPr>
                <w:rFonts w:ascii="Titillium Web" w:hAnsi="Titillium Web"/>
                <w:sz w:val="16"/>
                <w:szCs w:val="16"/>
              </w:rPr>
            </w:pPr>
            <w:r w:rsidRPr="00145375">
              <w:rPr>
                <w:rFonts w:ascii="Titillium Web" w:hAnsi="Titillium Web"/>
                <w:sz w:val="16"/>
                <w:szCs w:val="16"/>
              </w:rPr>
              <w:t>7S</w:t>
            </w:r>
            <w:r>
              <w:rPr>
                <w:rFonts w:ascii="Titillium Web" w:hAnsi="Titillium Web"/>
                <w:sz w:val="16"/>
                <w:szCs w:val="16"/>
              </w:rPr>
              <w:t>25</w:t>
            </w:r>
            <w:r w:rsidRPr="00145375">
              <w:rPr>
                <w:rFonts w:ascii="Titillium Web" w:hAnsi="Titillium Web"/>
                <w:sz w:val="16"/>
                <w:szCs w:val="16"/>
              </w:rPr>
              <w:t xml:space="preserve"> </w:t>
            </w:r>
            <w:r w:rsidR="00CC74B4" w:rsidRPr="00145375">
              <w:rPr>
                <w:rFonts w:ascii="Titillium Web" w:hAnsi="Titillium Web"/>
                <w:sz w:val="16"/>
                <w:szCs w:val="16"/>
              </w:rPr>
              <w:t>Collect and record observations and measurements using a range of methods for different investigations.</w:t>
            </w:r>
          </w:p>
        </w:tc>
        <w:tc>
          <w:tcPr>
            <w:tcW w:w="3495" w:type="dxa"/>
          </w:tcPr>
          <w:p w14:paraId="2053D412" w14:textId="6E9AC70B" w:rsidR="00CC74B4" w:rsidRPr="00145375" w:rsidRDefault="00F15841" w:rsidP="00CC74B4">
            <w:pPr>
              <w:rPr>
                <w:rFonts w:ascii="Titillium Web" w:hAnsi="Titillium Web"/>
                <w:bCs/>
                <w:sz w:val="16"/>
                <w:szCs w:val="16"/>
              </w:rPr>
            </w:pPr>
            <w:r>
              <w:rPr>
                <w:rFonts w:ascii="Titillium Web" w:hAnsi="Titillium Web"/>
                <w:sz w:val="16"/>
                <w:szCs w:val="16"/>
              </w:rPr>
              <w:t xml:space="preserve">8S25 </w:t>
            </w:r>
            <w:r w:rsidR="00CC74B4" w:rsidRPr="00145375">
              <w:rPr>
                <w:rFonts w:ascii="Titillium Web" w:hAnsi="Titillium Web"/>
                <w:sz w:val="16"/>
                <w:szCs w:val="16"/>
              </w:rPr>
              <w:t>Collect and record observations and measurements using a range of methods for different investigations including the use of data loggers, sensors or instrumentation suitable for measurement.</w:t>
            </w:r>
          </w:p>
        </w:tc>
        <w:tc>
          <w:tcPr>
            <w:tcW w:w="3495" w:type="dxa"/>
          </w:tcPr>
          <w:p w14:paraId="4AFB8896" w14:textId="12062936" w:rsidR="00CC74B4" w:rsidRPr="00145375" w:rsidRDefault="00F15841" w:rsidP="00CC74B4">
            <w:pPr>
              <w:rPr>
                <w:rFonts w:ascii="Titillium Web" w:hAnsi="Titillium Web"/>
                <w:bCs/>
                <w:sz w:val="16"/>
                <w:szCs w:val="16"/>
              </w:rPr>
            </w:pPr>
            <w:r>
              <w:rPr>
                <w:rFonts w:ascii="Titillium Web" w:hAnsi="Titillium Web"/>
                <w:sz w:val="16"/>
                <w:szCs w:val="16"/>
              </w:rPr>
              <w:t xml:space="preserve">9S25 </w:t>
            </w:r>
            <w:r w:rsidR="00CC74B4" w:rsidRPr="00145375">
              <w:rPr>
                <w:rFonts w:ascii="Titillium Web" w:hAnsi="Titillium Web"/>
                <w:sz w:val="16"/>
                <w:szCs w:val="16"/>
              </w:rPr>
              <w:t>Collect and record observations and measurements using a range of methods for different investigations using digital measurements with consideration to the precision and possible problems using digital equipment in measurement.</w:t>
            </w:r>
          </w:p>
        </w:tc>
      </w:tr>
      <w:tr w:rsidR="00CC74B4" w14:paraId="2D4D5A99" w14:textId="77777777" w:rsidTr="00CC74B4">
        <w:tc>
          <w:tcPr>
            <w:tcW w:w="3495" w:type="dxa"/>
          </w:tcPr>
          <w:p w14:paraId="31A9E1A8" w14:textId="2778579C" w:rsidR="00CC74B4" w:rsidRPr="00145375" w:rsidRDefault="00145375" w:rsidP="00CC74B4">
            <w:pPr>
              <w:rPr>
                <w:rFonts w:ascii="Titillium Web" w:hAnsi="Titillium Web"/>
                <w:sz w:val="16"/>
                <w:szCs w:val="16"/>
              </w:rPr>
            </w:pPr>
            <w:r w:rsidRPr="00145375">
              <w:rPr>
                <w:rFonts w:ascii="Titillium Web" w:hAnsi="Titillium Web"/>
                <w:sz w:val="16"/>
                <w:szCs w:val="16"/>
              </w:rPr>
              <w:t>7S</w:t>
            </w:r>
            <w:r>
              <w:rPr>
                <w:rFonts w:ascii="Titillium Web" w:hAnsi="Titillium Web"/>
                <w:sz w:val="16"/>
                <w:szCs w:val="16"/>
              </w:rPr>
              <w:t>26</w:t>
            </w:r>
            <w:r w:rsidRPr="00145375">
              <w:rPr>
                <w:rFonts w:ascii="Titillium Web" w:hAnsi="Titillium Web"/>
                <w:sz w:val="16"/>
                <w:szCs w:val="16"/>
              </w:rPr>
              <w:t xml:space="preserve"> </w:t>
            </w:r>
            <w:r w:rsidR="00CC74B4" w:rsidRPr="00145375">
              <w:rPr>
                <w:rFonts w:ascii="Titillium Web" w:hAnsi="Titillium Web"/>
                <w:sz w:val="16"/>
                <w:szCs w:val="16"/>
              </w:rPr>
              <w:t>Apply sampling techniques and statistical approaches to summarise data, including</w:t>
            </w:r>
            <w:r w:rsidR="00951208" w:rsidRPr="00145375">
              <w:rPr>
                <w:rFonts w:ascii="Titillium Web" w:hAnsi="Titillium Web"/>
                <w:sz w:val="16"/>
                <w:szCs w:val="16"/>
              </w:rPr>
              <w:t xml:space="preserve"> </w:t>
            </w:r>
            <w:r w:rsidR="00CC74B4" w:rsidRPr="00145375">
              <w:rPr>
                <w:rFonts w:ascii="Titillium Web" w:hAnsi="Titillium Web"/>
                <w:sz w:val="16"/>
                <w:szCs w:val="16"/>
              </w:rPr>
              <w:t>averaging results</w:t>
            </w:r>
            <w:r w:rsidR="00951208" w:rsidRPr="00145375">
              <w:rPr>
                <w:rFonts w:ascii="Titillium Web" w:hAnsi="Titillium Web"/>
                <w:sz w:val="16"/>
                <w:szCs w:val="16"/>
              </w:rPr>
              <w:t>.</w:t>
            </w:r>
          </w:p>
        </w:tc>
        <w:tc>
          <w:tcPr>
            <w:tcW w:w="3495" w:type="dxa"/>
          </w:tcPr>
          <w:p w14:paraId="5D42B45C" w14:textId="50BC9F67" w:rsidR="00CC74B4" w:rsidRPr="00145375" w:rsidRDefault="00F15841" w:rsidP="00CC74B4">
            <w:pPr>
              <w:rPr>
                <w:rFonts w:ascii="Titillium Web" w:hAnsi="Titillium Web"/>
                <w:bCs/>
                <w:sz w:val="16"/>
                <w:szCs w:val="16"/>
              </w:rPr>
            </w:pPr>
            <w:r>
              <w:rPr>
                <w:rFonts w:ascii="Titillium Web" w:hAnsi="Titillium Web"/>
                <w:sz w:val="16"/>
                <w:szCs w:val="16"/>
              </w:rPr>
              <w:t xml:space="preserve">8S26 </w:t>
            </w:r>
            <w:r w:rsidR="00CC74B4" w:rsidRPr="00145375">
              <w:rPr>
                <w:rFonts w:ascii="Titillium Web" w:hAnsi="Titillium Web"/>
                <w:sz w:val="16"/>
                <w:szCs w:val="16"/>
              </w:rPr>
              <w:t xml:space="preserve">Apply sampling techniques and statistical approaches to summarise data, including averaging and identifying and </w:t>
            </w:r>
            <w:r w:rsidR="00951208" w:rsidRPr="00145375">
              <w:rPr>
                <w:rFonts w:ascii="Titillium Web" w:hAnsi="Titillium Web"/>
                <w:sz w:val="16"/>
                <w:szCs w:val="16"/>
              </w:rPr>
              <w:t xml:space="preserve">identifying </w:t>
            </w:r>
            <w:r w:rsidR="00CC74B4" w:rsidRPr="00145375">
              <w:rPr>
                <w:rFonts w:ascii="Titillium Web" w:hAnsi="Titillium Web"/>
                <w:sz w:val="16"/>
                <w:szCs w:val="16"/>
              </w:rPr>
              <w:t>anomalies.</w:t>
            </w:r>
          </w:p>
        </w:tc>
        <w:tc>
          <w:tcPr>
            <w:tcW w:w="3495" w:type="dxa"/>
          </w:tcPr>
          <w:p w14:paraId="630E0E74" w14:textId="54F9FB4B" w:rsidR="00CC74B4" w:rsidRPr="00145375" w:rsidRDefault="00F15841" w:rsidP="00CC74B4">
            <w:pPr>
              <w:rPr>
                <w:rFonts w:ascii="Titillium Web" w:hAnsi="Titillium Web"/>
                <w:bCs/>
                <w:sz w:val="16"/>
                <w:szCs w:val="16"/>
              </w:rPr>
            </w:pPr>
            <w:r>
              <w:rPr>
                <w:rFonts w:ascii="Titillium Web" w:hAnsi="Titillium Web"/>
                <w:sz w:val="16"/>
                <w:szCs w:val="16"/>
              </w:rPr>
              <w:t xml:space="preserve">9S26 </w:t>
            </w:r>
            <w:r w:rsidR="00CC74B4" w:rsidRPr="00145375">
              <w:rPr>
                <w:rFonts w:ascii="Titillium Web" w:hAnsi="Titillium Web"/>
                <w:sz w:val="16"/>
                <w:szCs w:val="16"/>
              </w:rPr>
              <w:t>Apply sampling techniques and statistical approaches to summaries data, including measures of central tendency, measures of spread and identifying and explaining anomalies.</w:t>
            </w:r>
          </w:p>
        </w:tc>
      </w:tr>
      <w:tr w:rsidR="00CC74B4" w14:paraId="74B46053" w14:textId="77777777" w:rsidTr="00F1403B">
        <w:tc>
          <w:tcPr>
            <w:tcW w:w="10485" w:type="dxa"/>
            <w:gridSpan w:val="3"/>
          </w:tcPr>
          <w:p w14:paraId="32AEBDCE" w14:textId="76A57D8F" w:rsidR="00CC74B4" w:rsidRPr="00145375" w:rsidRDefault="00CC74B4" w:rsidP="00CC74B4">
            <w:pPr>
              <w:rPr>
                <w:rFonts w:ascii="Titillium Web" w:hAnsi="Titillium Web"/>
                <w:sz w:val="16"/>
                <w:szCs w:val="16"/>
              </w:rPr>
            </w:pPr>
            <w:r w:rsidRPr="00145375">
              <w:rPr>
                <w:rFonts w:ascii="Titillium Web" w:hAnsi="Titillium Web"/>
                <w:b/>
                <w:bCs/>
                <w:sz w:val="16"/>
                <w:szCs w:val="16"/>
              </w:rPr>
              <w:t>Analysis and Evaluation:</w:t>
            </w:r>
          </w:p>
        </w:tc>
      </w:tr>
      <w:tr w:rsidR="00CC74B4" w14:paraId="3ACF5211" w14:textId="77777777" w:rsidTr="00CC74B4">
        <w:tc>
          <w:tcPr>
            <w:tcW w:w="3495" w:type="dxa"/>
          </w:tcPr>
          <w:p w14:paraId="197AB9ED" w14:textId="365C2AD4" w:rsidR="00CC74B4" w:rsidRPr="00145375" w:rsidRDefault="00145375" w:rsidP="00CC74B4">
            <w:pPr>
              <w:rPr>
                <w:rFonts w:ascii="Titillium Web" w:hAnsi="Titillium Web"/>
                <w:b/>
                <w:bCs/>
                <w:sz w:val="16"/>
                <w:szCs w:val="16"/>
              </w:rPr>
            </w:pPr>
            <w:r w:rsidRPr="00145375">
              <w:rPr>
                <w:rFonts w:ascii="Titillium Web" w:hAnsi="Titillium Web"/>
                <w:sz w:val="16"/>
                <w:szCs w:val="16"/>
              </w:rPr>
              <w:lastRenderedPageBreak/>
              <w:t>7S</w:t>
            </w:r>
            <w:r>
              <w:rPr>
                <w:rFonts w:ascii="Titillium Web" w:hAnsi="Titillium Web"/>
                <w:sz w:val="16"/>
                <w:szCs w:val="16"/>
              </w:rPr>
              <w:t>31</w:t>
            </w:r>
            <w:r w:rsidRPr="00145375">
              <w:rPr>
                <w:rFonts w:ascii="Titillium Web" w:hAnsi="Titillium Web"/>
                <w:sz w:val="16"/>
                <w:szCs w:val="16"/>
              </w:rPr>
              <w:t xml:space="preserve"> </w:t>
            </w:r>
            <w:r w:rsidR="00CC74B4" w:rsidRPr="00145375">
              <w:rPr>
                <w:rFonts w:ascii="Titillium Web" w:hAnsi="Titillium Web"/>
                <w:sz w:val="16"/>
                <w:szCs w:val="16"/>
              </w:rPr>
              <w:t>Apply mathematical concepts and calculate results.</w:t>
            </w:r>
          </w:p>
        </w:tc>
        <w:tc>
          <w:tcPr>
            <w:tcW w:w="3495" w:type="dxa"/>
          </w:tcPr>
          <w:p w14:paraId="143B7F3C" w14:textId="37FF8057" w:rsidR="00CC74B4" w:rsidRPr="00145375" w:rsidRDefault="00145375" w:rsidP="00CC74B4">
            <w:pPr>
              <w:rPr>
                <w:rFonts w:ascii="Titillium Web" w:hAnsi="Titillium Web"/>
                <w:bCs/>
                <w:sz w:val="16"/>
                <w:szCs w:val="16"/>
              </w:rPr>
            </w:pPr>
            <w:r>
              <w:rPr>
                <w:rFonts w:ascii="Titillium Web" w:hAnsi="Titillium Web"/>
                <w:sz w:val="16"/>
                <w:szCs w:val="16"/>
              </w:rPr>
              <w:t xml:space="preserve">8S31 </w:t>
            </w:r>
            <w:r w:rsidR="00CC74B4" w:rsidRPr="00145375">
              <w:rPr>
                <w:rFonts w:ascii="Titillium Web" w:hAnsi="Titillium Web"/>
                <w:sz w:val="16"/>
                <w:szCs w:val="16"/>
              </w:rPr>
              <w:t xml:space="preserve">Apply mathematical concepts and calculate results </w:t>
            </w:r>
            <w:r w:rsidR="00BA503C" w:rsidRPr="00145375">
              <w:rPr>
                <w:rFonts w:ascii="Titillium Web" w:hAnsi="Titillium Web"/>
                <w:sz w:val="16"/>
                <w:szCs w:val="16"/>
              </w:rPr>
              <w:t>to compare</w:t>
            </w:r>
            <w:r w:rsidR="00CC74B4" w:rsidRPr="00145375">
              <w:rPr>
                <w:rFonts w:ascii="Titillium Web" w:hAnsi="Titillium Web"/>
                <w:sz w:val="16"/>
                <w:szCs w:val="16"/>
              </w:rPr>
              <w:t xml:space="preserve"> experimental </w:t>
            </w:r>
            <w:r w:rsidR="00BA503C" w:rsidRPr="00145375">
              <w:rPr>
                <w:rFonts w:ascii="Titillium Web" w:hAnsi="Titillium Web"/>
                <w:sz w:val="16"/>
                <w:szCs w:val="16"/>
              </w:rPr>
              <w:t xml:space="preserve">and theoretical results and </w:t>
            </w:r>
            <w:r w:rsidR="00CC74B4" w:rsidRPr="00145375">
              <w:rPr>
                <w:rFonts w:ascii="Titillium Web" w:hAnsi="Titillium Web"/>
                <w:sz w:val="16"/>
                <w:szCs w:val="16"/>
              </w:rPr>
              <w:t>tasks.</w:t>
            </w:r>
          </w:p>
        </w:tc>
        <w:tc>
          <w:tcPr>
            <w:tcW w:w="3495" w:type="dxa"/>
          </w:tcPr>
          <w:p w14:paraId="498CD4DF" w14:textId="1DBA60A6" w:rsidR="00CC74B4" w:rsidRPr="00145375" w:rsidRDefault="00145375" w:rsidP="00CC74B4">
            <w:pPr>
              <w:rPr>
                <w:rFonts w:ascii="Titillium Web" w:hAnsi="Titillium Web"/>
                <w:bCs/>
                <w:sz w:val="16"/>
                <w:szCs w:val="16"/>
              </w:rPr>
            </w:pPr>
            <w:r>
              <w:rPr>
                <w:rFonts w:ascii="Titillium Web" w:hAnsi="Titillium Web"/>
                <w:sz w:val="16"/>
                <w:szCs w:val="16"/>
              </w:rPr>
              <w:t xml:space="preserve">9S31 </w:t>
            </w:r>
            <w:r w:rsidR="00CC74B4" w:rsidRPr="00145375">
              <w:rPr>
                <w:rFonts w:ascii="Titillium Web" w:hAnsi="Titillium Web"/>
                <w:sz w:val="16"/>
                <w:szCs w:val="16"/>
              </w:rPr>
              <w:t>Apply mathematical concepts and calculate results in complex and challenging questions arising from theoretical and experimental analysis.</w:t>
            </w:r>
          </w:p>
        </w:tc>
      </w:tr>
      <w:tr w:rsidR="00CC74B4" w14:paraId="3E4BEEA9" w14:textId="77777777" w:rsidTr="00CC74B4">
        <w:tc>
          <w:tcPr>
            <w:tcW w:w="3495" w:type="dxa"/>
          </w:tcPr>
          <w:p w14:paraId="3010A452" w14:textId="66125907" w:rsidR="00CC74B4" w:rsidRPr="00145375" w:rsidRDefault="00145375" w:rsidP="00CC74B4">
            <w:pPr>
              <w:rPr>
                <w:rFonts w:ascii="Titillium Web" w:hAnsi="Titillium Web"/>
                <w:sz w:val="16"/>
                <w:szCs w:val="16"/>
              </w:rPr>
            </w:pPr>
            <w:r w:rsidRPr="00145375">
              <w:rPr>
                <w:rFonts w:ascii="Titillium Web" w:hAnsi="Titillium Web"/>
                <w:sz w:val="16"/>
                <w:szCs w:val="16"/>
              </w:rPr>
              <w:t>7S</w:t>
            </w:r>
            <w:r>
              <w:rPr>
                <w:rFonts w:ascii="Titillium Web" w:hAnsi="Titillium Web"/>
                <w:sz w:val="16"/>
                <w:szCs w:val="16"/>
              </w:rPr>
              <w:t>32</w:t>
            </w:r>
            <w:r w:rsidRPr="00145375">
              <w:rPr>
                <w:rFonts w:ascii="Titillium Web" w:hAnsi="Titillium Web"/>
                <w:sz w:val="16"/>
                <w:szCs w:val="16"/>
              </w:rPr>
              <w:t xml:space="preserve"> </w:t>
            </w:r>
            <w:r w:rsidR="00CC74B4" w:rsidRPr="00145375">
              <w:rPr>
                <w:rFonts w:ascii="Titillium Web" w:hAnsi="Titillium Web"/>
                <w:sz w:val="16"/>
                <w:szCs w:val="16"/>
              </w:rPr>
              <w:t>Present observations and data using appropriate methods, including data tables and graphs.</w:t>
            </w:r>
          </w:p>
        </w:tc>
        <w:tc>
          <w:tcPr>
            <w:tcW w:w="3495" w:type="dxa"/>
          </w:tcPr>
          <w:p w14:paraId="097C9889" w14:textId="30A622B4" w:rsidR="00CC74B4" w:rsidRPr="00145375" w:rsidRDefault="00145375" w:rsidP="00CC74B4">
            <w:pPr>
              <w:rPr>
                <w:rFonts w:ascii="Titillium Web" w:hAnsi="Titillium Web"/>
                <w:bCs/>
                <w:sz w:val="16"/>
                <w:szCs w:val="16"/>
              </w:rPr>
            </w:pPr>
            <w:r>
              <w:rPr>
                <w:rFonts w:ascii="Titillium Web" w:hAnsi="Titillium Web"/>
                <w:sz w:val="16"/>
                <w:szCs w:val="16"/>
              </w:rPr>
              <w:t xml:space="preserve">8S32 </w:t>
            </w:r>
            <w:r w:rsidR="00CC74B4" w:rsidRPr="00145375">
              <w:rPr>
                <w:rFonts w:ascii="Titillium Web" w:hAnsi="Titillium Web"/>
                <w:sz w:val="16"/>
                <w:szCs w:val="16"/>
              </w:rPr>
              <w:t>Present observations and data using appropriate methods, including data tables, graphs and trendlines.</w:t>
            </w:r>
          </w:p>
        </w:tc>
        <w:tc>
          <w:tcPr>
            <w:tcW w:w="3495" w:type="dxa"/>
          </w:tcPr>
          <w:p w14:paraId="0BF482D5" w14:textId="66EAA737" w:rsidR="00CC74B4" w:rsidRPr="00145375" w:rsidRDefault="00145375" w:rsidP="00CC74B4">
            <w:pPr>
              <w:rPr>
                <w:rFonts w:ascii="Titillium Web" w:hAnsi="Titillium Web"/>
                <w:bCs/>
                <w:sz w:val="16"/>
                <w:szCs w:val="16"/>
              </w:rPr>
            </w:pPr>
            <w:r>
              <w:rPr>
                <w:rFonts w:ascii="Titillium Web" w:hAnsi="Titillium Web"/>
                <w:sz w:val="16"/>
                <w:szCs w:val="16"/>
              </w:rPr>
              <w:t xml:space="preserve">9S32 </w:t>
            </w:r>
            <w:r w:rsidR="00CC74B4" w:rsidRPr="00145375">
              <w:rPr>
                <w:rFonts w:ascii="Titillium Web" w:hAnsi="Titillium Web"/>
                <w:sz w:val="16"/>
                <w:szCs w:val="16"/>
              </w:rPr>
              <w:t xml:space="preserve">Present observations and data using appropriate methods, including data tables, graphs and trendlines and their equations (and </w:t>
            </w:r>
            <w:r w:rsidR="00BA503C" w:rsidRPr="00145375">
              <w:rPr>
                <w:rFonts w:ascii="Titillium Web" w:hAnsi="Titillium Web"/>
                <w:sz w:val="16"/>
                <w:szCs w:val="16"/>
              </w:rPr>
              <w:t xml:space="preserve">simple </w:t>
            </w:r>
            <w:r w:rsidR="00CC74B4" w:rsidRPr="00145375">
              <w:rPr>
                <w:rFonts w:ascii="Titillium Web" w:hAnsi="Titillium Web"/>
                <w:sz w:val="16"/>
                <w:szCs w:val="16"/>
              </w:rPr>
              <w:t>r</w:t>
            </w:r>
            <w:r w:rsidR="00CC74B4" w:rsidRPr="00145375">
              <w:rPr>
                <w:rFonts w:ascii="Titillium Web" w:hAnsi="Titillium Web"/>
                <w:sz w:val="16"/>
                <w:szCs w:val="16"/>
                <w:vertAlign w:val="superscript"/>
              </w:rPr>
              <w:t>2</w:t>
            </w:r>
            <w:r w:rsidR="00CC74B4" w:rsidRPr="00145375">
              <w:rPr>
                <w:rFonts w:ascii="Titillium Web" w:hAnsi="Titillium Web"/>
                <w:sz w:val="16"/>
                <w:szCs w:val="16"/>
              </w:rPr>
              <w:t xml:space="preserve"> values as a measure of model fit to the data).</w:t>
            </w:r>
          </w:p>
        </w:tc>
      </w:tr>
      <w:tr w:rsidR="00CC74B4" w14:paraId="28556B9B" w14:textId="77777777" w:rsidTr="00CC74B4">
        <w:tc>
          <w:tcPr>
            <w:tcW w:w="3495" w:type="dxa"/>
          </w:tcPr>
          <w:p w14:paraId="0C5F11D3" w14:textId="50B68804" w:rsidR="00CC74B4" w:rsidRPr="00145375" w:rsidRDefault="00145375" w:rsidP="00CC74B4">
            <w:pPr>
              <w:rPr>
                <w:rFonts w:ascii="Titillium Web" w:hAnsi="Titillium Web"/>
                <w:sz w:val="16"/>
                <w:szCs w:val="16"/>
              </w:rPr>
            </w:pPr>
            <w:r w:rsidRPr="00145375">
              <w:rPr>
                <w:rFonts w:ascii="Titillium Web" w:hAnsi="Titillium Web"/>
                <w:sz w:val="16"/>
                <w:szCs w:val="16"/>
              </w:rPr>
              <w:t>7S</w:t>
            </w:r>
            <w:r>
              <w:rPr>
                <w:rFonts w:ascii="Titillium Web" w:hAnsi="Titillium Web"/>
                <w:sz w:val="16"/>
                <w:szCs w:val="16"/>
              </w:rPr>
              <w:t>33</w:t>
            </w:r>
            <w:r w:rsidRPr="00145375">
              <w:rPr>
                <w:rFonts w:ascii="Titillium Web" w:hAnsi="Titillium Web"/>
                <w:sz w:val="16"/>
                <w:szCs w:val="16"/>
              </w:rPr>
              <w:t xml:space="preserve"> </w:t>
            </w:r>
            <w:r w:rsidR="00CC74B4" w:rsidRPr="00145375">
              <w:rPr>
                <w:rFonts w:ascii="Titillium Web" w:hAnsi="Titillium Web"/>
                <w:sz w:val="16"/>
                <w:szCs w:val="16"/>
              </w:rPr>
              <w:t xml:space="preserve">Interpret observations and data by identifying patterns </w:t>
            </w:r>
            <w:r w:rsidR="00BA503C" w:rsidRPr="00145375">
              <w:rPr>
                <w:rFonts w:ascii="Titillium Web" w:hAnsi="Titillium Web"/>
                <w:sz w:val="16"/>
                <w:szCs w:val="16"/>
              </w:rPr>
              <w:t>and</w:t>
            </w:r>
            <w:r w:rsidR="00CC74B4" w:rsidRPr="00145375">
              <w:rPr>
                <w:rFonts w:ascii="Titillium Web" w:hAnsi="Titillium Web"/>
                <w:sz w:val="16"/>
                <w:szCs w:val="16"/>
              </w:rPr>
              <w:t xml:space="preserve"> draw conclusions.</w:t>
            </w:r>
          </w:p>
        </w:tc>
        <w:tc>
          <w:tcPr>
            <w:tcW w:w="3495" w:type="dxa"/>
          </w:tcPr>
          <w:p w14:paraId="363B8F04" w14:textId="5B10283D" w:rsidR="00CC74B4" w:rsidRPr="00145375" w:rsidRDefault="00145375" w:rsidP="00CC74B4">
            <w:pPr>
              <w:rPr>
                <w:rFonts w:ascii="Titillium Web" w:hAnsi="Titillium Web"/>
                <w:bCs/>
                <w:sz w:val="16"/>
                <w:szCs w:val="16"/>
              </w:rPr>
            </w:pPr>
            <w:r>
              <w:rPr>
                <w:rFonts w:ascii="Titillium Web" w:hAnsi="Titillium Web"/>
                <w:sz w:val="16"/>
                <w:szCs w:val="16"/>
              </w:rPr>
              <w:t xml:space="preserve">8S33 </w:t>
            </w:r>
            <w:r w:rsidR="00CC74B4" w:rsidRPr="00145375">
              <w:rPr>
                <w:rFonts w:ascii="Titillium Web" w:hAnsi="Titillium Web"/>
                <w:sz w:val="16"/>
                <w:szCs w:val="16"/>
              </w:rPr>
              <w:t>Interpret observations and data by identifying patterns and draw conclusions</w:t>
            </w:r>
            <w:r w:rsidR="00BA503C" w:rsidRPr="00145375">
              <w:rPr>
                <w:rFonts w:ascii="Titillium Web" w:hAnsi="Titillium Web"/>
                <w:sz w:val="16"/>
                <w:szCs w:val="16"/>
              </w:rPr>
              <w:t xml:space="preserve"> with justification</w:t>
            </w:r>
            <w:r w:rsidR="00CC74B4" w:rsidRPr="00145375">
              <w:rPr>
                <w:rFonts w:ascii="Titillium Web" w:hAnsi="Titillium Web"/>
                <w:sz w:val="16"/>
                <w:szCs w:val="16"/>
              </w:rPr>
              <w:t>.</w:t>
            </w:r>
          </w:p>
        </w:tc>
        <w:tc>
          <w:tcPr>
            <w:tcW w:w="3495" w:type="dxa"/>
          </w:tcPr>
          <w:p w14:paraId="25EA4B3F" w14:textId="4176C441" w:rsidR="00CC74B4" w:rsidRPr="00145375" w:rsidRDefault="00145375" w:rsidP="00CC74B4">
            <w:pPr>
              <w:rPr>
                <w:rFonts w:ascii="Titillium Web" w:hAnsi="Titillium Web"/>
                <w:bCs/>
                <w:sz w:val="16"/>
                <w:szCs w:val="16"/>
              </w:rPr>
            </w:pPr>
            <w:r>
              <w:rPr>
                <w:rFonts w:ascii="Titillium Web" w:hAnsi="Titillium Web"/>
                <w:sz w:val="16"/>
                <w:szCs w:val="16"/>
              </w:rPr>
              <w:t xml:space="preserve">9S33 </w:t>
            </w:r>
            <w:r w:rsidR="00BA503C" w:rsidRPr="00145375">
              <w:rPr>
                <w:rFonts w:ascii="Titillium Web" w:hAnsi="Titillium Web"/>
                <w:sz w:val="16"/>
                <w:szCs w:val="16"/>
              </w:rPr>
              <w:t>Interpret observations and data by identifying patterns, draw conclusions and make predictions with justification.</w:t>
            </w:r>
          </w:p>
        </w:tc>
      </w:tr>
      <w:tr w:rsidR="00CC74B4" w14:paraId="24ABB704" w14:textId="77777777" w:rsidTr="00CC74B4">
        <w:tc>
          <w:tcPr>
            <w:tcW w:w="3495" w:type="dxa"/>
          </w:tcPr>
          <w:p w14:paraId="19CE67B5" w14:textId="565BDCE9" w:rsidR="00CC74B4" w:rsidRPr="00145375" w:rsidRDefault="00145375" w:rsidP="00CC74B4">
            <w:pPr>
              <w:rPr>
                <w:rFonts w:ascii="Titillium Web" w:hAnsi="Titillium Web"/>
                <w:sz w:val="16"/>
                <w:szCs w:val="16"/>
              </w:rPr>
            </w:pPr>
            <w:r w:rsidRPr="00145375">
              <w:rPr>
                <w:rFonts w:ascii="Titillium Web" w:hAnsi="Titillium Web"/>
                <w:sz w:val="16"/>
                <w:szCs w:val="16"/>
              </w:rPr>
              <w:t>7S</w:t>
            </w:r>
            <w:r>
              <w:rPr>
                <w:rFonts w:ascii="Titillium Web" w:hAnsi="Titillium Web"/>
                <w:sz w:val="16"/>
                <w:szCs w:val="16"/>
              </w:rPr>
              <w:t>34</w:t>
            </w:r>
            <w:r w:rsidRPr="00145375">
              <w:rPr>
                <w:rFonts w:ascii="Titillium Web" w:hAnsi="Titillium Web"/>
                <w:sz w:val="16"/>
                <w:szCs w:val="16"/>
              </w:rPr>
              <w:t xml:space="preserve"> </w:t>
            </w:r>
            <w:r w:rsidR="00CC74B4" w:rsidRPr="00145375">
              <w:rPr>
                <w:rFonts w:ascii="Titillium Web" w:hAnsi="Titillium Web"/>
                <w:sz w:val="16"/>
                <w:szCs w:val="16"/>
              </w:rPr>
              <w:t>Present reasoned explanations by explaining data in relation to hypotheses.</w:t>
            </w:r>
          </w:p>
        </w:tc>
        <w:tc>
          <w:tcPr>
            <w:tcW w:w="3495" w:type="dxa"/>
          </w:tcPr>
          <w:p w14:paraId="1E6D4487" w14:textId="794371ED" w:rsidR="00CC74B4" w:rsidRPr="00145375" w:rsidRDefault="00145375" w:rsidP="00CC74B4">
            <w:pPr>
              <w:rPr>
                <w:rFonts w:ascii="Titillium Web" w:hAnsi="Titillium Web"/>
                <w:bCs/>
                <w:sz w:val="16"/>
                <w:szCs w:val="16"/>
              </w:rPr>
            </w:pPr>
            <w:r>
              <w:rPr>
                <w:rFonts w:ascii="Titillium Web" w:hAnsi="Titillium Web"/>
                <w:sz w:val="16"/>
                <w:szCs w:val="16"/>
              </w:rPr>
              <w:t xml:space="preserve">8S34 </w:t>
            </w:r>
            <w:r w:rsidR="00CC74B4" w:rsidRPr="00145375">
              <w:rPr>
                <w:rFonts w:ascii="Titillium Web" w:hAnsi="Titillium Web"/>
                <w:sz w:val="16"/>
                <w:szCs w:val="16"/>
              </w:rPr>
              <w:t>Present reasoned explanations by considering results</w:t>
            </w:r>
            <w:r w:rsidR="009F3B28" w:rsidRPr="00145375">
              <w:rPr>
                <w:rFonts w:ascii="Titillium Web" w:hAnsi="Titillium Web"/>
                <w:sz w:val="16"/>
                <w:szCs w:val="16"/>
              </w:rPr>
              <w:t xml:space="preserve"> and theory</w:t>
            </w:r>
            <w:r w:rsidR="00CC74B4" w:rsidRPr="00145375">
              <w:rPr>
                <w:rFonts w:ascii="Titillium Web" w:hAnsi="Titillium Web"/>
                <w:sz w:val="16"/>
                <w:szCs w:val="16"/>
              </w:rPr>
              <w:t xml:space="preserve"> in relation to hypotheses.</w:t>
            </w:r>
          </w:p>
        </w:tc>
        <w:tc>
          <w:tcPr>
            <w:tcW w:w="3495" w:type="dxa"/>
          </w:tcPr>
          <w:p w14:paraId="60EAA43E" w14:textId="61FF6F64" w:rsidR="00CC74B4" w:rsidRPr="00145375" w:rsidRDefault="00145375" w:rsidP="00CC74B4">
            <w:pPr>
              <w:rPr>
                <w:rFonts w:ascii="Titillium Web" w:hAnsi="Titillium Web"/>
                <w:bCs/>
                <w:sz w:val="16"/>
                <w:szCs w:val="16"/>
              </w:rPr>
            </w:pPr>
            <w:r>
              <w:rPr>
                <w:rFonts w:ascii="Titillium Web" w:hAnsi="Titillium Web"/>
                <w:sz w:val="16"/>
                <w:szCs w:val="16"/>
              </w:rPr>
              <w:t xml:space="preserve">9S34 </w:t>
            </w:r>
            <w:r w:rsidR="00057909" w:rsidRPr="00145375">
              <w:rPr>
                <w:rFonts w:ascii="Titillium Web" w:hAnsi="Titillium Web"/>
                <w:sz w:val="16"/>
                <w:szCs w:val="16"/>
              </w:rPr>
              <w:t>Present reasoned explanations by considering results and theory in relation to hypotheses and predictions.</w:t>
            </w:r>
          </w:p>
        </w:tc>
      </w:tr>
      <w:tr w:rsidR="00CC74B4" w14:paraId="0665068F" w14:textId="77777777" w:rsidTr="00CC74B4">
        <w:tc>
          <w:tcPr>
            <w:tcW w:w="3495" w:type="dxa"/>
          </w:tcPr>
          <w:p w14:paraId="40BF3AC9" w14:textId="6E95BD19" w:rsidR="00CC74B4" w:rsidRPr="00145375" w:rsidRDefault="00145375" w:rsidP="00CC74B4">
            <w:pPr>
              <w:rPr>
                <w:rFonts w:ascii="Titillium Web" w:hAnsi="Titillium Web"/>
                <w:sz w:val="16"/>
                <w:szCs w:val="16"/>
              </w:rPr>
            </w:pPr>
            <w:r w:rsidRPr="00145375">
              <w:rPr>
                <w:rFonts w:ascii="Titillium Web" w:hAnsi="Titillium Web"/>
                <w:sz w:val="16"/>
                <w:szCs w:val="16"/>
              </w:rPr>
              <w:t>7S</w:t>
            </w:r>
            <w:r>
              <w:rPr>
                <w:rFonts w:ascii="Titillium Web" w:hAnsi="Titillium Web"/>
                <w:sz w:val="16"/>
                <w:szCs w:val="16"/>
              </w:rPr>
              <w:t>35</w:t>
            </w:r>
            <w:r w:rsidRPr="00145375">
              <w:rPr>
                <w:rFonts w:ascii="Titillium Web" w:hAnsi="Titillium Web"/>
                <w:sz w:val="16"/>
                <w:szCs w:val="16"/>
              </w:rPr>
              <w:t xml:space="preserve"> </w:t>
            </w:r>
            <w:r w:rsidR="00CC74B4" w:rsidRPr="00145375">
              <w:rPr>
                <w:rFonts w:ascii="Titillium Web" w:hAnsi="Titillium Web"/>
                <w:sz w:val="16"/>
                <w:szCs w:val="16"/>
              </w:rPr>
              <w:t>Evaluate data, showing awareness of po</w:t>
            </w:r>
            <w:r w:rsidR="00057909" w:rsidRPr="00145375">
              <w:rPr>
                <w:rFonts w:ascii="Titillium Web" w:hAnsi="Titillium Web"/>
                <w:sz w:val="16"/>
                <w:szCs w:val="16"/>
              </w:rPr>
              <w:t>ssible</w:t>
            </w:r>
            <w:r w:rsidR="00CC74B4" w:rsidRPr="00145375">
              <w:rPr>
                <w:rFonts w:ascii="Titillium Web" w:hAnsi="Titillium Web"/>
                <w:sz w:val="16"/>
                <w:szCs w:val="16"/>
              </w:rPr>
              <w:t xml:space="preserve"> sources of error.</w:t>
            </w:r>
          </w:p>
        </w:tc>
        <w:tc>
          <w:tcPr>
            <w:tcW w:w="3495" w:type="dxa"/>
          </w:tcPr>
          <w:p w14:paraId="033F168D" w14:textId="6595ABEC" w:rsidR="00CC74B4" w:rsidRPr="00145375" w:rsidRDefault="00145375" w:rsidP="00CC74B4">
            <w:pPr>
              <w:rPr>
                <w:rFonts w:ascii="Titillium Web" w:hAnsi="Titillium Web"/>
                <w:bCs/>
                <w:sz w:val="16"/>
                <w:szCs w:val="16"/>
              </w:rPr>
            </w:pPr>
            <w:r>
              <w:rPr>
                <w:rFonts w:ascii="Titillium Web" w:hAnsi="Titillium Web"/>
                <w:sz w:val="16"/>
                <w:szCs w:val="16"/>
              </w:rPr>
              <w:t xml:space="preserve">8S35 </w:t>
            </w:r>
            <w:r w:rsidR="00CC74B4" w:rsidRPr="00145375">
              <w:rPr>
                <w:rFonts w:ascii="Titillium Web" w:hAnsi="Titillium Web"/>
                <w:sz w:val="16"/>
                <w:szCs w:val="16"/>
              </w:rPr>
              <w:t>Evaluate data, showing awareness of p</w:t>
            </w:r>
            <w:r w:rsidR="00057909" w:rsidRPr="00145375">
              <w:rPr>
                <w:rFonts w:ascii="Titillium Web" w:hAnsi="Titillium Web"/>
                <w:sz w:val="16"/>
                <w:szCs w:val="16"/>
              </w:rPr>
              <w:t>ossible</w:t>
            </w:r>
            <w:r w:rsidR="00CC74B4" w:rsidRPr="00145375">
              <w:rPr>
                <w:rFonts w:ascii="Titillium Web" w:hAnsi="Titillium Web"/>
                <w:sz w:val="16"/>
                <w:szCs w:val="16"/>
              </w:rPr>
              <w:t xml:space="preserve"> sources of systematic error in experimental procedures.</w:t>
            </w:r>
          </w:p>
        </w:tc>
        <w:tc>
          <w:tcPr>
            <w:tcW w:w="3495" w:type="dxa"/>
          </w:tcPr>
          <w:p w14:paraId="2650D76C" w14:textId="7ABE59CD" w:rsidR="00CC74B4" w:rsidRPr="00145375" w:rsidRDefault="00145375" w:rsidP="00CC74B4">
            <w:pPr>
              <w:rPr>
                <w:rFonts w:ascii="Titillium Web" w:hAnsi="Titillium Web"/>
                <w:bCs/>
                <w:sz w:val="16"/>
                <w:szCs w:val="16"/>
              </w:rPr>
            </w:pPr>
            <w:r>
              <w:rPr>
                <w:rFonts w:ascii="Titillium Web" w:hAnsi="Titillium Web"/>
                <w:sz w:val="16"/>
                <w:szCs w:val="16"/>
              </w:rPr>
              <w:t>9S35</w:t>
            </w:r>
            <w:r w:rsidR="00CC74B4" w:rsidRPr="00145375">
              <w:rPr>
                <w:rFonts w:ascii="Titillium Web" w:hAnsi="Titillium Web"/>
                <w:sz w:val="16"/>
                <w:szCs w:val="16"/>
              </w:rPr>
              <w:t xml:space="preserve">Evaluate data, explaining the effects </w:t>
            </w:r>
            <w:r w:rsidR="00057909" w:rsidRPr="00145375">
              <w:rPr>
                <w:rFonts w:ascii="Titillium Web" w:hAnsi="Titillium Web"/>
                <w:sz w:val="16"/>
                <w:szCs w:val="16"/>
              </w:rPr>
              <w:t xml:space="preserve">that </w:t>
            </w:r>
            <w:r w:rsidR="00CC74B4" w:rsidRPr="00145375">
              <w:rPr>
                <w:rFonts w:ascii="Titillium Web" w:hAnsi="Titillium Web"/>
                <w:sz w:val="16"/>
                <w:szCs w:val="16"/>
              </w:rPr>
              <w:t xml:space="preserve">potential sources of systemic errors </w:t>
            </w:r>
            <w:r w:rsidR="00057909" w:rsidRPr="00145375">
              <w:rPr>
                <w:rFonts w:ascii="Titillium Web" w:hAnsi="Titillium Web"/>
                <w:sz w:val="16"/>
                <w:szCs w:val="16"/>
              </w:rPr>
              <w:t xml:space="preserve">might have </w:t>
            </w:r>
            <w:r w:rsidR="00CC74B4" w:rsidRPr="00145375">
              <w:rPr>
                <w:rFonts w:ascii="Titillium Web" w:hAnsi="Titillium Web"/>
                <w:sz w:val="16"/>
                <w:szCs w:val="16"/>
              </w:rPr>
              <w:t>on the conclusion.</w:t>
            </w:r>
          </w:p>
        </w:tc>
      </w:tr>
      <w:tr w:rsidR="00CC74B4" w14:paraId="3750B53C" w14:textId="77777777" w:rsidTr="00CC74B4">
        <w:tc>
          <w:tcPr>
            <w:tcW w:w="3495" w:type="dxa"/>
          </w:tcPr>
          <w:p w14:paraId="49726F85" w14:textId="020AD0F2" w:rsidR="00CC74B4" w:rsidRPr="00145375" w:rsidRDefault="00145375" w:rsidP="00CC74B4">
            <w:pPr>
              <w:rPr>
                <w:rFonts w:ascii="Titillium Web" w:hAnsi="Titillium Web"/>
                <w:sz w:val="16"/>
                <w:szCs w:val="16"/>
              </w:rPr>
            </w:pPr>
            <w:r w:rsidRPr="00145375">
              <w:rPr>
                <w:rFonts w:ascii="Titillium Web" w:hAnsi="Titillium Web"/>
                <w:sz w:val="16"/>
                <w:szCs w:val="16"/>
              </w:rPr>
              <w:t>7S</w:t>
            </w:r>
            <w:r>
              <w:rPr>
                <w:rFonts w:ascii="Titillium Web" w:hAnsi="Titillium Web"/>
                <w:sz w:val="16"/>
                <w:szCs w:val="16"/>
              </w:rPr>
              <w:t>36</w:t>
            </w:r>
            <w:r w:rsidRPr="00145375">
              <w:rPr>
                <w:rFonts w:ascii="Titillium Web" w:hAnsi="Titillium Web"/>
                <w:sz w:val="16"/>
                <w:szCs w:val="16"/>
              </w:rPr>
              <w:t xml:space="preserve"> </w:t>
            </w:r>
            <w:r w:rsidR="00CC74B4" w:rsidRPr="00145375">
              <w:rPr>
                <w:rFonts w:ascii="Titillium Web" w:hAnsi="Titillium Web"/>
                <w:sz w:val="16"/>
                <w:szCs w:val="16"/>
              </w:rPr>
              <w:t xml:space="preserve">Identify further questions arising from </w:t>
            </w:r>
            <w:r w:rsidR="00057909" w:rsidRPr="00145375">
              <w:rPr>
                <w:rFonts w:ascii="Titillium Web" w:hAnsi="Titillium Web"/>
                <w:sz w:val="16"/>
                <w:szCs w:val="16"/>
              </w:rPr>
              <w:t>an investigation</w:t>
            </w:r>
            <w:r w:rsidR="00CC74B4" w:rsidRPr="00145375">
              <w:rPr>
                <w:rFonts w:ascii="Titillium Web" w:hAnsi="Titillium Web"/>
                <w:sz w:val="16"/>
                <w:szCs w:val="16"/>
              </w:rPr>
              <w:t>.</w:t>
            </w:r>
          </w:p>
        </w:tc>
        <w:tc>
          <w:tcPr>
            <w:tcW w:w="3495" w:type="dxa"/>
          </w:tcPr>
          <w:p w14:paraId="462D1DED" w14:textId="7CDC0B87" w:rsidR="00CC74B4" w:rsidRPr="00145375" w:rsidRDefault="00145375" w:rsidP="00CC74B4">
            <w:pPr>
              <w:rPr>
                <w:rFonts w:ascii="Titillium Web" w:hAnsi="Titillium Web"/>
                <w:bCs/>
                <w:sz w:val="16"/>
                <w:szCs w:val="16"/>
              </w:rPr>
            </w:pPr>
            <w:r>
              <w:rPr>
                <w:rFonts w:ascii="Titillium Web" w:hAnsi="Titillium Web"/>
                <w:sz w:val="16"/>
                <w:szCs w:val="16"/>
              </w:rPr>
              <w:t xml:space="preserve">8S36 </w:t>
            </w:r>
            <w:r w:rsidR="00057909" w:rsidRPr="00145375">
              <w:rPr>
                <w:rFonts w:ascii="Titillium Web" w:hAnsi="Titillium Web"/>
                <w:sz w:val="16"/>
                <w:szCs w:val="16"/>
              </w:rPr>
              <w:t xml:space="preserve">Generate </w:t>
            </w:r>
            <w:r w:rsidR="00CC74B4" w:rsidRPr="00145375">
              <w:rPr>
                <w:rFonts w:ascii="Titillium Web" w:hAnsi="Titillium Web"/>
                <w:sz w:val="16"/>
                <w:szCs w:val="16"/>
              </w:rPr>
              <w:t>further questions arising</w:t>
            </w:r>
            <w:r w:rsidR="00057909" w:rsidRPr="00145375">
              <w:rPr>
                <w:rFonts w:ascii="Titillium Web" w:hAnsi="Titillium Web"/>
                <w:sz w:val="16"/>
                <w:szCs w:val="16"/>
              </w:rPr>
              <w:t xml:space="preserve"> from an investigation and suggest improvements</w:t>
            </w:r>
            <w:r w:rsidR="00CC74B4" w:rsidRPr="00145375">
              <w:rPr>
                <w:rFonts w:ascii="Titillium Web" w:hAnsi="Titillium Web"/>
                <w:sz w:val="16"/>
                <w:szCs w:val="16"/>
              </w:rPr>
              <w:t>.</w:t>
            </w:r>
          </w:p>
        </w:tc>
        <w:tc>
          <w:tcPr>
            <w:tcW w:w="3495" w:type="dxa"/>
          </w:tcPr>
          <w:p w14:paraId="4BE1FA6B" w14:textId="43AFCC8C" w:rsidR="00CC74B4" w:rsidRPr="00145375" w:rsidRDefault="00145375" w:rsidP="00CC74B4">
            <w:pPr>
              <w:rPr>
                <w:rFonts w:ascii="Titillium Web" w:hAnsi="Titillium Web"/>
                <w:bCs/>
                <w:sz w:val="16"/>
                <w:szCs w:val="16"/>
              </w:rPr>
            </w:pPr>
            <w:r>
              <w:rPr>
                <w:rFonts w:ascii="Titillium Web" w:hAnsi="Titillium Web"/>
                <w:sz w:val="16"/>
                <w:szCs w:val="16"/>
              </w:rPr>
              <w:t xml:space="preserve">9S36 </w:t>
            </w:r>
            <w:r w:rsidR="00057909" w:rsidRPr="00145375">
              <w:rPr>
                <w:rFonts w:ascii="Titillium Web" w:hAnsi="Titillium Web"/>
                <w:sz w:val="16"/>
                <w:szCs w:val="16"/>
              </w:rPr>
              <w:t>Generate further questions arising from an investigation, suggest improvements and potential benefits to further results.</w:t>
            </w:r>
          </w:p>
        </w:tc>
      </w:tr>
      <w:tr w:rsidR="00CC74B4" w14:paraId="465CAD5C" w14:textId="77777777" w:rsidTr="00CC74B4">
        <w:tc>
          <w:tcPr>
            <w:tcW w:w="3495" w:type="dxa"/>
          </w:tcPr>
          <w:p w14:paraId="5C48BDD7" w14:textId="68E1FAC9" w:rsidR="00CC74B4" w:rsidRPr="00145375" w:rsidRDefault="00145375" w:rsidP="00CC74B4">
            <w:pPr>
              <w:rPr>
                <w:rFonts w:ascii="Titillium Web" w:hAnsi="Titillium Web"/>
                <w:sz w:val="16"/>
                <w:szCs w:val="16"/>
              </w:rPr>
            </w:pPr>
            <w:r w:rsidRPr="00145375">
              <w:rPr>
                <w:rFonts w:ascii="Titillium Web" w:hAnsi="Titillium Web"/>
                <w:sz w:val="16"/>
                <w:szCs w:val="16"/>
              </w:rPr>
              <w:t>7S</w:t>
            </w:r>
            <w:r>
              <w:rPr>
                <w:rFonts w:ascii="Titillium Web" w:hAnsi="Titillium Web"/>
                <w:sz w:val="16"/>
                <w:szCs w:val="16"/>
              </w:rPr>
              <w:t>37</w:t>
            </w:r>
            <w:r w:rsidRPr="00145375">
              <w:rPr>
                <w:rFonts w:ascii="Titillium Web" w:hAnsi="Titillium Web"/>
                <w:sz w:val="16"/>
                <w:szCs w:val="16"/>
              </w:rPr>
              <w:t xml:space="preserve"> </w:t>
            </w:r>
            <w:r w:rsidR="00CC74B4" w:rsidRPr="00145375">
              <w:rPr>
                <w:rFonts w:ascii="Titillium Web" w:hAnsi="Titillium Web"/>
                <w:sz w:val="16"/>
                <w:szCs w:val="16"/>
              </w:rPr>
              <w:t>Evaluate the reliability of method</w:t>
            </w:r>
            <w:r w:rsidR="00057909" w:rsidRPr="00145375">
              <w:rPr>
                <w:rFonts w:ascii="Titillium Web" w:hAnsi="Titillium Web"/>
                <w:sz w:val="16"/>
                <w:szCs w:val="16"/>
              </w:rPr>
              <w:t xml:space="preserve"> used in an investigation.</w:t>
            </w:r>
          </w:p>
        </w:tc>
        <w:tc>
          <w:tcPr>
            <w:tcW w:w="3495" w:type="dxa"/>
          </w:tcPr>
          <w:p w14:paraId="6DA7CF2C" w14:textId="6A692859" w:rsidR="00CC74B4" w:rsidRPr="00145375" w:rsidRDefault="00145375" w:rsidP="00CC74B4">
            <w:pPr>
              <w:rPr>
                <w:rFonts w:ascii="Titillium Web" w:hAnsi="Titillium Web"/>
                <w:bCs/>
                <w:sz w:val="16"/>
                <w:szCs w:val="16"/>
              </w:rPr>
            </w:pPr>
            <w:r>
              <w:rPr>
                <w:rFonts w:ascii="Titillium Web" w:hAnsi="Titillium Web"/>
                <w:sz w:val="16"/>
                <w:szCs w:val="16"/>
              </w:rPr>
              <w:t xml:space="preserve">8S37 </w:t>
            </w:r>
            <w:r w:rsidR="00CC74B4" w:rsidRPr="00145375">
              <w:rPr>
                <w:rFonts w:ascii="Titillium Web" w:hAnsi="Titillium Web"/>
                <w:sz w:val="16"/>
                <w:szCs w:val="16"/>
              </w:rPr>
              <w:t>Evaluate the reliability, accuracy and precision of methods</w:t>
            </w:r>
            <w:r w:rsidR="00057909" w:rsidRPr="00145375">
              <w:rPr>
                <w:rFonts w:ascii="Titillium Web" w:hAnsi="Titillium Web"/>
                <w:sz w:val="16"/>
                <w:szCs w:val="16"/>
              </w:rPr>
              <w:t xml:space="preserve"> used in an investigation and suggest improvements</w:t>
            </w:r>
            <w:r w:rsidR="00CC74B4" w:rsidRPr="00145375">
              <w:rPr>
                <w:rFonts w:ascii="Titillium Web" w:hAnsi="Titillium Web"/>
                <w:sz w:val="16"/>
                <w:szCs w:val="16"/>
              </w:rPr>
              <w:t>.</w:t>
            </w:r>
          </w:p>
        </w:tc>
        <w:tc>
          <w:tcPr>
            <w:tcW w:w="3495" w:type="dxa"/>
          </w:tcPr>
          <w:p w14:paraId="59C3C4AB" w14:textId="038A33FA" w:rsidR="00CC74B4" w:rsidRPr="00145375" w:rsidRDefault="00145375" w:rsidP="00CC74B4">
            <w:pPr>
              <w:rPr>
                <w:rFonts w:ascii="Titillium Web" w:hAnsi="Titillium Web"/>
                <w:bCs/>
                <w:sz w:val="16"/>
                <w:szCs w:val="16"/>
              </w:rPr>
            </w:pPr>
            <w:r>
              <w:rPr>
                <w:rFonts w:ascii="Titillium Web" w:hAnsi="Titillium Web"/>
                <w:sz w:val="16"/>
                <w:szCs w:val="16"/>
              </w:rPr>
              <w:t xml:space="preserve">9S37 </w:t>
            </w:r>
            <w:r w:rsidR="00CC74B4" w:rsidRPr="00145375">
              <w:rPr>
                <w:rFonts w:ascii="Titillium Web" w:hAnsi="Titillium Web"/>
                <w:sz w:val="16"/>
                <w:szCs w:val="16"/>
              </w:rPr>
              <w:t>Evaluat</w:t>
            </w:r>
            <w:r w:rsidR="00057909" w:rsidRPr="00145375">
              <w:rPr>
                <w:rFonts w:ascii="Titillium Web" w:hAnsi="Titillium Web"/>
                <w:sz w:val="16"/>
                <w:szCs w:val="16"/>
              </w:rPr>
              <w:t>e</w:t>
            </w:r>
            <w:r w:rsidR="00CC74B4" w:rsidRPr="00145375">
              <w:rPr>
                <w:rFonts w:ascii="Titillium Web" w:hAnsi="Titillium Web"/>
                <w:sz w:val="16"/>
                <w:szCs w:val="16"/>
              </w:rPr>
              <w:t xml:space="preserve"> the strengths and limitations of primary and secondary research, assessing for reliability of methods and data, and suggesting possible improvements</w:t>
            </w:r>
            <w:r w:rsidR="00057909" w:rsidRPr="00145375">
              <w:rPr>
                <w:rFonts w:ascii="Titillium Web" w:hAnsi="Titillium Web"/>
                <w:sz w:val="16"/>
                <w:szCs w:val="16"/>
              </w:rPr>
              <w:t xml:space="preserve"> and</w:t>
            </w:r>
            <w:r w:rsidR="00CC74B4" w:rsidRPr="00145375">
              <w:rPr>
                <w:rFonts w:ascii="Titillium Web" w:hAnsi="Titillium Web"/>
                <w:sz w:val="16"/>
                <w:szCs w:val="16"/>
              </w:rPr>
              <w:t xml:space="preserve"> further research.</w:t>
            </w:r>
          </w:p>
        </w:tc>
      </w:tr>
      <w:tr w:rsidR="00CC74B4" w14:paraId="196A1A7F" w14:textId="77777777" w:rsidTr="00F1403B">
        <w:tc>
          <w:tcPr>
            <w:tcW w:w="10485" w:type="dxa"/>
            <w:gridSpan w:val="3"/>
          </w:tcPr>
          <w:p w14:paraId="485FAC84" w14:textId="309B761C" w:rsidR="00CC74B4" w:rsidRPr="00145375" w:rsidRDefault="00CC74B4" w:rsidP="00CC74B4">
            <w:pPr>
              <w:rPr>
                <w:rFonts w:ascii="Titillium Web" w:hAnsi="Titillium Web"/>
                <w:sz w:val="16"/>
                <w:szCs w:val="16"/>
              </w:rPr>
            </w:pPr>
            <w:r w:rsidRPr="00145375">
              <w:rPr>
                <w:rFonts w:ascii="Titillium Web" w:hAnsi="Titillium Web"/>
                <w:b/>
                <w:bCs/>
                <w:sz w:val="16"/>
                <w:szCs w:val="16"/>
              </w:rPr>
              <w:t>Secondary Research Skills:</w:t>
            </w:r>
          </w:p>
        </w:tc>
      </w:tr>
      <w:tr w:rsidR="00CC74B4" w14:paraId="338649FD" w14:textId="77777777" w:rsidTr="00CC74B4">
        <w:tc>
          <w:tcPr>
            <w:tcW w:w="3495" w:type="dxa"/>
          </w:tcPr>
          <w:p w14:paraId="2BE11E0E" w14:textId="7CEB1EDF" w:rsidR="00CC74B4" w:rsidRPr="00145375" w:rsidRDefault="00145375" w:rsidP="00CC74B4">
            <w:pPr>
              <w:rPr>
                <w:rFonts w:ascii="Titillium Web" w:hAnsi="Titillium Web"/>
                <w:b/>
                <w:bCs/>
                <w:sz w:val="16"/>
                <w:szCs w:val="16"/>
              </w:rPr>
            </w:pPr>
            <w:r w:rsidRPr="00145375">
              <w:rPr>
                <w:rFonts w:ascii="Titillium Web" w:hAnsi="Titillium Web"/>
                <w:sz w:val="16"/>
                <w:szCs w:val="16"/>
              </w:rPr>
              <w:t>7S</w:t>
            </w:r>
            <w:r>
              <w:rPr>
                <w:rFonts w:ascii="Titillium Web" w:hAnsi="Titillium Web"/>
                <w:sz w:val="16"/>
                <w:szCs w:val="16"/>
              </w:rPr>
              <w:t>41</w:t>
            </w:r>
            <w:r w:rsidRPr="00145375">
              <w:rPr>
                <w:rFonts w:ascii="Titillium Web" w:hAnsi="Titillium Web"/>
                <w:sz w:val="16"/>
                <w:szCs w:val="16"/>
              </w:rPr>
              <w:t xml:space="preserve"> </w:t>
            </w:r>
            <w:r w:rsidR="00CC74B4" w:rsidRPr="00145375">
              <w:rPr>
                <w:rFonts w:ascii="Titillium Web" w:hAnsi="Titillium Web"/>
                <w:sz w:val="16"/>
                <w:szCs w:val="16"/>
              </w:rPr>
              <w:t xml:space="preserve">Conduct basic research </w:t>
            </w:r>
            <w:r w:rsidR="00F95BCF" w:rsidRPr="00145375">
              <w:rPr>
                <w:rFonts w:ascii="Titillium Web" w:hAnsi="Titillium Web"/>
                <w:sz w:val="16"/>
                <w:szCs w:val="16"/>
              </w:rPr>
              <w:t xml:space="preserve">of online and printed </w:t>
            </w:r>
            <w:r w:rsidR="00CC74B4" w:rsidRPr="00145375">
              <w:rPr>
                <w:rFonts w:ascii="Titillium Web" w:hAnsi="Titillium Web"/>
                <w:sz w:val="16"/>
                <w:szCs w:val="16"/>
              </w:rPr>
              <w:t xml:space="preserve">to </w:t>
            </w:r>
            <w:r w:rsidR="00CA5BDF" w:rsidRPr="00145375">
              <w:rPr>
                <w:rFonts w:ascii="Titillium Web" w:hAnsi="Titillium Web"/>
                <w:sz w:val="16"/>
                <w:szCs w:val="16"/>
              </w:rPr>
              <w:t>produce</w:t>
            </w:r>
            <w:r w:rsidR="00CC74B4" w:rsidRPr="00145375">
              <w:rPr>
                <w:rFonts w:ascii="Titillium Web" w:hAnsi="Titillium Web"/>
                <w:sz w:val="16"/>
                <w:szCs w:val="16"/>
              </w:rPr>
              <w:t xml:space="preserve"> summaries</w:t>
            </w:r>
            <w:r w:rsidR="00CA5BDF" w:rsidRPr="00145375">
              <w:rPr>
                <w:rFonts w:ascii="Titillium Web" w:hAnsi="Titillium Web"/>
                <w:sz w:val="16"/>
                <w:szCs w:val="16"/>
              </w:rPr>
              <w:t xml:space="preserve"> of keys ideas and evidence</w:t>
            </w:r>
            <w:r w:rsidR="00CC74B4" w:rsidRPr="00145375">
              <w:rPr>
                <w:rFonts w:ascii="Titillium Web" w:hAnsi="Titillium Web"/>
                <w:sz w:val="16"/>
                <w:szCs w:val="16"/>
              </w:rPr>
              <w:t>.</w:t>
            </w:r>
          </w:p>
        </w:tc>
        <w:tc>
          <w:tcPr>
            <w:tcW w:w="3495" w:type="dxa"/>
          </w:tcPr>
          <w:p w14:paraId="764ADA45" w14:textId="1AFCCA49" w:rsidR="00CC74B4" w:rsidRPr="00145375" w:rsidRDefault="00145375" w:rsidP="00CC74B4">
            <w:pPr>
              <w:rPr>
                <w:rFonts w:ascii="Titillium Web" w:hAnsi="Titillium Web"/>
                <w:bCs/>
                <w:sz w:val="16"/>
                <w:szCs w:val="16"/>
              </w:rPr>
            </w:pPr>
            <w:r>
              <w:rPr>
                <w:rFonts w:ascii="Titillium Web" w:hAnsi="Titillium Web"/>
                <w:sz w:val="16"/>
                <w:szCs w:val="16"/>
              </w:rPr>
              <w:t xml:space="preserve">8S41 </w:t>
            </w:r>
            <w:r w:rsidR="00CC74B4" w:rsidRPr="00145375">
              <w:rPr>
                <w:rFonts w:ascii="Titillium Web" w:hAnsi="Titillium Web"/>
                <w:sz w:val="16"/>
                <w:szCs w:val="16"/>
              </w:rPr>
              <w:t xml:space="preserve">Conduct research of </w:t>
            </w:r>
            <w:r w:rsidR="00F95BCF" w:rsidRPr="00145375">
              <w:rPr>
                <w:rFonts w:ascii="Titillium Web" w:hAnsi="Titillium Web"/>
                <w:sz w:val="16"/>
                <w:szCs w:val="16"/>
              </w:rPr>
              <w:t xml:space="preserve">multiple online and printed materials </w:t>
            </w:r>
            <w:r w:rsidR="00CC74B4" w:rsidRPr="00145375">
              <w:rPr>
                <w:rFonts w:ascii="Titillium Web" w:hAnsi="Titillium Web"/>
                <w:sz w:val="16"/>
                <w:szCs w:val="16"/>
              </w:rPr>
              <w:t xml:space="preserve">to </w:t>
            </w:r>
            <w:r w:rsidR="00F95BCF" w:rsidRPr="00145375">
              <w:rPr>
                <w:rFonts w:ascii="Titillium Web" w:hAnsi="Titillium Web"/>
                <w:sz w:val="16"/>
                <w:szCs w:val="16"/>
              </w:rPr>
              <w:t>produce organised summaries of key ideas and evidence.</w:t>
            </w:r>
          </w:p>
        </w:tc>
        <w:tc>
          <w:tcPr>
            <w:tcW w:w="3495" w:type="dxa"/>
          </w:tcPr>
          <w:p w14:paraId="30A48B71" w14:textId="32AA0FBD" w:rsidR="00CC74B4" w:rsidRPr="00145375" w:rsidRDefault="00145375" w:rsidP="00CC74B4">
            <w:pPr>
              <w:rPr>
                <w:rFonts w:ascii="Titillium Web" w:hAnsi="Titillium Web"/>
                <w:bCs/>
                <w:sz w:val="16"/>
                <w:szCs w:val="16"/>
              </w:rPr>
            </w:pPr>
            <w:r>
              <w:rPr>
                <w:rFonts w:ascii="Titillium Web" w:hAnsi="Titillium Web"/>
                <w:sz w:val="16"/>
                <w:szCs w:val="16"/>
              </w:rPr>
              <w:t xml:space="preserve">9S41 </w:t>
            </w:r>
            <w:r w:rsidR="00CC74B4" w:rsidRPr="00145375">
              <w:rPr>
                <w:rFonts w:ascii="Titillium Web" w:hAnsi="Titillium Web"/>
                <w:sz w:val="16"/>
                <w:szCs w:val="16"/>
              </w:rPr>
              <w:t xml:space="preserve">Conduct research of </w:t>
            </w:r>
            <w:r w:rsidR="00F95BCF" w:rsidRPr="00145375">
              <w:rPr>
                <w:rFonts w:ascii="Titillium Web" w:hAnsi="Titillium Web"/>
                <w:sz w:val="16"/>
                <w:szCs w:val="16"/>
              </w:rPr>
              <w:t xml:space="preserve">multiple </w:t>
            </w:r>
            <w:r w:rsidR="00CC74B4" w:rsidRPr="00145375">
              <w:rPr>
                <w:rFonts w:ascii="Titillium Web" w:hAnsi="Titillium Web"/>
                <w:sz w:val="16"/>
                <w:szCs w:val="16"/>
              </w:rPr>
              <w:t xml:space="preserve">science articles, </w:t>
            </w:r>
            <w:r w:rsidR="00F95BCF" w:rsidRPr="00145375">
              <w:rPr>
                <w:rFonts w:ascii="Titillium Web" w:hAnsi="Titillium Web"/>
                <w:sz w:val="16"/>
                <w:szCs w:val="16"/>
              </w:rPr>
              <w:t>websites, books and scientific articles to produce organised summaries of key ideas and evaluate evidence.</w:t>
            </w:r>
          </w:p>
        </w:tc>
      </w:tr>
      <w:tr w:rsidR="00CC74B4" w14:paraId="66937D27" w14:textId="77777777" w:rsidTr="00CC74B4">
        <w:tc>
          <w:tcPr>
            <w:tcW w:w="3495" w:type="dxa"/>
          </w:tcPr>
          <w:p w14:paraId="599F4476" w14:textId="3E825A6C" w:rsidR="00CC74B4" w:rsidRPr="00145375" w:rsidRDefault="00145375" w:rsidP="00CC74B4">
            <w:pPr>
              <w:rPr>
                <w:rFonts w:ascii="Titillium Web" w:hAnsi="Titillium Web"/>
                <w:sz w:val="16"/>
                <w:szCs w:val="16"/>
              </w:rPr>
            </w:pPr>
            <w:r w:rsidRPr="00145375">
              <w:rPr>
                <w:rFonts w:ascii="Titillium Web" w:hAnsi="Titillium Web"/>
                <w:sz w:val="16"/>
                <w:szCs w:val="16"/>
              </w:rPr>
              <w:t>7S</w:t>
            </w:r>
            <w:r>
              <w:rPr>
                <w:rFonts w:ascii="Titillium Web" w:hAnsi="Titillium Web"/>
                <w:sz w:val="16"/>
                <w:szCs w:val="16"/>
              </w:rPr>
              <w:t>42</w:t>
            </w:r>
            <w:r w:rsidRPr="00145375">
              <w:rPr>
                <w:rFonts w:ascii="Titillium Web" w:hAnsi="Titillium Web"/>
                <w:sz w:val="16"/>
                <w:szCs w:val="16"/>
              </w:rPr>
              <w:t xml:space="preserve"> </w:t>
            </w:r>
            <w:r w:rsidR="00CC74B4" w:rsidRPr="00145375">
              <w:rPr>
                <w:rFonts w:ascii="Titillium Web" w:hAnsi="Titillium Web"/>
                <w:sz w:val="16"/>
                <w:szCs w:val="16"/>
              </w:rPr>
              <w:t xml:space="preserve">Organise </w:t>
            </w:r>
            <w:r w:rsidR="00F95BCF" w:rsidRPr="00145375">
              <w:rPr>
                <w:rFonts w:ascii="Titillium Web" w:hAnsi="Titillium Web"/>
                <w:sz w:val="16"/>
                <w:szCs w:val="16"/>
              </w:rPr>
              <w:t xml:space="preserve">multiple sources of </w:t>
            </w:r>
            <w:r w:rsidR="00CC74B4" w:rsidRPr="00145375">
              <w:rPr>
                <w:rFonts w:ascii="Titillium Web" w:hAnsi="Titillium Web"/>
                <w:sz w:val="16"/>
                <w:szCs w:val="16"/>
              </w:rPr>
              <w:t>information into subtopics related to the main task</w:t>
            </w:r>
            <w:r w:rsidR="00F95BCF" w:rsidRPr="00145375">
              <w:rPr>
                <w:rFonts w:ascii="Titillium Web" w:hAnsi="Titillium Web"/>
                <w:sz w:val="16"/>
                <w:szCs w:val="16"/>
              </w:rPr>
              <w:t xml:space="preserve"> related to the main line of enquiry.</w:t>
            </w:r>
          </w:p>
        </w:tc>
        <w:tc>
          <w:tcPr>
            <w:tcW w:w="3495" w:type="dxa"/>
          </w:tcPr>
          <w:p w14:paraId="4E1251D6" w14:textId="29D31EE0" w:rsidR="00CC74B4" w:rsidRPr="00145375" w:rsidRDefault="00145375" w:rsidP="00CC74B4">
            <w:pPr>
              <w:rPr>
                <w:rFonts w:ascii="Titillium Web" w:hAnsi="Titillium Web"/>
                <w:bCs/>
                <w:sz w:val="16"/>
                <w:szCs w:val="16"/>
              </w:rPr>
            </w:pPr>
            <w:r>
              <w:rPr>
                <w:rFonts w:ascii="Titillium Web" w:hAnsi="Titillium Web"/>
                <w:sz w:val="16"/>
                <w:szCs w:val="16"/>
              </w:rPr>
              <w:t xml:space="preserve">8S42 </w:t>
            </w:r>
            <w:r w:rsidR="00CC74B4" w:rsidRPr="00145375">
              <w:rPr>
                <w:rFonts w:ascii="Titillium Web" w:hAnsi="Titillium Web"/>
                <w:sz w:val="16"/>
                <w:szCs w:val="16"/>
              </w:rPr>
              <w:t xml:space="preserve">Organise </w:t>
            </w:r>
            <w:r w:rsidR="00F95BCF" w:rsidRPr="00145375">
              <w:rPr>
                <w:rFonts w:ascii="Titillium Web" w:hAnsi="Titillium Web"/>
                <w:sz w:val="16"/>
                <w:szCs w:val="16"/>
              </w:rPr>
              <w:t xml:space="preserve">and evaluate multiple sources of </w:t>
            </w:r>
            <w:r w:rsidR="00CC74B4" w:rsidRPr="00145375">
              <w:rPr>
                <w:rFonts w:ascii="Titillium Web" w:hAnsi="Titillium Web"/>
                <w:sz w:val="16"/>
                <w:szCs w:val="16"/>
              </w:rPr>
              <w:t>information into concise subtopics related to the main line of enquiry</w:t>
            </w:r>
            <w:r w:rsidR="00F95BCF" w:rsidRPr="00145375">
              <w:rPr>
                <w:rFonts w:ascii="Titillium Web" w:hAnsi="Titillium Web"/>
                <w:sz w:val="16"/>
                <w:szCs w:val="16"/>
              </w:rPr>
              <w:t>.</w:t>
            </w:r>
          </w:p>
        </w:tc>
        <w:tc>
          <w:tcPr>
            <w:tcW w:w="3495" w:type="dxa"/>
          </w:tcPr>
          <w:p w14:paraId="2FDA58F5" w14:textId="1CF0451D" w:rsidR="00CC74B4" w:rsidRPr="00145375" w:rsidRDefault="00145375" w:rsidP="00CC74B4">
            <w:pPr>
              <w:rPr>
                <w:rFonts w:ascii="Titillium Web" w:hAnsi="Titillium Web"/>
                <w:bCs/>
                <w:sz w:val="16"/>
                <w:szCs w:val="16"/>
              </w:rPr>
            </w:pPr>
            <w:r>
              <w:rPr>
                <w:rFonts w:ascii="Titillium Web" w:hAnsi="Titillium Web"/>
                <w:sz w:val="16"/>
                <w:szCs w:val="16"/>
              </w:rPr>
              <w:t xml:space="preserve">9S42 </w:t>
            </w:r>
            <w:r w:rsidR="00F95BCF" w:rsidRPr="00145375">
              <w:rPr>
                <w:rFonts w:ascii="Titillium Web" w:hAnsi="Titillium Web"/>
                <w:sz w:val="16"/>
                <w:szCs w:val="16"/>
              </w:rPr>
              <w:t>Organise, evaluate and generate multiple sources of information into concise subtopics related to the main line of enquiry.</w:t>
            </w:r>
          </w:p>
        </w:tc>
      </w:tr>
      <w:tr w:rsidR="00CC74B4" w14:paraId="2521BEF9" w14:textId="77777777" w:rsidTr="00CC74B4">
        <w:tc>
          <w:tcPr>
            <w:tcW w:w="3495" w:type="dxa"/>
          </w:tcPr>
          <w:p w14:paraId="68EF7F91" w14:textId="544C1DCF" w:rsidR="00CC74B4" w:rsidRPr="00145375" w:rsidRDefault="00145375" w:rsidP="00CC74B4">
            <w:pPr>
              <w:rPr>
                <w:rFonts w:ascii="Titillium Web" w:hAnsi="Titillium Web"/>
                <w:sz w:val="16"/>
                <w:szCs w:val="16"/>
              </w:rPr>
            </w:pPr>
            <w:r w:rsidRPr="00145375">
              <w:rPr>
                <w:rFonts w:ascii="Titillium Web" w:hAnsi="Titillium Web"/>
                <w:sz w:val="16"/>
                <w:szCs w:val="16"/>
              </w:rPr>
              <w:t>7S</w:t>
            </w:r>
            <w:r>
              <w:rPr>
                <w:rFonts w:ascii="Titillium Web" w:hAnsi="Titillium Web"/>
                <w:sz w:val="16"/>
                <w:szCs w:val="16"/>
              </w:rPr>
              <w:t>43</w:t>
            </w:r>
            <w:r w:rsidRPr="00145375">
              <w:rPr>
                <w:rFonts w:ascii="Titillium Web" w:hAnsi="Titillium Web"/>
                <w:sz w:val="16"/>
                <w:szCs w:val="16"/>
              </w:rPr>
              <w:t xml:space="preserve"> </w:t>
            </w:r>
            <w:r w:rsidR="00CC74B4" w:rsidRPr="00145375">
              <w:rPr>
                <w:rFonts w:ascii="Titillium Web" w:hAnsi="Titillium Web"/>
                <w:sz w:val="16"/>
                <w:szCs w:val="16"/>
              </w:rPr>
              <w:t xml:space="preserve">Construct a simple source analysis to show the reliability of the sources used (typically around </w:t>
            </w:r>
            <w:r w:rsidR="00F95BCF" w:rsidRPr="00145375">
              <w:rPr>
                <w:rFonts w:ascii="Titillium Web" w:hAnsi="Titillium Web"/>
                <w:sz w:val="16"/>
                <w:szCs w:val="16"/>
              </w:rPr>
              <w:t>2</w:t>
            </w:r>
            <w:r w:rsidR="00CC74B4" w:rsidRPr="00145375">
              <w:rPr>
                <w:rFonts w:ascii="Titillium Web" w:hAnsi="Titillium Web"/>
                <w:sz w:val="16"/>
                <w:szCs w:val="16"/>
              </w:rPr>
              <w:t xml:space="preserve"> – 5 sources for a research assignment).</w:t>
            </w:r>
          </w:p>
        </w:tc>
        <w:tc>
          <w:tcPr>
            <w:tcW w:w="3495" w:type="dxa"/>
          </w:tcPr>
          <w:p w14:paraId="46FDD8C8" w14:textId="52790EA5" w:rsidR="00CC74B4" w:rsidRPr="00145375" w:rsidRDefault="00145375" w:rsidP="00CC74B4">
            <w:pPr>
              <w:rPr>
                <w:rFonts w:ascii="Titillium Web" w:hAnsi="Titillium Web"/>
                <w:bCs/>
                <w:sz w:val="16"/>
                <w:szCs w:val="16"/>
              </w:rPr>
            </w:pPr>
            <w:r>
              <w:rPr>
                <w:rFonts w:ascii="Titillium Web" w:hAnsi="Titillium Web"/>
                <w:sz w:val="16"/>
                <w:szCs w:val="16"/>
              </w:rPr>
              <w:t xml:space="preserve">8S43 </w:t>
            </w:r>
            <w:r w:rsidR="00CC74B4" w:rsidRPr="00145375">
              <w:rPr>
                <w:rFonts w:ascii="Titillium Web" w:hAnsi="Titillium Web"/>
                <w:sz w:val="16"/>
                <w:szCs w:val="16"/>
              </w:rPr>
              <w:t xml:space="preserve">Construct a detailed source analysis to show the reliability of a variety of sources used (typically around </w:t>
            </w:r>
            <w:r w:rsidR="00F95BCF" w:rsidRPr="00145375">
              <w:rPr>
                <w:rFonts w:ascii="Titillium Web" w:hAnsi="Titillium Web"/>
                <w:sz w:val="16"/>
                <w:szCs w:val="16"/>
              </w:rPr>
              <w:t>3</w:t>
            </w:r>
            <w:r w:rsidR="00CC74B4" w:rsidRPr="00145375">
              <w:rPr>
                <w:rFonts w:ascii="Titillium Web" w:hAnsi="Titillium Web"/>
                <w:sz w:val="16"/>
                <w:szCs w:val="16"/>
              </w:rPr>
              <w:t xml:space="preserve"> to </w:t>
            </w:r>
            <w:r w:rsidR="00F95BCF" w:rsidRPr="00145375">
              <w:rPr>
                <w:rFonts w:ascii="Titillium Web" w:hAnsi="Titillium Web"/>
                <w:sz w:val="16"/>
                <w:szCs w:val="16"/>
              </w:rPr>
              <w:t>6</w:t>
            </w:r>
            <w:r w:rsidR="00CC74B4" w:rsidRPr="00145375">
              <w:rPr>
                <w:rFonts w:ascii="Titillium Web" w:hAnsi="Titillium Web"/>
                <w:sz w:val="16"/>
                <w:szCs w:val="16"/>
              </w:rPr>
              <w:t xml:space="preserve"> sources in a research assignment).</w:t>
            </w:r>
          </w:p>
        </w:tc>
        <w:tc>
          <w:tcPr>
            <w:tcW w:w="3495" w:type="dxa"/>
          </w:tcPr>
          <w:p w14:paraId="13725B35" w14:textId="2B19308D" w:rsidR="00CC74B4" w:rsidRPr="00145375" w:rsidRDefault="00145375" w:rsidP="00CC74B4">
            <w:pPr>
              <w:rPr>
                <w:rFonts w:ascii="Titillium Web" w:hAnsi="Titillium Web"/>
                <w:bCs/>
                <w:sz w:val="16"/>
                <w:szCs w:val="16"/>
              </w:rPr>
            </w:pPr>
            <w:r>
              <w:rPr>
                <w:rFonts w:ascii="Titillium Web" w:hAnsi="Titillium Web"/>
                <w:sz w:val="16"/>
                <w:szCs w:val="16"/>
              </w:rPr>
              <w:t xml:space="preserve">9S43 </w:t>
            </w:r>
            <w:r w:rsidR="00CC74B4" w:rsidRPr="00145375">
              <w:rPr>
                <w:rFonts w:ascii="Titillium Web" w:hAnsi="Titillium Web"/>
                <w:sz w:val="16"/>
                <w:szCs w:val="16"/>
              </w:rPr>
              <w:t xml:space="preserve">Construct a detailed source analysis to show the reliability and credibility of a variety of sources used (typically around </w:t>
            </w:r>
            <w:r w:rsidR="00F95BCF" w:rsidRPr="00145375">
              <w:rPr>
                <w:rFonts w:ascii="Titillium Web" w:hAnsi="Titillium Web"/>
                <w:sz w:val="16"/>
                <w:szCs w:val="16"/>
              </w:rPr>
              <w:t>4</w:t>
            </w:r>
            <w:r w:rsidR="00CC74B4" w:rsidRPr="00145375">
              <w:rPr>
                <w:rFonts w:ascii="Titillium Web" w:hAnsi="Titillium Web"/>
                <w:sz w:val="16"/>
                <w:szCs w:val="16"/>
              </w:rPr>
              <w:t xml:space="preserve"> to </w:t>
            </w:r>
            <w:r w:rsidR="00F95BCF" w:rsidRPr="00145375">
              <w:rPr>
                <w:rFonts w:ascii="Titillium Web" w:hAnsi="Titillium Web"/>
                <w:sz w:val="16"/>
                <w:szCs w:val="16"/>
              </w:rPr>
              <w:t>7</w:t>
            </w:r>
            <w:r w:rsidR="00CC74B4" w:rsidRPr="00145375">
              <w:rPr>
                <w:rFonts w:ascii="Titillium Web" w:hAnsi="Titillium Web"/>
                <w:sz w:val="16"/>
                <w:szCs w:val="16"/>
              </w:rPr>
              <w:t xml:space="preserve"> sources in a research assignment).</w:t>
            </w:r>
          </w:p>
        </w:tc>
      </w:tr>
    </w:tbl>
    <w:p w14:paraId="62A51039" w14:textId="716C38AA" w:rsidR="002354E0" w:rsidRDefault="002354E0">
      <w:pPr>
        <w:rPr>
          <w:rFonts w:ascii="Titillium Web" w:hAnsi="Titillium Web"/>
          <w:bCs/>
          <w:sz w:val="22"/>
          <w:szCs w:val="20"/>
        </w:rPr>
      </w:pPr>
    </w:p>
    <w:p w14:paraId="5FC6C96B" w14:textId="2C199C48" w:rsidR="002354E0" w:rsidRDefault="002354E0">
      <w:pPr>
        <w:rPr>
          <w:rFonts w:ascii="Titillium Web" w:hAnsi="Titillium Web"/>
          <w:bCs/>
          <w:sz w:val="22"/>
          <w:szCs w:val="20"/>
        </w:rPr>
      </w:pPr>
    </w:p>
    <w:p w14:paraId="6D8D5157" w14:textId="617678FB" w:rsidR="00E354F9" w:rsidRDefault="00E354F9">
      <w:pPr>
        <w:rPr>
          <w:rFonts w:ascii="Titillium Web" w:hAnsi="Titillium Web"/>
          <w:bCs/>
          <w:sz w:val="22"/>
          <w:szCs w:val="20"/>
        </w:rPr>
      </w:pPr>
    </w:p>
    <w:p w14:paraId="190C1120" w14:textId="7EF9A73A" w:rsidR="00E354F9" w:rsidRDefault="00E354F9">
      <w:pPr>
        <w:rPr>
          <w:rFonts w:ascii="Titillium Web" w:hAnsi="Titillium Web"/>
          <w:bCs/>
          <w:sz w:val="22"/>
          <w:szCs w:val="20"/>
        </w:rPr>
      </w:pPr>
    </w:p>
    <w:p w14:paraId="4A915B86" w14:textId="4570FC78" w:rsidR="00E354F9" w:rsidRDefault="00E354F9">
      <w:pPr>
        <w:rPr>
          <w:rFonts w:ascii="Titillium Web" w:hAnsi="Titillium Web"/>
          <w:bCs/>
          <w:sz w:val="22"/>
          <w:szCs w:val="20"/>
        </w:rPr>
      </w:pPr>
      <w:r>
        <w:rPr>
          <w:rFonts w:ascii="Titillium Web" w:hAnsi="Titillium Web"/>
          <w:bCs/>
          <w:sz w:val="22"/>
          <w:szCs w:val="20"/>
        </w:rPr>
        <w:br w:type="page"/>
      </w:r>
    </w:p>
    <w:p w14:paraId="5AF46250" w14:textId="102C0521" w:rsidR="00E354F9" w:rsidRPr="002354E0" w:rsidRDefault="00E354F9" w:rsidP="00E354F9">
      <w:pPr>
        <w:rPr>
          <w:rFonts w:ascii="Titillium Web" w:hAnsi="Titillium Web"/>
          <w:b/>
          <w:sz w:val="22"/>
          <w:szCs w:val="20"/>
        </w:rPr>
      </w:pPr>
      <w:r>
        <w:rPr>
          <w:rFonts w:ascii="Titillium Web" w:hAnsi="Titillium Web"/>
          <w:b/>
          <w:sz w:val="22"/>
          <w:szCs w:val="20"/>
        </w:rPr>
        <w:lastRenderedPageBreak/>
        <w:t>Concept</w:t>
      </w:r>
      <w:r w:rsidRPr="002354E0">
        <w:rPr>
          <w:rFonts w:ascii="Titillium Web" w:hAnsi="Titillium Web"/>
          <w:b/>
          <w:sz w:val="22"/>
          <w:szCs w:val="20"/>
        </w:rPr>
        <w:t xml:space="preserve"> Development:</w:t>
      </w:r>
      <w:r>
        <w:rPr>
          <w:rFonts w:ascii="Titillium Web" w:hAnsi="Titillium Web"/>
          <w:b/>
          <w:sz w:val="22"/>
          <w:szCs w:val="20"/>
        </w:rPr>
        <w:t xml:space="preserve"> Primary Years</w:t>
      </w:r>
    </w:p>
    <w:tbl>
      <w:tblPr>
        <w:tblStyle w:val="TableGrid"/>
        <w:tblW w:w="0" w:type="auto"/>
        <w:tblLook w:val="04A0" w:firstRow="1" w:lastRow="0" w:firstColumn="1" w:lastColumn="0" w:noHBand="0" w:noVBand="1"/>
      </w:tblPr>
      <w:tblGrid>
        <w:gridCol w:w="1741"/>
        <w:gridCol w:w="1742"/>
        <w:gridCol w:w="1742"/>
        <w:gridCol w:w="1741"/>
        <w:gridCol w:w="1742"/>
        <w:gridCol w:w="1742"/>
      </w:tblGrid>
      <w:tr w:rsidR="00E354F9" w14:paraId="1A0D3ACA" w14:textId="77777777" w:rsidTr="001102D1">
        <w:tc>
          <w:tcPr>
            <w:tcW w:w="1741" w:type="dxa"/>
            <w:shd w:val="clear" w:color="auto" w:fill="BDD6EE" w:themeFill="accent5" w:themeFillTint="66"/>
          </w:tcPr>
          <w:p w14:paraId="6C6C6EF3" w14:textId="77777777" w:rsidR="00E354F9" w:rsidRPr="00F726F7" w:rsidRDefault="00E354F9" w:rsidP="00145375">
            <w:pPr>
              <w:rPr>
                <w:rFonts w:ascii="Titillium Web" w:hAnsi="Titillium Web"/>
                <w:b/>
                <w:sz w:val="20"/>
                <w:szCs w:val="16"/>
              </w:rPr>
            </w:pPr>
            <w:r w:rsidRPr="00F726F7">
              <w:rPr>
                <w:rFonts w:ascii="Titillium Web" w:hAnsi="Titillium Web"/>
                <w:b/>
                <w:sz w:val="20"/>
                <w:szCs w:val="16"/>
              </w:rPr>
              <w:t>Year 1</w:t>
            </w:r>
          </w:p>
        </w:tc>
        <w:tc>
          <w:tcPr>
            <w:tcW w:w="1742" w:type="dxa"/>
            <w:shd w:val="clear" w:color="auto" w:fill="BDD6EE" w:themeFill="accent5" w:themeFillTint="66"/>
          </w:tcPr>
          <w:p w14:paraId="16E962F5" w14:textId="77777777" w:rsidR="00E354F9" w:rsidRPr="00F726F7" w:rsidRDefault="00E354F9" w:rsidP="00145375">
            <w:pPr>
              <w:rPr>
                <w:rFonts w:ascii="Titillium Web" w:hAnsi="Titillium Web"/>
                <w:b/>
                <w:sz w:val="20"/>
                <w:szCs w:val="16"/>
              </w:rPr>
            </w:pPr>
            <w:r w:rsidRPr="00F726F7">
              <w:rPr>
                <w:rFonts w:ascii="Titillium Web" w:hAnsi="Titillium Web"/>
                <w:b/>
                <w:sz w:val="20"/>
                <w:szCs w:val="16"/>
              </w:rPr>
              <w:t>Year 2</w:t>
            </w:r>
          </w:p>
        </w:tc>
        <w:tc>
          <w:tcPr>
            <w:tcW w:w="1742" w:type="dxa"/>
            <w:shd w:val="clear" w:color="auto" w:fill="BDD6EE" w:themeFill="accent5" w:themeFillTint="66"/>
          </w:tcPr>
          <w:p w14:paraId="1285FC17" w14:textId="77777777" w:rsidR="00E354F9" w:rsidRPr="00F726F7" w:rsidRDefault="00E354F9" w:rsidP="00145375">
            <w:pPr>
              <w:rPr>
                <w:rFonts w:ascii="Titillium Web" w:hAnsi="Titillium Web"/>
                <w:b/>
                <w:sz w:val="20"/>
                <w:szCs w:val="16"/>
              </w:rPr>
            </w:pPr>
            <w:r w:rsidRPr="00F726F7">
              <w:rPr>
                <w:rFonts w:ascii="Titillium Web" w:hAnsi="Titillium Web"/>
                <w:b/>
                <w:sz w:val="20"/>
                <w:szCs w:val="16"/>
              </w:rPr>
              <w:t>Year 3</w:t>
            </w:r>
          </w:p>
        </w:tc>
        <w:tc>
          <w:tcPr>
            <w:tcW w:w="1741" w:type="dxa"/>
            <w:shd w:val="clear" w:color="auto" w:fill="BDD6EE" w:themeFill="accent5" w:themeFillTint="66"/>
          </w:tcPr>
          <w:p w14:paraId="3924C2D7" w14:textId="77777777" w:rsidR="00E354F9" w:rsidRPr="00F726F7" w:rsidRDefault="00E354F9" w:rsidP="00145375">
            <w:pPr>
              <w:rPr>
                <w:rFonts w:ascii="Titillium Web" w:hAnsi="Titillium Web"/>
                <w:b/>
                <w:sz w:val="20"/>
                <w:szCs w:val="16"/>
              </w:rPr>
            </w:pPr>
            <w:r w:rsidRPr="00F726F7">
              <w:rPr>
                <w:rFonts w:ascii="Titillium Web" w:hAnsi="Titillium Web"/>
                <w:b/>
                <w:sz w:val="20"/>
                <w:szCs w:val="16"/>
              </w:rPr>
              <w:t>Year 4</w:t>
            </w:r>
          </w:p>
        </w:tc>
        <w:tc>
          <w:tcPr>
            <w:tcW w:w="1742" w:type="dxa"/>
            <w:shd w:val="clear" w:color="auto" w:fill="BDD6EE" w:themeFill="accent5" w:themeFillTint="66"/>
          </w:tcPr>
          <w:p w14:paraId="52538CB1" w14:textId="77777777" w:rsidR="00E354F9" w:rsidRPr="00F726F7" w:rsidRDefault="00E354F9" w:rsidP="00145375">
            <w:pPr>
              <w:rPr>
                <w:rFonts w:ascii="Titillium Web" w:hAnsi="Titillium Web"/>
                <w:b/>
                <w:sz w:val="20"/>
                <w:szCs w:val="16"/>
              </w:rPr>
            </w:pPr>
            <w:r w:rsidRPr="00F726F7">
              <w:rPr>
                <w:rFonts w:ascii="Titillium Web" w:hAnsi="Titillium Web"/>
                <w:b/>
                <w:sz w:val="20"/>
                <w:szCs w:val="16"/>
              </w:rPr>
              <w:t>Year 5</w:t>
            </w:r>
          </w:p>
        </w:tc>
        <w:tc>
          <w:tcPr>
            <w:tcW w:w="1742" w:type="dxa"/>
            <w:shd w:val="clear" w:color="auto" w:fill="BDD6EE" w:themeFill="accent5" w:themeFillTint="66"/>
          </w:tcPr>
          <w:p w14:paraId="6A49534A" w14:textId="77777777" w:rsidR="00E354F9" w:rsidRPr="00F726F7" w:rsidRDefault="00E354F9" w:rsidP="00145375">
            <w:pPr>
              <w:rPr>
                <w:rFonts w:ascii="Titillium Web" w:hAnsi="Titillium Web"/>
                <w:b/>
                <w:sz w:val="20"/>
                <w:szCs w:val="16"/>
              </w:rPr>
            </w:pPr>
            <w:r w:rsidRPr="00F726F7">
              <w:rPr>
                <w:rFonts w:ascii="Titillium Web" w:hAnsi="Titillium Web"/>
                <w:b/>
                <w:sz w:val="20"/>
                <w:szCs w:val="16"/>
              </w:rPr>
              <w:t>Year 6</w:t>
            </w:r>
          </w:p>
        </w:tc>
      </w:tr>
      <w:tr w:rsidR="00F975A5" w14:paraId="3D831656" w14:textId="77777777" w:rsidTr="00145375">
        <w:tc>
          <w:tcPr>
            <w:tcW w:w="10450" w:type="dxa"/>
            <w:gridSpan w:val="6"/>
          </w:tcPr>
          <w:p w14:paraId="1B6CF1C0" w14:textId="74F7D8E2" w:rsidR="00F975A5" w:rsidRPr="001102D1" w:rsidRDefault="00F975A5" w:rsidP="00145375">
            <w:pPr>
              <w:rPr>
                <w:rFonts w:ascii="Titillium Web" w:hAnsi="Titillium Web"/>
                <w:b/>
                <w:sz w:val="16"/>
                <w:szCs w:val="16"/>
              </w:rPr>
            </w:pPr>
            <w:r w:rsidRPr="001102D1">
              <w:rPr>
                <w:rFonts w:ascii="Titillium Web" w:hAnsi="Titillium Web"/>
                <w:b/>
                <w:sz w:val="16"/>
                <w:szCs w:val="16"/>
              </w:rPr>
              <w:t>Domain A: Life Processes and Living Things</w:t>
            </w:r>
          </w:p>
        </w:tc>
      </w:tr>
      <w:tr w:rsidR="00E354F9" w14:paraId="45C8B080" w14:textId="77777777" w:rsidTr="001102D1">
        <w:tc>
          <w:tcPr>
            <w:tcW w:w="1741" w:type="dxa"/>
          </w:tcPr>
          <w:p w14:paraId="09812696" w14:textId="1434F12A" w:rsidR="00EE16D6" w:rsidRPr="001102D1" w:rsidRDefault="001102D1" w:rsidP="00EE16D6">
            <w:pPr>
              <w:rPr>
                <w:rFonts w:ascii="Titillium Web" w:hAnsi="Titillium Web"/>
                <w:sz w:val="16"/>
                <w:szCs w:val="16"/>
              </w:rPr>
            </w:pPr>
            <w:r>
              <w:rPr>
                <w:rFonts w:ascii="Titillium Web" w:hAnsi="Titillium Web"/>
                <w:sz w:val="16"/>
                <w:szCs w:val="16"/>
              </w:rPr>
              <w:t xml:space="preserve">1LP101 </w:t>
            </w:r>
            <w:r w:rsidR="00EE16D6" w:rsidRPr="001102D1">
              <w:rPr>
                <w:rFonts w:ascii="Titillium Web" w:hAnsi="Titillium Web"/>
                <w:sz w:val="16"/>
                <w:szCs w:val="16"/>
              </w:rPr>
              <w:t>Living things have a variety of external features.</w:t>
            </w:r>
          </w:p>
          <w:p w14:paraId="68FCB4EF" w14:textId="09E9EF80" w:rsidR="00E354F9" w:rsidRPr="001102D1" w:rsidRDefault="00E354F9" w:rsidP="00145375">
            <w:pPr>
              <w:rPr>
                <w:rFonts w:ascii="Titillium Web" w:hAnsi="Titillium Web"/>
                <w:bCs/>
                <w:sz w:val="16"/>
                <w:szCs w:val="16"/>
              </w:rPr>
            </w:pPr>
          </w:p>
        </w:tc>
        <w:tc>
          <w:tcPr>
            <w:tcW w:w="1742" w:type="dxa"/>
          </w:tcPr>
          <w:p w14:paraId="65090BBD" w14:textId="20847882" w:rsidR="00EE16D6" w:rsidRPr="001102D1" w:rsidRDefault="001102D1" w:rsidP="00EE16D6">
            <w:pPr>
              <w:rPr>
                <w:rFonts w:ascii="Titillium Web" w:hAnsi="Titillium Web"/>
                <w:sz w:val="16"/>
                <w:szCs w:val="16"/>
              </w:rPr>
            </w:pPr>
            <w:r>
              <w:rPr>
                <w:rFonts w:ascii="Titillium Web" w:hAnsi="Titillium Web"/>
                <w:sz w:val="16"/>
                <w:szCs w:val="16"/>
              </w:rPr>
              <w:t xml:space="preserve">2LP101 </w:t>
            </w:r>
            <w:r w:rsidR="00EE16D6" w:rsidRPr="001102D1">
              <w:rPr>
                <w:rFonts w:ascii="Titillium Web" w:hAnsi="Titillium Web"/>
                <w:sz w:val="16"/>
                <w:szCs w:val="16"/>
              </w:rPr>
              <w:t>Living things need other living things and non-living things for growth.</w:t>
            </w:r>
          </w:p>
          <w:p w14:paraId="41B630E8" w14:textId="6A5CEC81" w:rsidR="00E354F9" w:rsidRPr="001102D1" w:rsidRDefault="00E354F9" w:rsidP="00145375">
            <w:pPr>
              <w:rPr>
                <w:rFonts w:ascii="Titillium Web" w:hAnsi="Titillium Web"/>
                <w:bCs/>
                <w:sz w:val="16"/>
                <w:szCs w:val="16"/>
              </w:rPr>
            </w:pPr>
          </w:p>
        </w:tc>
        <w:tc>
          <w:tcPr>
            <w:tcW w:w="1742" w:type="dxa"/>
          </w:tcPr>
          <w:p w14:paraId="3B923906" w14:textId="2F5B7F6D" w:rsidR="00EE16D6" w:rsidRPr="001102D1" w:rsidRDefault="001102D1" w:rsidP="00EE16D6">
            <w:pPr>
              <w:rPr>
                <w:rFonts w:ascii="Titillium Web" w:hAnsi="Titillium Web"/>
                <w:sz w:val="16"/>
                <w:szCs w:val="16"/>
              </w:rPr>
            </w:pPr>
            <w:r>
              <w:rPr>
                <w:rFonts w:ascii="Titillium Web" w:hAnsi="Titillium Web"/>
                <w:sz w:val="16"/>
                <w:szCs w:val="16"/>
              </w:rPr>
              <w:t xml:space="preserve">3LP101 </w:t>
            </w:r>
            <w:r w:rsidR="00EE16D6" w:rsidRPr="001102D1">
              <w:rPr>
                <w:rFonts w:ascii="Titillium Web" w:hAnsi="Titillium Web"/>
                <w:sz w:val="16"/>
                <w:szCs w:val="16"/>
              </w:rPr>
              <w:t>Living things grow, change and have offspring similar to themselves.</w:t>
            </w:r>
          </w:p>
          <w:p w14:paraId="057F0655" w14:textId="50807031" w:rsidR="00E354F9" w:rsidRPr="001102D1" w:rsidRDefault="00E354F9" w:rsidP="00145375">
            <w:pPr>
              <w:rPr>
                <w:rFonts w:ascii="Titillium Web" w:hAnsi="Titillium Web"/>
                <w:bCs/>
                <w:sz w:val="16"/>
                <w:szCs w:val="16"/>
              </w:rPr>
            </w:pPr>
          </w:p>
        </w:tc>
        <w:tc>
          <w:tcPr>
            <w:tcW w:w="1741" w:type="dxa"/>
          </w:tcPr>
          <w:p w14:paraId="48F2EC24" w14:textId="216C84BC" w:rsidR="00967694" w:rsidRPr="001102D1" w:rsidRDefault="001102D1" w:rsidP="00967694">
            <w:pPr>
              <w:rPr>
                <w:rFonts w:ascii="Titillium Web" w:hAnsi="Titillium Web"/>
                <w:sz w:val="16"/>
                <w:szCs w:val="16"/>
              </w:rPr>
            </w:pPr>
            <w:r>
              <w:rPr>
                <w:rFonts w:ascii="Titillium Web" w:hAnsi="Titillium Web"/>
                <w:sz w:val="16"/>
                <w:szCs w:val="16"/>
              </w:rPr>
              <w:t xml:space="preserve">4LP101 </w:t>
            </w:r>
            <w:r w:rsidR="00967694" w:rsidRPr="001102D1">
              <w:rPr>
                <w:rFonts w:ascii="Titillium Web" w:hAnsi="Titillium Web"/>
                <w:sz w:val="16"/>
                <w:szCs w:val="16"/>
              </w:rPr>
              <w:t>Animals process food for energy and growth.</w:t>
            </w:r>
          </w:p>
          <w:p w14:paraId="75229A61" w14:textId="2721A33F" w:rsidR="00E354F9" w:rsidRPr="001102D1" w:rsidRDefault="00E354F9" w:rsidP="00145375">
            <w:pPr>
              <w:rPr>
                <w:rFonts w:ascii="Titillium Web" w:hAnsi="Titillium Web"/>
                <w:bCs/>
                <w:sz w:val="16"/>
                <w:szCs w:val="16"/>
              </w:rPr>
            </w:pPr>
          </w:p>
        </w:tc>
        <w:tc>
          <w:tcPr>
            <w:tcW w:w="1742" w:type="dxa"/>
          </w:tcPr>
          <w:p w14:paraId="05373DE1" w14:textId="127A269A" w:rsidR="00967694" w:rsidRPr="001102D1" w:rsidRDefault="001102D1" w:rsidP="00967694">
            <w:pPr>
              <w:tabs>
                <w:tab w:val="left" w:pos="1052"/>
              </w:tabs>
              <w:rPr>
                <w:rFonts w:ascii="Titillium Web" w:hAnsi="Titillium Web"/>
                <w:sz w:val="16"/>
                <w:szCs w:val="16"/>
              </w:rPr>
            </w:pPr>
            <w:r>
              <w:rPr>
                <w:rFonts w:ascii="Titillium Web" w:hAnsi="Titillium Web"/>
                <w:sz w:val="16"/>
                <w:szCs w:val="16"/>
              </w:rPr>
              <w:t xml:space="preserve">5LP101 </w:t>
            </w:r>
            <w:r w:rsidR="00967694" w:rsidRPr="001102D1">
              <w:rPr>
                <w:rFonts w:ascii="Titillium Web" w:hAnsi="Titillium Web"/>
                <w:sz w:val="16"/>
                <w:szCs w:val="16"/>
              </w:rPr>
              <w:t>Living things have systems that help them to function.</w:t>
            </w:r>
          </w:p>
          <w:p w14:paraId="4B898196" w14:textId="12B0E3D8" w:rsidR="00E354F9" w:rsidRPr="001102D1" w:rsidRDefault="00E354F9" w:rsidP="00145375">
            <w:pPr>
              <w:rPr>
                <w:rFonts w:ascii="Titillium Web" w:hAnsi="Titillium Web"/>
                <w:bCs/>
                <w:sz w:val="16"/>
                <w:szCs w:val="16"/>
              </w:rPr>
            </w:pPr>
          </w:p>
        </w:tc>
        <w:tc>
          <w:tcPr>
            <w:tcW w:w="1742" w:type="dxa"/>
          </w:tcPr>
          <w:p w14:paraId="753D2531" w14:textId="67792264" w:rsidR="00E354F9" w:rsidRPr="001102D1" w:rsidRDefault="001102D1" w:rsidP="00177BBE">
            <w:pPr>
              <w:tabs>
                <w:tab w:val="left" w:pos="1553"/>
              </w:tabs>
              <w:rPr>
                <w:rFonts w:ascii="Titillium Web" w:hAnsi="Titillium Web"/>
                <w:sz w:val="16"/>
                <w:szCs w:val="16"/>
              </w:rPr>
            </w:pPr>
            <w:r>
              <w:rPr>
                <w:rFonts w:ascii="Titillium Web" w:hAnsi="Titillium Web"/>
                <w:sz w:val="16"/>
                <w:szCs w:val="16"/>
              </w:rPr>
              <w:t xml:space="preserve">6LP101 </w:t>
            </w:r>
            <w:r w:rsidR="002250E6" w:rsidRPr="001102D1">
              <w:rPr>
                <w:rFonts w:ascii="Titillium Web" w:hAnsi="Titillium Web"/>
                <w:sz w:val="16"/>
                <w:szCs w:val="16"/>
              </w:rPr>
              <w:t xml:space="preserve">Living things get their characteristics from their parents. These characteristics can be used </w:t>
            </w:r>
            <w:r w:rsidR="00982D7D">
              <w:rPr>
                <w:rFonts w:ascii="Titillium Web" w:hAnsi="Titillium Web"/>
                <w:sz w:val="16"/>
                <w:szCs w:val="16"/>
              </w:rPr>
              <w:t>for classification</w:t>
            </w:r>
            <w:r w:rsidR="002250E6" w:rsidRPr="001102D1">
              <w:rPr>
                <w:rFonts w:ascii="Titillium Web" w:hAnsi="Titillium Web"/>
                <w:sz w:val="16"/>
                <w:szCs w:val="16"/>
              </w:rPr>
              <w:t>.</w:t>
            </w:r>
          </w:p>
        </w:tc>
      </w:tr>
      <w:tr w:rsidR="00E354F9" w14:paraId="553667D6" w14:textId="77777777" w:rsidTr="001102D1">
        <w:tc>
          <w:tcPr>
            <w:tcW w:w="1741" w:type="dxa"/>
          </w:tcPr>
          <w:p w14:paraId="56C085EC" w14:textId="7A928D1C" w:rsidR="00EE16D6" w:rsidRPr="001102D1" w:rsidRDefault="001102D1" w:rsidP="00EE16D6">
            <w:pPr>
              <w:rPr>
                <w:rFonts w:ascii="Titillium Web" w:hAnsi="Titillium Web"/>
                <w:sz w:val="16"/>
                <w:szCs w:val="16"/>
              </w:rPr>
            </w:pPr>
            <w:r>
              <w:rPr>
                <w:rFonts w:ascii="Titillium Web" w:hAnsi="Titillium Web"/>
                <w:sz w:val="16"/>
                <w:szCs w:val="16"/>
              </w:rPr>
              <w:t xml:space="preserve">1LP102 </w:t>
            </w:r>
            <w:r w:rsidR="00EE16D6" w:rsidRPr="001102D1">
              <w:rPr>
                <w:rFonts w:ascii="Titillium Web" w:hAnsi="Titillium Web"/>
                <w:sz w:val="16"/>
                <w:szCs w:val="16"/>
              </w:rPr>
              <w:t>Living things can be classified based on different features.</w:t>
            </w:r>
          </w:p>
          <w:p w14:paraId="3F280753" w14:textId="5DD2E614" w:rsidR="00E354F9" w:rsidRPr="001102D1" w:rsidRDefault="00E354F9" w:rsidP="00145375">
            <w:pPr>
              <w:rPr>
                <w:rFonts w:ascii="Titillium Web" w:hAnsi="Titillium Web"/>
                <w:bCs/>
                <w:sz w:val="16"/>
                <w:szCs w:val="16"/>
              </w:rPr>
            </w:pPr>
          </w:p>
        </w:tc>
        <w:tc>
          <w:tcPr>
            <w:tcW w:w="1742" w:type="dxa"/>
          </w:tcPr>
          <w:p w14:paraId="4D3FCEE0" w14:textId="64E31E9F" w:rsidR="00EE16D6" w:rsidRPr="001102D1" w:rsidRDefault="001102D1" w:rsidP="00EE16D6">
            <w:pPr>
              <w:rPr>
                <w:rFonts w:ascii="Titillium Web" w:hAnsi="Titillium Web"/>
                <w:sz w:val="16"/>
                <w:szCs w:val="16"/>
              </w:rPr>
            </w:pPr>
            <w:r>
              <w:rPr>
                <w:rFonts w:ascii="Titillium Web" w:hAnsi="Titillium Web"/>
                <w:sz w:val="16"/>
                <w:szCs w:val="16"/>
              </w:rPr>
              <w:t xml:space="preserve">2LP102 </w:t>
            </w:r>
            <w:r w:rsidR="00EE16D6" w:rsidRPr="001102D1">
              <w:rPr>
                <w:rFonts w:ascii="Titillium Web" w:hAnsi="Titillium Web"/>
                <w:sz w:val="16"/>
                <w:szCs w:val="16"/>
              </w:rPr>
              <w:t>Living things have an interdependence on each other and their environment.</w:t>
            </w:r>
          </w:p>
          <w:p w14:paraId="7DADD969" w14:textId="1575A8A1" w:rsidR="00E354F9" w:rsidRPr="001102D1" w:rsidRDefault="00E354F9" w:rsidP="00145375">
            <w:pPr>
              <w:rPr>
                <w:rFonts w:ascii="Titillium Web" w:hAnsi="Titillium Web"/>
                <w:bCs/>
                <w:sz w:val="16"/>
                <w:szCs w:val="16"/>
              </w:rPr>
            </w:pPr>
          </w:p>
        </w:tc>
        <w:tc>
          <w:tcPr>
            <w:tcW w:w="1742" w:type="dxa"/>
          </w:tcPr>
          <w:p w14:paraId="396D5E21" w14:textId="5E6F2271" w:rsidR="00EE16D6" w:rsidRPr="001102D1" w:rsidRDefault="001102D1" w:rsidP="00EE16D6">
            <w:pPr>
              <w:rPr>
                <w:rFonts w:ascii="Titillium Web" w:hAnsi="Titillium Web"/>
                <w:sz w:val="16"/>
                <w:szCs w:val="16"/>
              </w:rPr>
            </w:pPr>
            <w:r>
              <w:rPr>
                <w:rFonts w:ascii="Titillium Web" w:hAnsi="Titillium Web"/>
                <w:sz w:val="16"/>
                <w:szCs w:val="16"/>
              </w:rPr>
              <w:t xml:space="preserve">3LP102 </w:t>
            </w:r>
            <w:r w:rsidR="00EE16D6" w:rsidRPr="001102D1">
              <w:rPr>
                <w:rFonts w:ascii="Titillium Web" w:hAnsi="Titillium Web"/>
                <w:sz w:val="16"/>
                <w:szCs w:val="16"/>
              </w:rPr>
              <w:t>Living things require structures for growth and function.</w:t>
            </w:r>
          </w:p>
          <w:p w14:paraId="117A7E51" w14:textId="0E740F25" w:rsidR="00E354F9" w:rsidRPr="001102D1" w:rsidRDefault="00E354F9" w:rsidP="00145375">
            <w:pPr>
              <w:rPr>
                <w:rFonts w:ascii="Titillium Web" w:hAnsi="Titillium Web"/>
                <w:bCs/>
                <w:sz w:val="16"/>
                <w:szCs w:val="16"/>
              </w:rPr>
            </w:pPr>
          </w:p>
        </w:tc>
        <w:tc>
          <w:tcPr>
            <w:tcW w:w="1741" w:type="dxa"/>
          </w:tcPr>
          <w:p w14:paraId="234CB5EE" w14:textId="427FE873" w:rsidR="00E354F9" w:rsidRPr="001102D1" w:rsidRDefault="001102D1" w:rsidP="00145375">
            <w:pPr>
              <w:rPr>
                <w:rFonts w:ascii="Titillium Web" w:hAnsi="Titillium Web"/>
                <w:sz w:val="16"/>
                <w:szCs w:val="16"/>
              </w:rPr>
            </w:pPr>
            <w:r>
              <w:rPr>
                <w:rFonts w:ascii="Titillium Web" w:hAnsi="Titillium Web"/>
                <w:sz w:val="16"/>
                <w:szCs w:val="16"/>
              </w:rPr>
              <w:t xml:space="preserve">4LP201 </w:t>
            </w:r>
            <w:r w:rsidR="00967694" w:rsidRPr="001102D1">
              <w:rPr>
                <w:rFonts w:ascii="Titillium Web" w:hAnsi="Titillium Web"/>
                <w:sz w:val="16"/>
                <w:szCs w:val="16"/>
              </w:rPr>
              <w:t>Living things interact with each other and their environment in a number of different ways.</w:t>
            </w:r>
          </w:p>
        </w:tc>
        <w:tc>
          <w:tcPr>
            <w:tcW w:w="1742" w:type="dxa"/>
          </w:tcPr>
          <w:p w14:paraId="40280B94" w14:textId="5B35B562" w:rsidR="00967694" w:rsidRPr="001102D1" w:rsidRDefault="001102D1" w:rsidP="00967694">
            <w:pPr>
              <w:tabs>
                <w:tab w:val="left" w:pos="1052"/>
              </w:tabs>
              <w:rPr>
                <w:rFonts w:ascii="Titillium Web" w:hAnsi="Titillium Web"/>
                <w:sz w:val="16"/>
                <w:szCs w:val="16"/>
              </w:rPr>
            </w:pPr>
            <w:r>
              <w:rPr>
                <w:rFonts w:ascii="Titillium Web" w:hAnsi="Titillium Web"/>
                <w:sz w:val="16"/>
                <w:szCs w:val="16"/>
              </w:rPr>
              <w:t xml:space="preserve">5LP102 </w:t>
            </w:r>
            <w:r w:rsidR="00967694" w:rsidRPr="001102D1">
              <w:rPr>
                <w:rFonts w:ascii="Titillium Web" w:hAnsi="Titillium Web"/>
                <w:sz w:val="16"/>
                <w:szCs w:val="16"/>
              </w:rPr>
              <w:t>Living things have structural features and adaptations that help them to survive in their environment.</w:t>
            </w:r>
          </w:p>
          <w:p w14:paraId="50EC3065" w14:textId="02AB3135" w:rsidR="00E354F9" w:rsidRPr="001102D1" w:rsidRDefault="00E354F9" w:rsidP="00145375">
            <w:pPr>
              <w:rPr>
                <w:rFonts w:ascii="Titillium Web" w:hAnsi="Titillium Web"/>
                <w:bCs/>
                <w:sz w:val="16"/>
                <w:szCs w:val="16"/>
              </w:rPr>
            </w:pPr>
          </w:p>
        </w:tc>
        <w:tc>
          <w:tcPr>
            <w:tcW w:w="1742" w:type="dxa"/>
          </w:tcPr>
          <w:p w14:paraId="100970BB" w14:textId="111D33C7" w:rsidR="00E354F9" w:rsidRPr="001102D1" w:rsidRDefault="001102D1" w:rsidP="001102D1">
            <w:pPr>
              <w:tabs>
                <w:tab w:val="left" w:pos="1553"/>
              </w:tabs>
              <w:rPr>
                <w:rFonts w:ascii="Titillium Web" w:hAnsi="Titillium Web"/>
                <w:sz w:val="16"/>
                <w:szCs w:val="16"/>
              </w:rPr>
            </w:pPr>
            <w:r>
              <w:rPr>
                <w:rFonts w:ascii="Titillium Web" w:hAnsi="Titillium Web"/>
                <w:sz w:val="16"/>
                <w:szCs w:val="16"/>
              </w:rPr>
              <w:t xml:space="preserve">6LP102 </w:t>
            </w:r>
            <w:r w:rsidR="00982D7D">
              <w:rPr>
                <w:rFonts w:ascii="Titillium Web" w:hAnsi="Titillium Web"/>
                <w:sz w:val="16"/>
                <w:szCs w:val="16"/>
              </w:rPr>
              <w:t>C</w:t>
            </w:r>
            <w:r w:rsidR="002250E6" w:rsidRPr="001102D1">
              <w:rPr>
                <w:rFonts w:ascii="Titillium Web" w:hAnsi="Titillium Web"/>
                <w:sz w:val="16"/>
                <w:szCs w:val="16"/>
              </w:rPr>
              <w:t>haracteristics of living things change over time due to inheritance</w:t>
            </w:r>
            <w:r w:rsidR="00982D7D">
              <w:rPr>
                <w:rFonts w:ascii="Titillium Web" w:hAnsi="Titillium Web"/>
                <w:sz w:val="16"/>
                <w:szCs w:val="16"/>
              </w:rPr>
              <w:t>,</w:t>
            </w:r>
            <w:r w:rsidR="00513A97">
              <w:rPr>
                <w:rFonts w:ascii="Titillium Web" w:hAnsi="Titillium Web"/>
                <w:sz w:val="16"/>
                <w:szCs w:val="16"/>
              </w:rPr>
              <w:t xml:space="preserve"> </w:t>
            </w:r>
            <w:r w:rsidR="002250E6" w:rsidRPr="001102D1">
              <w:rPr>
                <w:rFonts w:ascii="Titillium Web" w:hAnsi="Titillium Web"/>
                <w:sz w:val="16"/>
                <w:szCs w:val="16"/>
              </w:rPr>
              <w:t>natural selection and migration.</w:t>
            </w:r>
          </w:p>
        </w:tc>
      </w:tr>
      <w:tr w:rsidR="00E354F9" w14:paraId="7F250AA1" w14:textId="77777777" w:rsidTr="001102D1">
        <w:tc>
          <w:tcPr>
            <w:tcW w:w="1741" w:type="dxa"/>
          </w:tcPr>
          <w:p w14:paraId="233A5589" w14:textId="7D5356B0" w:rsidR="00E354F9" w:rsidRPr="001102D1" w:rsidRDefault="001102D1" w:rsidP="00145375">
            <w:pPr>
              <w:rPr>
                <w:rFonts w:ascii="Titillium Web" w:hAnsi="Titillium Web"/>
                <w:sz w:val="16"/>
                <w:szCs w:val="16"/>
              </w:rPr>
            </w:pPr>
            <w:r>
              <w:rPr>
                <w:rFonts w:ascii="Titillium Web" w:hAnsi="Titillium Web"/>
                <w:sz w:val="16"/>
                <w:szCs w:val="16"/>
              </w:rPr>
              <w:t xml:space="preserve">1LP201 </w:t>
            </w:r>
            <w:r w:rsidR="00EE16D6" w:rsidRPr="001102D1">
              <w:rPr>
                <w:rFonts w:ascii="Titillium Web" w:hAnsi="Titillium Web"/>
                <w:sz w:val="16"/>
                <w:szCs w:val="16"/>
              </w:rPr>
              <w:t>Living things live in areas where their needs are met.</w:t>
            </w:r>
          </w:p>
        </w:tc>
        <w:tc>
          <w:tcPr>
            <w:tcW w:w="1742" w:type="dxa"/>
          </w:tcPr>
          <w:p w14:paraId="0FF0259D" w14:textId="79EA450A" w:rsidR="00E354F9" w:rsidRPr="001102D1" w:rsidRDefault="00E354F9" w:rsidP="00145375">
            <w:pPr>
              <w:rPr>
                <w:rFonts w:ascii="Titillium Web" w:hAnsi="Titillium Web"/>
                <w:bCs/>
                <w:sz w:val="16"/>
                <w:szCs w:val="16"/>
              </w:rPr>
            </w:pPr>
          </w:p>
        </w:tc>
        <w:tc>
          <w:tcPr>
            <w:tcW w:w="1742" w:type="dxa"/>
          </w:tcPr>
          <w:p w14:paraId="0ADFBE65" w14:textId="312BD72A" w:rsidR="00E354F9" w:rsidRPr="001102D1" w:rsidRDefault="00E354F9" w:rsidP="00145375">
            <w:pPr>
              <w:rPr>
                <w:rFonts w:ascii="Titillium Web" w:hAnsi="Titillium Web"/>
                <w:bCs/>
                <w:sz w:val="16"/>
                <w:szCs w:val="16"/>
              </w:rPr>
            </w:pPr>
          </w:p>
        </w:tc>
        <w:tc>
          <w:tcPr>
            <w:tcW w:w="1741" w:type="dxa"/>
          </w:tcPr>
          <w:p w14:paraId="4497F1AC" w14:textId="04F7CACD" w:rsidR="00E354F9" w:rsidRPr="001102D1" w:rsidRDefault="00E354F9" w:rsidP="00145375">
            <w:pPr>
              <w:rPr>
                <w:rFonts w:ascii="Titillium Web" w:hAnsi="Titillium Web"/>
                <w:bCs/>
                <w:sz w:val="16"/>
                <w:szCs w:val="16"/>
              </w:rPr>
            </w:pPr>
          </w:p>
        </w:tc>
        <w:tc>
          <w:tcPr>
            <w:tcW w:w="1742" w:type="dxa"/>
          </w:tcPr>
          <w:p w14:paraId="141F2A2E" w14:textId="4439B01C" w:rsidR="00E354F9" w:rsidRPr="00982D7D" w:rsidRDefault="001102D1" w:rsidP="00982D7D">
            <w:pPr>
              <w:tabs>
                <w:tab w:val="left" w:pos="1052"/>
              </w:tabs>
              <w:rPr>
                <w:rFonts w:ascii="Titillium Web" w:hAnsi="Titillium Web"/>
                <w:sz w:val="16"/>
                <w:szCs w:val="16"/>
              </w:rPr>
            </w:pPr>
            <w:r>
              <w:rPr>
                <w:rFonts w:ascii="Titillium Web" w:hAnsi="Titillium Web"/>
                <w:sz w:val="16"/>
                <w:szCs w:val="16"/>
              </w:rPr>
              <w:t xml:space="preserve">5LP103 </w:t>
            </w:r>
            <w:r w:rsidR="00967694" w:rsidRPr="001102D1">
              <w:rPr>
                <w:rFonts w:ascii="Titillium Web" w:hAnsi="Titillium Web"/>
                <w:sz w:val="16"/>
                <w:szCs w:val="16"/>
              </w:rPr>
              <w:t>Living things go through changes as a part of their lifecycle.</w:t>
            </w:r>
          </w:p>
        </w:tc>
        <w:tc>
          <w:tcPr>
            <w:tcW w:w="1742" w:type="dxa"/>
          </w:tcPr>
          <w:p w14:paraId="0AA1E042" w14:textId="7ED172F1" w:rsidR="00E354F9" w:rsidRPr="001102D1" w:rsidRDefault="00E354F9" w:rsidP="00145375">
            <w:pPr>
              <w:rPr>
                <w:rFonts w:ascii="Titillium Web" w:hAnsi="Titillium Web"/>
                <w:bCs/>
                <w:sz w:val="16"/>
                <w:szCs w:val="16"/>
              </w:rPr>
            </w:pPr>
          </w:p>
        </w:tc>
      </w:tr>
      <w:tr w:rsidR="00F975A5" w14:paraId="1ECEB80D" w14:textId="77777777" w:rsidTr="00145375">
        <w:tc>
          <w:tcPr>
            <w:tcW w:w="10450" w:type="dxa"/>
            <w:gridSpan w:val="6"/>
          </w:tcPr>
          <w:p w14:paraId="40C348DA" w14:textId="49158E2A" w:rsidR="00F975A5" w:rsidRPr="001102D1" w:rsidRDefault="00F975A5" w:rsidP="00F975A5">
            <w:pPr>
              <w:rPr>
                <w:rFonts w:ascii="Titillium Web" w:hAnsi="Titillium Web"/>
                <w:b/>
                <w:sz w:val="16"/>
                <w:szCs w:val="16"/>
              </w:rPr>
            </w:pPr>
            <w:r w:rsidRPr="001102D1">
              <w:rPr>
                <w:rFonts w:ascii="Titillium Web" w:hAnsi="Titillium Web"/>
                <w:b/>
                <w:sz w:val="16"/>
                <w:szCs w:val="16"/>
              </w:rPr>
              <w:t>Domain B: Materials and Properties</w:t>
            </w:r>
          </w:p>
        </w:tc>
      </w:tr>
      <w:tr w:rsidR="00F975A5" w14:paraId="3F7C805B" w14:textId="77777777" w:rsidTr="001102D1">
        <w:tc>
          <w:tcPr>
            <w:tcW w:w="1741" w:type="dxa"/>
          </w:tcPr>
          <w:p w14:paraId="3FD9773F" w14:textId="37F658E2" w:rsidR="00EE16D6" w:rsidRPr="001102D1" w:rsidRDefault="001102D1" w:rsidP="00EE16D6">
            <w:pPr>
              <w:rPr>
                <w:rFonts w:ascii="Titillium Web" w:hAnsi="Titillium Web"/>
                <w:sz w:val="16"/>
                <w:szCs w:val="16"/>
              </w:rPr>
            </w:pPr>
            <w:r>
              <w:rPr>
                <w:rFonts w:ascii="Titillium Web" w:hAnsi="Titillium Web"/>
                <w:sz w:val="16"/>
                <w:szCs w:val="16"/>
              </w:rPr>
              <w:t xml:space="preserve">1MP101 </w:t>
            </w:r>
            <w:r w:rsidR="00EE16D6" w:rsidRPr="001102D1">
              <w:rPr>
                <w:rFonts w:ascii="Titillium Web" w:hAnsi="Titillium Web"/>
                <w:sz w:val="16"/>
                <w:szCs w:val="16"/>
              </w:rPr>
              <w:t>Objects can be made of different types of materials.</w:t>
            </w:r>
          </w:p>
          <w:p w14:paraId="5EF58230" w14:textId="77777777" w:rsidR="00F975A5" w:rsidRPr="001102D1" w:rsidRDefault="00F975A5" w:rsidP="00145375">
            <w:pPr>
              <w:rPr>
                <w:rFonts w:ascii="Titillium Web" w:hAnsi="Titillium Web"/>
                <w:bCs/>
                <w:sz w:val="16"/>
                <w:szCs w:val="16"/>
              </w:rPr>
            </w:pPr>
          </w:p>
        </w:tc>
        <w:tc>
          <w:tcPr>
            <w:tcW w:w="1742" w:type="dxa"/>
          </w:tcPr>
          <w:p w14:paraId="0B905FCE" w14:textId="5AB398E1" w:rsidR="00F975A5" w:rsidRPr="001102D1" w:rsidRDefault="001102D1" w:rsidP="00145375">
            <w:pPr>
              <w:rPr>
                <w:rFonts w:ascii="Titillium Web" w:hAnsi="Titillium Web"/>
                <w:sz w:val="16"/>
                <w:szCs w:val="16"/>
              </w:rPr>
            </w:pPr>
            <w:r>
              <w:rPr>
                <w:rFonts w:ascii="Titillium Web" w:hAnsi="Titillium Web"/>
                <w:sz w:val="16"/>
                <w:szCs w:val="16"/>
              </w:rPr>
              <w:t xml:space="preserve">2MP101 </w:t>
            </w:r>
            <w:r w:rsidR="00EE16D6" w:rsidRPr="001102D1">
              <w:rPr>
                <w:rFonts w:ascii="Titillium Web" w:hAnsi="Titillium Web"/>
                <w:sz w:val="16"/>
                <w:szCs w:val="16"/>
              </w:rPr>
              <w:t>Materials can be used for specific purposes or combined for new purposes.</w:t>
            </w:r>
          </w:p>
        </w:tc>
        <w:tc>
          <w:tcPr>
            <w:tcW w:w="1742" w:type="dxa"/>
          </w:tcPr>
          <w:p w14:paraId="0A103A74" w14:textId="3C826370" w:rsidR="00EE16D6" w:rsidRPr="001102D1" w:rsidRDefault="001102D1" w:rsidP="00EE16D6">
            <w:pPr>
              <w:rPr>
                <w:rFonts w:ascii="Titillium Web" w:hAnsi="Titillium Web"/>
                <w:sz w:val="16"/>
                <w:szCs w:val="16"/>
              </w:rPr>
            </w:pPr>
            <w:r>
              <w:rPr>
                <w:rFonts w:ascii="Titillium Web" w:hAnsi="Titillium Web"/>
                <w:sz w:val="16"/>
                <w:szCs w:val="16"/>
              </w:rPr>
              <w:t xml:space="preserve">3MP101 </w:t>
            </w:r>
            <w:r w:rsidR="00EE16D6" w:rsidRPr="001102D1">
              <w:rPr>
                <w:rFonts w:ascii="Titillium Web" w:hAnsi="Titillium Web"/>
                <w:sz w:val="16"/>
                <w:szCs w:val="16"/>
              </w:rPr>
              <w:t>Matter can exist as solid, liquid or gas.</w:t>
            </w:r>
          </w:p>
          <w:p w14:paraId="3CB818AF" w14:textId="77777777" w:rsidR="00F975A5" w:rsidRPr="001102D1" w:rsidRDefault="00F975A5" w:rsidP="00145375">
            <w:pPr>
              <w:rPr>
                <w:rFonts w:ascii="Titillium Web" w:hAnsi="Titillium Web"/>
                <w:bCs/>
                <w:sz w:val="16"/>
                <w:szCs w:val="16"/>
              </w:rPr>
            </w:pPr>
          </w:p>
        </w:tc>
        <w:tc>
          <w:tcPr>
            <w:tcW w:w="1741" w:type="dxa"/>
          </w:tcPr>
          <w:p w14:paraId="7D97C9E9" w14:textId="5BC3C599" w:rsidR="00F975A5" w:rsidRPr="001102D1" w:rsidRDefault="001102D1" w:rsidP="00145375">
            <w:pPr>
              <w:rPr>
                <w:rFonts w:ascii="Titillium Web" w:hAnsi="Titillium Web"/>
                <w:sz w:val="16"/>
                <w:szCs w:val="16"/>
              </w:rPr>
            </w:pPr>
            <w:r>
              <w:rPr>
                <w:rFonts w:ascii="Titillium Web" w:hAnsi="Titillium Web"/>
                <w:sz w:val="16"/>
                <w:szCs w:val="16"/>
              </w:rPr>
              <w:t xml:space="preserve">4MP101 </w:t>
            </w:r>
            <w:r w:rsidR="00967694" w:rsidRPr="001102D1">
              <w:rPr>
                <w:rFonts w:ascii="Titillium Web" w:hAnsi="Titillium Web"/>
                <w:sz w:val="16"/>
                <w:szCs w:val="16"/>
              </w:rPr>
              <w:t>Natural and processed materials have different properties.</w:t>
            </w:r>
          </w:p>
        </w:tc>
        <w:tc>
          <w:tcPr>
            <w:tcW w:w="1742" w:type="dxa"/>
          </w:tcPr>
          <w:p w14:paraId="4329F5C4" w14:textId="342183C8" w:rsidR="00F975A5" w:rsidRPr="001102D1" w:rsidRDefault="001102D1" w:rsidP="00177BBE">
            <w:pPr>
              <w:tabs>
                <w:tab w:val="left" w:pos="1052"/>
              </w:tabs>
              <w:rPr>
                <w:rFonts w:ascii="Titillium Web" w:hAnsi="Titillium Web"/>
                <w:sz w:val="16"/>
                <w:szCs w:val="16"/>
              </w:rPr>
            </w:pPr>
            <w:r>
              <w:rPr>
                <w:rFonts w:ascii="Titillium Web" w:hAnsi="Titillium Web"/>
                <w:sz w:val="16"/>
                <w:szCs w:val="16"/>
              </w:rPr>
              <w:t xml:space="preserve">5MP101 </w:t>
            </w:r>
            <w:r w:rsidR="00967694" w:rsidRPr="001102D1">
              <w:rPr>
                <w:rFonts w:ascii="Titillium Web" w:hAnsi="Titillium Web"/>
                <w:sz w:val="16"/>
                <w:szCs w:val="16"/>
              </w:rPr>
              <w:t>Solids, liquids and gases have different observable properties and behave in different ways.</w:t>
            </w:r>
          </w:p>
        </w:tc>
        <w:tc>
          <w:tcPr>
            <w:tcW w:w="1742" w:type="dxa"/>
          </w:tcPr>
          <w:p w14:paraId="1DFD40F6" w14:textId="12E80E59" w:rsidR="002250E6" w:rsidRPr="001102D1" w:rsidRDefault="001102D1" w:rsidP="002250E6">
            <w:pPr>
              <w:rPr>
                <w:rFonts w:ascii="Titillium Web" w:hAnsi="Titillium Web"/>
                <w:sz w:val="16"/>
                <w:szCs w:val="16"/>
              </w:rPr>
            </w:pPr>
            <w:r>
              <w:rPr>
                <w:rFonts w:ascii="Titillium Web" w:hAnsi="Titillium Web"/>
                <w:sz w:val="16"/>
                <w:szCs w:val="16"/>
              </w:rPr>
              <w:t xml:space="preserve">6MP101 </w:t>
            </w:r>
            <w:r w:rsidR="002250E6" w:rsidRPr="001102D1">
              <w:rPr>
                <w:rFonts w:ascii="Titillium Web" w:hAnsi="Titillium Web"/>
                <w:sz w:val="16"/>
                <w:szCs w:val="16"/>
              </w:rPr>
              <w:t>Properties of different materials can be used to identify the material.</w:t>
            </w:r>
          </w:p>
          <w:p w14:paraId="3BC63F70" w14:textId="77777777" w:rsidR="00F975A5" w:rsidRPr="001102D1" w:rsidRDefault="00F975A5" w:rsidP="00145375">
            <w:pPr>
              <w:rPr>
                <w:rFonts w:ascii="Titillium Web" w:hAnsi="Titillium Web"/>
                <w:bCs/>
                <w:sz w:val="16"/>
                <w:szCs w:val="16"/>
              </w:rPr>
            </w:pPr>
          </w:p>
        </w:tc>
      </w:tr>
      <w:tr w:rsidR="00F975A5" w14:paraId="3A30466A" w14:textId="77777777" w:rsidTr="001102D1">
        <w:tc>
          <w:tcPr>
            <w:tcW w:w="1741" w:type="dxa"/>
          </w:tcPr>
          <w:p w14:paraId="386F86E6" w14:textId="38277A6E" w:rsidR="00EE16D6" w:rsidRPr="001102D1" w:rsidRDefault="001102D1" w:rsidP="00EE16D6">
            <w:pPr>
              <w:rPr>
                <w:rFonts w:ascii="Titillium Web" w:hAnsi="Titillium Web"/>
                <w:sz w:val="16"/>
                <w:szCs w:val="16"/>
              </w:rPr>
            </w:pPr>
            <w:r>
              <w:rPr>
                <w:rFonts w:ascii="Titillium Web" w:hAnsi="Titillium Web"/>
                <w:sz w:val="16"/>
                <w:szCs w:val="16"/>
              </w:rPr>
              <w:t xml:space="preserve">1MP201 </w:t>
            </w:r>
            <w:r w:rsidR="00EE16D6" w:rsidRPr="001102D1">
              <w:rPr>
                <w:rFonts w:ascii="Titillium Web" w:hAnsi="Titillium Web"/>
                <w:sz w:val="16"/>
                <w:szCs w:val="16"/>
              </w:rPr>
              <w:t>Materials have physical properties.</w:t>
            </w:r>
          </w:p>
          <w:p w14:paraId="23A22ECA" w14:textId="77777777" w:rsidR="00F975A5" w:rsidRPr="001102D1" w:rsidRDefault="00F975A5" w:rsidP="00145375">
            <w:pPr>
              <w:rPr>
                <w:rFonts w:ascii="Titillium Web" w:hAnsi="Titillium Web"/>
                <w:bCs/>
                <w:sz w:val="16"/>
                <w:szCs w:val="16"/>
              </w:rPr>
            </w:pPr>
          </w:p>
        </w:tc>
        <w:tc>
          <w:tcPr>
            <w:tcW w:w="1742" w:type="dxa"/>
          </w:tcPr>
          <w:p w14:paraId="1FE9B647" w14:textId="27490307" w:rsidR="00F975A5" w:rsidRPr="001102D1" w:rsidRDefault="001102D1" w:rsidP="00145375">
            <w:pPr>
              <w:rPr>
                <w:rFonts w:ascii="Titillium Web" w:hAnsi="Titillium Web"/>
                <w:sz w:val="16"/>
                <w:szCs w:val="16"/>
              </w:rPr>
            </w:pPr>
            <w:r>
              <w:rPr>
                <w:rFonts w:ascii="Titillium Web" w:hAnsi="Titillium Web"/>
                <w:sz w:val="16"/>
                <w:szCs w:val="16"/>
              </w:rPr>
              <w:t xml:space="preserve">2MP102 </w:t>
            </w:r>
            <w:proofErr w:type="gramStart"/>
            <w:r w:rsidR="00EE16D6" w:rsidRPr="001102D1">
              <w:rPr>
                <w:rFonts w:ascii="Titillium Web" w:hAnsi="Titillium Web"/>
                <w:sz w:val="16"/>
                <w:szCs w:val="16"/>
              </w:rPr>
              <w:t>The</w:t>
            </w:r>
            <w:proofErr w:type="gramEnd"/>
            <w:r w:rsidR="00EE16D6" w:rsidRPr="001102D1">
              <w:rPr>
                <w:rFonts w:ascii="Titillium Web" w:hAnsi="Titillium Web"/>
                <w:sz w:val="16"/>
                <w:szCs w:val="16"/>
              </w:rPr>
              <w:t xml:space="preserve"> shapes of solid objects can be changed by physical manipulation processes.</w:t>
            </w:r>
          </w:p>
        </w:tc>
        <w:tc>
          <w:tcPr>
            <w:tcW w:w="1742" w:type="dxa"/>
          </w:tcPr>
          <w:p w14:paraId="640292CA" w14:textId="037D32A7" w:rsidR="00F975A5" w:rsidRPr="001102D1" w:rsidRDefault="001102D1" w:rsidP="00145375">
            <w:pPr>
              <w:rPr>
                <w:rFonts w:ascii="Titillium Web" w:hAnsi="Titillium Web"/>
                <w:sz w:val="16"/>
                <w:szCs w:val="16"/>
              </w:rPr>
            </w:pPr>
            <w:r>
              <w:rPr>
                <w:rFonts w:ascii="Titillium Web" w:hAnsi="Titillium Web"/>
                <w:sz w:val="16"/>
                <w:szCs w:val="16"/>
              </w:rPr>
              <w:t xml:space="preserve">3MP102 </w:t>
            </w:r>
            <w:r w:rsidR="00EE16D6" w:rsidRPr="001102D1">
              <w:rPr>
                <w:rFonts w:ascii="Titillium Web" w:hAnsi="Titillium Web"/>
                <w:sz w:val="16"/>
                <w:szCs w:val="16"/>
              </w:rPr>
              <w:t>A change of state between solid and liquid can be caused by adding or removing heat.</w:t>
            </w:r>
          </w:p>
        </w:tc>
        <w:tc>
          <w:tcPr>
            <w:tcW w:w="1741" w:type="dxa"/>
          </w:tcPr>
          <w:p w14:paraId="51C636C8" w14:textId="1A936BAF" w:rsidR="00F975A5" w:rsidRPr="001102D1" w:rsidRDefault="001102D1" w:rsidP="00145375">
            <w:pPr>
              <w:rPr>
                <w:rFonts w:ascii="Titillium Web" w:hAnsi="Titillium Web"/>
                <w:sz w:val="16"/>
                <w:szCs w:val="16"/>
              </w:rPr>
            </w:pPr>
            <w:r>
              <w:rPr>
                <w:rFonts w:ascii="Titillium Web" w:hAnsi="Titillium Web"/>
                <w:sz w:val="16"/>
                <w:szCs w:val="16"/>
              </w:rPr>
              <w:t xml:space="preserve">4MP102 </w:t>
            </w:r>
            <w:r w:rsidR="00967694" w:rsidRPr="001102D1">
              <w:rPr>
                <w:rFonts w:ascii="Titillium Web" w:hAnsi="Titillium Web"/>
                <w:sz w:val="16"/>
                <w:szCs w:val="16"/>
              </w:rPr>
              <w:t>Natural and processed materials have a range of physical properties that influence t</w:t>
            </w:r>
            <w:r>
              <w:rPr>
                <w:rFonts w:ascii="Titillium Web" w:hAnsi="Titillium Web"/>
                <w:sz w:val="16"/>
                <w:szCs w:val="16"/>
              </w:rPr>
              <w:t>h</w:t>
            </w:r>
            <w:r w:rsidR="00967694" w:rsidRPr="001102D1">
              <w:rPr>
                <w:rFonts w:ascii="Titillium Web" w:hAnsi="Titillium Web"/>
                <w:sz w:val="16"/>
                <w:szCs w:val="16"/>
              </w:rPr>
              <w:t>eir use.</w:t>
            </w:r>
          </w:p>
        </w:tc>
        <w:tc>
          <w:tcPr>
            <w:tcW w:w="1742" w:type="dxa"/>
          </w:tcPr>
          <w:p w14:paraId="3C3089F9" w14:textId="3E59B961" w:rsidR="00F975A5" w:rsidRPr="001102D1" w:rsidRDefault="001102D1" w:rsidP="001102D1">
            <w:pPr>
              <w:tabs>
                <w:tab w:val="left" w:pos="1052"/>
              </w:tabs>
              <w:rPr>
                <w:rFonts w:ascii="Titillium Web" w:hAnsi="Titillium Web"/>
                <w:sz w:val="16"/>
                <w:szCs w:val="16"/>
              </w:rPr>
            </w:pPr>
            <w:r>
              <w:rPr>
                <w:rFonts w:ascii="Titillium Web" w:hAnsi="Titillium Web"/>
                <w:sz w:val="16"/>
                <w:szCs w:val="16"/>
              </w:rPr>
              <w:t xml:space="preserve">5MP102 </w:t>
            </w:r>
            <w:r w:rsidR="00514725" w:rsidRPr="001102D1">
              <w:rPr>
                <w:rFonts w:ascii="Titillium Web" w:hAnsi="Titillium Web"/>
                <w:sz w:val="16"/>
                <w:szCs w:val="16"/>
              </w:rPr>
              <w:t>Materials in different states can be used in different ways depending on their properties.</w:t>
            </w:r>
          </w:p>
        </w:tc>
        <w:tc>
          <w:tcPr>
            <w:tcW w:w="1742" w:type="dxa"/>
          </w:tcPr>
          <w:p w14:paraId="1EBF1C73" w14:textId="7A9CF13E" w:rsidR="002250E6" w:rsidRPr="001102D1" w:rsidRDefault="001102D1" w:rsidP="002250E6">
            <w:pPr>
              <w:rPr>
                <w:rFonts w:ascii="Titillium Web" w:hAnsi="Titillium Web"/>
                <w:sz w:val="16"/>
                <w:szCs w:val="16"/>
              </w:rPr>
            </w:pPr>
            <w:r>
              <w:rPr>
                <w:rFonts w:ascii="Titillium Web" w:hAnsi="Titillium Web"/>
                <w:sz w:val="16"/>
                <w:szCs w:val="16"/>
              </w:rPr>
              <w:t xml:space="preserve">6MP102 </w:t>
            </w:r>
            <w:r w:rsidR="002250E6" w:rsidRPr="001102D1">
              <w:rPr>
                <w:rFonts w:ascii="Titillium Web" w:hAnsi="Titillium Web"/>
                <w:sz w:val="16"/>
                <w:szCs w:val="16"/>
              </w:rPr>
              <w:t>Changes to materials can be reversible or irreversible.</w:t>
            </w:r>
          </w:p>
          <w:p w14:paraId="2D29DDD7" w14:textId="77777777" w:rsidR="00F975A5" w:rsidRPr="001102D1" w:rsidRDefault="00F975A5" w:rsidP="00145375">
            <w:pPr>
              <w:rPr>
                <w:rFonts w:ascii="Titillium Web" w:hAnsi="Titillium Web"/>
                <w:bCs/>
                <w:sz w:val="16"/>
                <w:szCs w:val="16"/>
              </w:rPr>
            </w:pPr>
          </w:p>
        </w:tc>
      </w:tr>
      <w:tr w:rsidR="00F975A5" w14:paraId="29AEC920" w14:textId="77777777" w:rsidTr="001102D1">
        <w:tc>
          <w:tcPr>
            <w:tcW w:w="1741" w:type="dxa"/>
          </w:tcPr>
          <w:p w14:paraId="70313C53" w14:textId="57C7E808" w:rsidR="00F975A5" w:rsidRPr="001102D1" w:rsidRDefault="001102D1" w:rsidP="00145375">
            <w:pPr>
              <w:rPr>
                <w:rFonts w:ascii="Titillium Web" w:hAnsi="Titillium Web"/>
                <w:sz w:val="16"/>
                <w:szCs w:val="16"/>
              </w:rPr>
            </w:pPr>
            <w:r>
              <w:rPr>
                <w:rFonts w:ascii="Titillium Web" w:hAnsi="Titillium Web"/>
                <w:sz w:val="16"/>
                <w:szCs w:val="16"/>
              </w:rPr>
              <w:t xml:space="preserve">1MP202 </w:t>
            </w:r>
            <w:r w:rsidR="00EE16D6" w:rsidRPr="001102D1">
              <w:rPr>
                <w:rFonts w:ascii="Titillium Web" w:hAnsi="Titillium Web"/>
                <w:sz w:val="16"/>
                <w:szCs w:val="16"/>
              </w:rPr>
              <w:t>Everyday materials can be physically changed.</w:t>
            </w:r>
          </w:p>
        </w:tc>
        <w:tc>
          <w:tcPr>
            <w:tcW w:w="1742" w:type="dxa"/>
          </w:tcPr>
          <w:p w14:paraId="2BE4322A" w14:textId="77777777" w:rsidR="00F975A5" w:rsidRPr="001102D1" w:rsidRDefault="00F975A5" w:rsidP="00145375">
            <w:pPr>
              <w:rPr>
                <w:rFonts w:ascii="Titillium Web" w:hAnsi="Titillium Web"/>
                <w:bCs/>
                <w:sz w:val="16"/>
                <w:szCs w:val="16"/>
              </w:rPr>
            </w:pPr>
          </w:p>
        </w:tc>
        <w:tc>
          <w:tcPr>
            <w:tcW w:w="1742" w:type="dxa"/>
          </w:tcPr>
          <w:p w14:paraId="6C655264" w14:textId="77777777" w:rsidR="00F975A5" w:rsidRPr="001102D1" w:rsidRDefault="00F975A5" w:rsidP="00145375">
            <w:pPr>
              <w:rPr>
                <w:rFonts w:ascii="Titillium Web" w:hAnsi="Titillium Web"/>
                <w:bCs/>
                <w:sz w:val="16"/>
                <w:szCs w:val="16"/>
              </w:rPr>
            </w:pPr>
          </w:p>
        </w:tc>
        <w:tc>
          <w:tcPr>
            <w:tcW w:w="1741" w:type="dxa"/>
          </w:tcPr>
          <w:p w14:paraId="0616BE11" w14:textId="77777777" w:rsidR="00F975A5" w:rsidRPr="001102D1" w:rsidRDefault="00F975A5" w:rsidP="00145375">
            <w:pPr>
              <w:rPr>
                <w:rFonts w:ascii="Titillium Web" w:hAnsi="Titillium Web"/>
                <w:bCs/>
                <w:sz w:val="16"/>
                <w:szCs w:val="16"/>
              </w:rPr>
            </w:pPr>
          </w:p>
        </w:tc>
        <w:tc>
          <w:tcPr>
            <w:tcW w:w="1742" w:type="dxa"/>
          </w:tcPr>
          <w:p w14:paraId="31864FD8" w14:textId="77777777" w:rsidR="00F975A5" w:rsidRPr="001102D1" w:rsidRDefault="00F975A5" w:rsidP="00145375">
            <w:pPr>
              <w:rPr>
                <w:rFonts w:ascii="Titillium Web" w:hAnsi="Titillium Web"/>
                <w:bCs/>
                <w:sz w:val="16"/>
                <w:szCs w:val="16"/>
              </w:rPr>
            </w:pPr>
          </w:p>
        </w:tc>
        <w:tc>
          <w:tcPr>
            <w:tcW w:w="1742" w:type="dxa"/>
          </w:tcPr>
          <w:p w14:paraId="08B1D7C1" w14:textId="77777777" w:rsidR="00F975A5" w:rsidRPr="001102D1" w:rsidRDefault="00F975A5" w:rsidP="00145375">
            <w:pPr>
              <w:rPr>
                <w:rFonts w:ascii="Titillium Web" w:hAnsi="Titillium Web"/>
                <w:bCs/>
                <w:sz w:val="16"/>
                <w:szCs w:val="16"/>
              </w:rPr>
            </w:pPr>
          </w:p>
        </w:tc>
      </w:tr>
      <w:tr w:rsidR="00F975A5" w14:paraId="1DD784FA" w14:textId="77777777" w:rsidTr="00145375">
        <w:tc>
          <w:tcPr>
            <w:tcW w:w="10450" w:type="dxa"/>
            <w:gridSpan w:val="6"/>
          </w:tcPr>
          <w:p w14:paraId="7F4F3CAC" w14:textId="75DF0462" w:rsidR="00F975A5" w:rsidRPr="001102D1" w:rsidRDefault="00F975A5" w:rsidP="00F975A5">
            <w:pPr>
              <w:rPr>
                <w:rFonts w:ascii="Titillium Web" w:hAnsi="Titillium Web"/>
                <w:b/>
                <w:sz w:val="16"/>
                <w:szCs w:val="16"/>
              </w:rPr>
            </w:pPr>
            <w:r w:rsidRPr="001102D1">
              <w:rPr>
                <w:rFonts w:ascii="Titillium Web" w:hAnsi="Titillium Web"/>
                <w:b/>
                <w:sz w:val="16"/>
                <w:szCs w:val="16"/>
              </w:rPr>
              <w:t>Domain C:  Physical Processes</w:t>
            </w:r>
          </w:p>
        </w:tc>
      </w:tr>
      <w:tr w:rsidR="00F975A5" w14:paraId="0A3924D5" w14:textId="77777777" w:rsidTr="001102D1">
        <w:tc>
          <w:tcPr>
            <w:tcW w:w="1741" w:type="dxa"/>
          </w:tcPr>
          <w:p w14:paraId="433CE7DB" w14:textId="6F1DF8F4" w:rsidR="00F975A5" w:rsidRPr="001102D1" w:rsidRDefault="001102D1" w:rsidP="00145375">
            <w:pPr>
              <w:rPr>
                <w:rFonts w:ascii="Titillium Web" w:hAnsi="Titillium Web"/>
                <w:sz w:val="16"/>
                <w:szCs w:val="16"/>
              </w:rPr>
            </w:pPr>
            <w:r>
              <w:rPr>
                <w:rFonts w:ascii="Titillium Web" w:hAnsi="Titillium Web"/>
                <w:sz w:val="16"/>
                <w:szCs w:val="16"/>
              </w:rPr>
              <w:t xml:space="preserve">1PP101 </w:t>
            </w:r>
            <w:r w:rsidR="00EE16D6" w:rsidRPr="001102D1">
              <w:rPr>
                <w:rFonts w:ascii="Titillium Web" w:hAnsi="Titillium Web"/>
                <w:sz w:val="16"/>
                <w:szCs w:val="16"/>
              </w:rPr>
              <w:t>Light and sound are produced by a range of different sources.</w:t>
            </w:r>
          </w:p>
        </w:tc>
        <w:tc>
          <w:tcPr>
            <w:tcW w:w="1742" w:type="dxa"/>
          </w:tcPr>
          <w:p w14:paraId="79BB5B37" w14:textId="2FAF32E9" w:rsidR="00EE16D6" w:rsidRPr="001102D1" w:rsidRDefault="001102D1" w:rsidP="00EE16D6">
            <w:pPr>
              <w:rPr>
                <w:rFonts w:ascii="Titillium Web" w:hAnsi="Titillium Web"/>
                <w:sz w:val="16"/>
                <w:szCs w:val="16"/>
              </w:rPr>
            </w:pPr>
            <w:r>
              <w:rPr>
                <w:rFonts w:ascii="Titillium Web" w:hAnsi="Titillium Web"/>
                <w:sz w:val="16"/>
                <w:szCs w:val="16"/>
              </w:rPr>
              <w:t>2PP</w:t>
            </w:r>
            <w:r w:rsidR="00982D7D">
              <w:rPr>
                <w:rFonts w:ascii="Titillium Web" w:hAnsi="Titillium Web"/>
                <w:sz w:val="16"/>
                <w:szCs w:val="16"/>
              </w:rPr>
              <w:t>1</w:t>
            </w:r>
            <w:r>
              <w:rPr>
                <w:rFonts w:ascii="Titillium Web" w:hAnsi="Titillium Web"/>
                <w:sz w:val="16"/>
                <w:szCs w:val="16"/>
              </w:rPr>
              <w:t xml:space="preserve">01 </w:t>
            </w:r>
            <w:r w:rsidR="00EE16D6" w:rsidRPr="001102D1">
              <w:rPr>
                <w:rFonts w:ascii="Titillium Web" w:hAnsi="Titillium Web"/>
                <w:sz w:val="16"/>
                <w:szCs w:val="16"/>
              </w:rPr>
              <w:t>A push or pull can affect how an object moves or change its shape.</w:t>
            </w:r>
          </w:p>
          <w:p w14:paraId="12979D4B" w14:textId="77777777" w:rsidR="00F975A5" w:rsidRPr="001102D1" w:rsidRDefault="00F975A5" w:rsidP="00145375">
            <w:pPr>
              <w:rPr>
                <w:rFonts w:ascii="Titillium Web" w:hAnsi="Titillium Web"/>
                <w:bCs/>
                <w:sz w:val="16"/>
                <w:szCs w:val="16"/>
              </w:rPr>
            </w:pPr>
          </w:p>
        </w:tc>
        <w:tc>
          <w:tcPr>
            <w:tcW w:w="1742" w:type="dxa"/>
          </w:tcPr>
          <w:p w14:paraId="5D7A0CD4" w14:textId="07F07346" w:rsidR="00F975A5" w:rsidRPr="001102D1" w:rsidRDefault="00982D7D" w:rsidP="00145375">
            <w:pPr>
              <w:rPr>
                <w:rFonts w:ascii="Titillium Web" w:hAnsi="Titillium Web"/>
                <w:sz w:val="16"/>
                <w:szCs w:val="16"/>
              </w:rPr>
            </w:pPr>
            <w:r>
              <w:rPr>
                <w:rFonts w:ascii="Titillium Web" w:hAnsi="Titillium Web"/>
                <w:sz w:val="16"/>
                <w:szCs w:val="16"/>
              </w:rPr>
              <w:t xml:space="preserve">3PP101 </w:t>
            </w:r>
            <w:r w:rsidR="00EE16D6" w:rsidRPr="001102D1">
              <w:rPr>
                <w:rFonts w:ascii="Titillium Web" w:hAnsi="Titillium Web"/>
                <w:sz w:val="16"/>
                <w:szCs w:val="16"/>
              </w:rPr>
              <w:t>Forces can be exerted by one object on another object through direct contact or from a distance.</w:t>
            </w:r>
          </w:p>
        </w:tc>
        <w:tc>
          <w:tcPr>
            <w:tcW w:w="1741" w:type="dxa"/>
          </w:tcPr>
          <w:p w14:paraId="2E4AFEE7" w14:textId="1CB5EB82" w:rsidR="00F975A5" w:rsidRPr="001102D1" w:rsidRDefault="00982D7D" w:rsidP="00145375">
            <w:pPr>
              <w:rPr>
                <w:rFonts w:ascii="Titillium Web" w:hAnsi="Titillium Web"/>
                <w:sz w:val="16"/>
                <w:szCs w:val="16"/>
              </w:rPr>
            </w:pPr>
            <w:r>
              <w:rPr>
                <w:rFonts w:ascii="Titillium Web" w:hAnsi="Titillium Web"/>
                <w:sz w:val="16"/>
                <w:szCs w:val="16"/>
              </w:rPr>
              <w:t xml:space="preserve">4PP101 </w:t>
            </w:r>
            <w:r w:rsidR="00967694" w:rsidRPr="001102D1">
              <w:rPr>
                <w:rFonts w:ascii="Titillium Web" w:hAnsi="Titillium Web"/>
                <w:sz w:val="16"/>
                <w:szCs w:val="16"/>
              </w:rPr>
              <w:t>Sound is generated by vibrating air that originates from a resonating source.</w:t>
            </w:r>
          </w:p>
        </w:tc>
        <w:tc>
          <w:tcPr>
            <w:tcW w:w="1742" w:type="dxa"/>
          </w:tcPr>
          <w:p w14:paraId="0E21AE40" w14:textId="7426011A" w:rsidR="00F975A5" w:rsidRPr="00982D7D" w:rsidRDefault="00982D7D" w:rsidP="00982D7D">
            <w:pPr>
              <w:tabs>
                <w:tab w:val="left" w:pos="2848"/>
              </w:tabs>
              <w:rPr>
                <w:rFonts w:ascii="Titillium Web" w:hAnsi="Titillium Web"/>
                <w:sz w:val="16"/>
                <w:szCs w:val="16"/>
              </w:rPr>
            </w:pPr>
            <w:r>
              <w:rPr>
                <w:rFonts w:ascii="Titillium Web" w:hAnsi="Titillium Web"/>
                <w:sz w:val="16"/>
                <w:szCs w:val="16"/>
              </w:rPr>
              <w:t xml:space="preserve">5PP101 </w:t>
            </w:r>
            <w:r w:rsidR="00514725" w:rsidRPr="001102D1">
              <w:rPr>
                <w:rFonts w:ascii="Titillium Web" w:hAnsi="Titillium Web"/>
                <w:sz w:val="16"/>
                <w:szCs w:val="16"/>
              </w:rPr>
              <w:t>Gravity and friction act as forces that affects the motion of falling objects.</w:t>
            </w:r>
          </w:p>
        </w:tc>
        <w:tc>
          <w:tcPr>
            <w:tcW w:w="1742" w:type="dxa"/>
          </w:tcPr>
          <w:p w14:paraId="081D87C9" w14:textId="0A20EB2A" w:rsidR="002250E6" w:rsidRPr="001102D1" w:rsidRDefault="00982D7D" w:rsidP="002250E6">
            <w:pPr>
              <w:rPr>
                <w:rFonts w:ascii="Titillium Web" w:hAnsi="Titillium Web"/>
                <w:sz w:val="16"/>
                <w:szCs w:val="16"/>
              </w:rPr>
            </w:pPr>
            <w:r>
              <w:rPr>
                <w:rFonts w:ascii="Titillium Web" w:hAnsi="Titillium Web"/>
                <w:sz w:val="16"/>
                <w:szCs w:val="16"/>
              </w:rPr>
              <w:t xml:space="preserve">6PP101 </w:t>
            </w:r>
            <w:r w:rsidR="002250E6" w:rsidRPr="001102D1">
              <w:rPr>
                <w:rFonts w:ascii="Titillium Web" w:hAnsi="Titillium Web"/>
                <w:sz w:val="16"/>
                <w:szCs w:val="16"/>
              </w:rPr>
              <w:t>Light from a source can be absorbed, reflected and reflected.</w:t>
            </w:r>
          </w:p>
          <w:p w14:paraId="3D2687EB" w14:textId="77777777" w:rsidR="00F975A5" w:rsidRPr="001102D1" w:rsidRDefault="00F975A5" w:rsidP="00145375">
            <w:pPr>
              <w:rPr>
                <w:rFonts w:ascii="Titillium Web" w:hAnsi="Titillium Web"/>
                <w:bCs/>
                <w:sz w:val="16"/>
                <w:szCs w:val="16"/>
              </w:rPr>
            </w:pPr>
          </w:p>
        </w:tc>
      </w:tr>
      <w:tr w:rsidR="00E354F9" w14:paraId="37CA71D7" w14:textId="77777777" w:rsidTr="001102D1">
        <w:tc>
          <w:tcPr>
            <w:tcW w:w="1741" w:type="dxa"/>
          </w:tcPr>
          <w:p w14:paraId="0FCB3A6F" w14:textId="7B2165D1" w:rsidR="00EE16D6" w:rsidRPr="001102D1" w:rsidRDefault="001102D1" w:rsidP="00EE16D6">
            <w:pPr>
              <w:rPr>
                <w:rFonts w:ascii="Titillium Web" w:hAnsi="Titillium Web"/>
                <w:sz w:val="16"/>
                <w:szCs w:val="16"/>
              </w:rPr>
            </w:pPr>
            <w:r>
              <w:rPr>
                <w:rFonts w:ascii="Titillium Web" w:hAnsi="Titillium Web"/>
                <w:sz w:val="16"/>
                <w:szCs w:val="16"/>
              </w:rPr>
              <w:t xml:space="preserve">1PP102 </w:t>
            </w:r>
            <w:r w:rsidR="00EE16D6" w:rsidRPr="001102D1">
              <w:rPr>
                <w:rFonts w:ascii="Titillium Web" w:hAnsi="Titillium Web"/>
                <w:sz w:val="16"/>
                <w:szCs w:val="16"/>
              </w:rPr>
              <w:t>Light and sound can be sensed by us.</w:t>
            </w:r>
          </w:p>
          <w:p w14:paraId="7B7790ED" w14:textId="1640F818" w:rsidR="000D4F22" w:rsidRPr="001102D1" w:rsidRDefault="000D4F22" w:rsidP="00145375">
            <w:pPr>
              <w:rPr>
                <w:rFonts w:ascii="Titillium Web" w:hAnsi="Titillium Web"/>
                <w:bCs/>
                <w:sz w:val="16"/>
                <w:szCs w:val="16"/>
              </w:rPr>
            </w:pPr>
          </w:p>
        </w:tc>
        <w:tc>
          <w:tcPr>
            <w:tcW w:w="1742" w:type="dxa"/>
          </w:tcPr>
          <w:p w14:paraId="34FFDBDE" w14:textId="198F5124" w:rsidR="00E354F9" w:rsidRPr="001102D1" w:rsidRDefault="001102D1" w:rsidP="00145375">
            <w:pPr>
              <w:rPr>
                <w:rFonts w:ascii="Titillium Web" w:hAnsi="Titillium Web"/>
                <w:bCs/>
                <w:sz w:val="16"/>
                <w:szCs w:val="16"/>
              </w:rPr>
            </w:pPr>
            <w:r>
              <w:rPr>
                <w:rFonts w:ascii="Titillium Web" w:hAnsi="Titillium Web"/>
                <w:sz w:val="16"/>
                <w:szCs w:val="16"/>
              </w:rPr>
              <w:t>2PP</w:t>
            </w:r>
            <w:r w:rsidR="00982D7D">
              <w:rPr>
                <w:rFonts w:ascii="Titillium Web" w:hAnsi="Titillium Web"/>
                <w:sz w:val="16"/>
                <w:szCs w:val="16"/>
              </w:rPr>
              <w:t>2</w:t>
            </w:r>
            <w:r>
              <w:rPr>
                <w:rFonts w:ascii="Titillium Web" w:hAnsi="Titillium Web"/>
                <w:sz w:val="16"/>
                <w:szCs w:val="16"/>
              </w:rPr>
              <w:t>0</w:t>
            </w:r>
            <w:r w:rsidR="00982D7D">
              <w:rPr>
                <w:rFonts w:ascii="Titillium Web" w:hAnsi="Titillium Web"/>
                <w:sz w:val="16"/>
                <w:szCs w:val="16"/>
              </w:rPr>
              <w:t>1</w:t>
            </w:r>
            <w:r>
              <w:rPr>
                <w:rFonts w:ascii="Titillium Web" w:hAnsi="Titillium Web"/>
                <w:sz w:val="16"/>
                <w:szCs w:val="16"/>
              </w:rPr>
              <w:t xml:space="preserve"> </w:t>
            </w:r>
            <w:r w:rsidR="00EE16D6" w:rsidRPr="001102D1">
              <w:rPr>
                <w:rFonts w:ascii="Titillium Web" w:hAnsi="Titillium Web"/>
                <w:sz w:val="16"/>
                <w:szCs w:val="16"/>
              </w:rPr>
              <w:t>Heat can be produced in different ways and can move from one object to another.</w:t>
            </w:r>
          </w:p>
        </w:tc>
        <w:tc>
          <w:tcPr>
            <w:tcW w:w="1742" w:type="dxa"/>
          </w:tcPr>
          <w:p w14:paraId="56A2B295" w14:textId="5597D8FA" w:rsidR="00E354F9" w:rsidRPr="001102D1" w:rsidRDefault="00E354F9" w:rsidP="00145375">
            <w:pPr>
              <w:rPr>
                <w:rFonts w:ascii="Titillium Web" w:hAnsi="Titillium Web"/>
                <w:bCs/>
                <w:sz w:val="16"/>
                <w:szCs w:val="16"/>
              </w:rPr>
            </w:pPr>
          </w:p>
        </w:tc>
        <w:tc>
          <w:tcPr>
            <w:tcW w:w="1741" w:type="dxa"/>
          </w:tcPr>
          <w:p w14:paraId="3AA9DD4A" w14:textId="619986F2" w:rsidR="00E354F9" w:rsidRPr="001102D1" w:rsidRDefault="00982D7D" w:rsidP="00145375">
            <w:pPr>
              <w:rPr>
                <w:rFonts w:ascii="Titillium Web" w:hAnsi="Titillium Web"/>
                <w:sz w:val="16"/>
                <w:szCs w:val="16"/>
              </w:rPr>
            </w:pPr>
            <w:r>
              <w:rPr>
                <w:rFonts w:ascii="Titillium Web" w:hAnsi="Titillium Web"/>
                <w:sz w:val="16"/>
                <w:szCs w:val="16"/>
              </w:rPr>
              <w:t xml:space="preserve">4PP102 </w:t>
            </w:r>
            <w:r w:rsidR="00967694" w:rsidRPr="001102D1">
              <w:rPr>
                <w:rFonts w:ascii="Titillium Web" w:hAnsi="Titillium Web"/>
                <w:sz w:val="16"/>
                <w:szCs w:val="16"/>
              </w:rPr>
              <w:t>Electrical energy can be transferred and transformed in electrical circuits and can be generated from a range of sources.</w:t>
            </w:r>
          </w:p>
        </w:tc>
        <w:tc>
          <w:tcPr>
            <w:tcW w:w="1742" w:type="dxa"/>
          </w:tcPr>
          <w:p w14:paraId="5EAC367A" w14:textId="11489BA3" w:rsidR="00514725" w:rsidRPr="001102D1" w:rsidRDefault="00982D7D" w:rsidP="00514725">
            <w:pPr>
              <w:tabs>
                <w:tab w:val="left" w:pos="1618"/>
              </w:tabs>
              <w:rPr>
                <w:rFonts w:ascii="Titillium Web" w:hAnsi="Titillium Web"/>
                <w:sz w:val="16"/>
                <w:szCs w:val="16"/>
              </w:rPr>
            </w:pPr>
            <w:r>
              <w:rPr>
                <w:rFonts w:ascii="Titillium Web" w:hAnsi="Titillium Web"/>
                <w:sz w:val="16"/>
                <w:szCs w:val="16"/>
              </w:rPr>
              <w:t xml:space="preserve">5PP102 </w:t>
            </w:r>
            <w:r w:rsidR="00514725" w:rsidRPr="001102D1">
              <w:rPr>
                <w:rFonts w:ascii="Titillium Web" w:hAnsi="Titillium Web"/>
                <w:sz w:val="16"/>
                <w:szCs w:val="16"/>
              </w:rPr>
              <w:t>Simple machines can be used to enable forces to have a greater effect.</w:t>
            </w:r>
          </w:p>
          <w:p w14:paraId="219B2D96" w14:textId="6F0C3042" w:rsidR="00E354F9" w:rsidRPr="001102D1" w:rsidRDefault="00E354F9" w:rsidP="00145375">
            <w:pPr>
              <w:rPr>
                <w:rFonts w:ascii="Titillium Web" w:hAnsi="Titillium Web"/>
                <w:bCs/>
                <w:sz w:val="16"/>
                <w:szCs w:val="16"/>
              </w:rPr>
            </w:pPr>
          </w:p>
        </w:tc>
        <w:tc>
          <w:tcPr>
            <w:tcW w:w="1742" w:type="dxa"/>
          </w:tcPr>
          <w:p w14:paraId="593094D4" w14:textId="1E873645" w:rsidR="000D4F22" w:rsidRPr="001102D1" w:rsidRDefault="00982D7D" w:rsidP="00145375">
            <w:pPr>
              <w:rPr>
                <w:rFonts w:ascii="Titillium Web" w:hAnsi="Titillium Web"/>
                <w:sz w:val="16"/>
                <w:szCs w:val="16"/>
              </w:rPr>
            </w:pPr>
            <w:r>
              <w:rPr>
                <w:rFonts w:ascii="Titillium Web" w:hAnsi="Titillium Web"/>
                <w:sz w:val="16"/>
                <w:szCs w:val="16"/>
              </w:rPr>
              <w:t xml:space="preserve">6PP102 </w:t>
            </w:r>
            <w:r w:rsidR="00177BBE" w:rsidRPr="001102D1">
              <w:rPr>
                <w:rFonts w:ascii="Titillium Web" w:hAnsi="Titillium Web"/>
                <w:sz w:val="16"/>
                <w:szCs w:val="16"/>
              </w:rPr>
              <w:t>Electric circuits enable energy to be transferred and transformed through connections and components.</w:t>
            </w:r>
          </w:p>
        </w:tc>
      </w:tr>
      <w:tr w:rsidR="00F975A5" w14:paraId="563C5F65" w14:textId="77777777" w:rsidTr="00145375">
        <w:tc>
          <w:tcPr>
            <w:tcW w:w="10450" w:type="dxa"/>
            <w:gridSpan w:val="6"/>
          </w:tcPr>
          <w:p w14:paraId="10CAFC43" w14:textId="0FD727A4" w:rsidR="00F975A5" w:rsidRPr="001102D1" w:rsidRDefault="00EE16D6" w:rsidP="00EE16D6">
            <w:pPr>
              <w:rPr>
                <w:rFonts w:ascii="Titillium Web" w:hAnsi="Titillium Web"/>
                <w:b/>
                <w:sz w:val="16"/>
                <w:szCs w:val="16"/>
              </w:rPr>
            </w:pPr>
            <w:r w:rsidRPr="001102D1">
              <w:rPr>
                <w:rFonts w:ascii="Titillium Web" w:hAnsi="Titillium Web"/>
                <w:b/>
                <w:sz w:val="16"/>
                <w:szCs w:val="16"/>
              </w:rPr>
              <w:t>Domain D:  Environmental Science and Space</w:t>
            </w:r>
          </w:p>
        </w:tc>
      </w:tr>
      <w:tr w:rsidR="00E354F9" w14:paraId="0D6BCE83" w14:textId="77777777" w:rsidTr="001102D1">
        <w:tc>
          <w:tcPr>
            <w:tcW w:w="1741" w:type="dxa"/>
          </w:tcPr>
          <w:p w14:paraId="091B6663" w14:textId="2FB31B01" w:rsidR="00EE16D6" w:rsidRPr="001102D1" w:rsidRDefault="00982D7D" w:rsidP="00EE16D6">
            <w:pPr>
              <w:rPr>
                <w:rFonts w:ascii="Titillium Web" w:hAnsi="Titillium Web"/>
                <w:sz w:val="16"/>
                <w:szCs w:val="16"/>
              </w:rPr>
            </w:pPr>
            <w:r>
              <w:rPr>
                <w:rFonts w:ascii="Titillium Web" w:hAnsi="Titillium Web"/>
                <w:sz w:val="16"/>
                <w:szCs w:val="16"/>
              </w:rPr>
              <w:t xml:space="preserve">1ES101 </w:t>
            </w:r>
            <w:r w:rsidR="00EE16D6" w:rsidRPr="001102D1">
              <w:rPr>
                <w:rFonts w:ascii="Titillium Web" w:hAnsi="Titillium Web"/>
                <w:sz w:val="16"/>
                <w:szCs w:val="16"/>
              </w:rPr>
              <w:t>Observable changes occur in the environment around us.</w:t>
            </w:r>
          </w:p>
          <w:p w14:paraId="6C7E235D" w14:textId="3219F885" w:rsidR="00E354F9" w:rsidRPr="001102D1" w:rsidRDefault="00E354F9" w:rsidP="00145375">
            <w:pPr>
              <w:rPr>
                <w:rFonts w:ascii="Titillium Web" w:hAnsi="Titillium Web"/>
                <w:sz w:val="16"/>
                <w:szCs w:val="16"/>
              </w:rPr>
            </w:pPr>
          </w:p>
        </w:tc>
        <w:tc>
          <w:tcPr>
            <w:tcW w:w="1742" w:type="dxa"/>
          </w:tcPr>
          <w:p w14:paraId="3E1F93F5" w14:textId="08DA19BC" w:rsidR="00E354F9" w:rsidRPr="001102D1" w:rsidRDefault="00E354F9" w:rsidP="00145375">
            <w:pPr>
              <w:rPr>
                <w:rFonts w:ascii="Titillium Web" w:hAnsi="Titillium Web"/>
                <w:bCs/>
                <w:sz w:val="16"/>
                <w:szCs w:val="16"/>
              </w:rPr>
            </w:pPr>
          </w:p>
        </w:tc>
        <w:tc>
          <w:tcPr>
            <w:tcW w:w="1742" w:type="dxa"/>
          </w:tcPr>
          <w:p w14:paraId="5C7BEA81" w14:textId="23AF13AB" w:rsidR="00E354F9" w:rsidRPr="001102D1" w:rsidRDefault="00982D7D" w:rsidP="00145375">
            <w:pPr>
              <w:rPr>
                <w:rFonts w:ascii="Titillium Web" w:hAnsi="Titillium Web"/>
                <w:sz w:val="16"/>
                <w:szCs w:val="16"/>
              </w:rPr>
            </w:pPr>
            <w:r>
              <w:rPr>
                <w:rFonts w:ascii="Titillium Web" w:hAnsi="Titillium Web"/>
                <w:sz w:val="16"/>
                <w:szCs w:val="16"/>
              </w:rPr>
              <w:t xml:space="preserve">3ES101 </w:t>
            </w:r>
            <w:r w:rsidR="00EE16D6" w:rsidRPr="001102D1">
              <w:rPr>
                <w:rFonts w:ascii="Titillium Web" w:hAnsi="Titillium Web"/>
                <w:sz w:val="16"/>
                <w:szCs w:val="16"/>
              </w:rPr>
              <w:t>Rocks can be described by their characteristics which give them properties that make them useful to man.</w:t>
            </w:r>
          </w:p>
        </w:tc>
        <w:tc>
          <w:tcPr>
            <w:tcW w:w="1741" w:type="dxa"/>
          </w:tcPr>
          <w:p w14:paraId="18E0422A" w14:textId="4E6FBF31" w:rsidR="00E354F9" w:rsidRPr="001102D1" w:rsidRDefault="00E354F9" w:rsidP="00145375">
            <w:pPr>
              <w:rPr>
                <w:rFonts w:ascii="Titillium Web" w:hAnsi="Titillium Web"/>
                <w:bCs/>
                <w:sz w:val="16"/>
                <w:szCs w:val="16"/>
              </w:rPr>
            </w:pPr>
          </w:p>
        </w:tc>
        <w:tc>
          <w:tcPr>
            <w:tcW w:w="1742" w:type="dxa"/>
          </w:tcPr>
          <w:p w14:paraId="5823AF53" w14:textId="36E64A5D" w:rsidR="00514725" w:rsidRPr="001102D1" w:rsidRDefault="00982D7D" w:rsidP="00514725">
            <w:pPr>
              <w:tabs>
                <w:tab w:val="left" w:pos="760"/>
              </w:tabs>
              <w:rPr>
                <w:rFonts w:ascii="Titillium Web" w:hAnsi="Titillium Web"/>
                <w:sz w:val="16"/>
                <w:szCs w:val="16"/>
              </w:rPr>
            </w:pPr>
            <w:r>
              <w:rPr>
                <w:rFonts w:ascii="Titillium Web" w:hAnsi="Titillium Web"/>
                <w:sz w:val="16"/>
                <w:szCs w:val="16"/>
              </w:rPr>
              <w:t xml:space="preserve">5ES101 </w:t>
            </w:r>
            <w:r w:rsidR="00514725" w:rsidRPr="001102D1">
              <w:rPr>
                <w:rFonts w:ascii="Titillium Web" w:hAnsi="Titillium Web"/>
                <w:sz w:val="16"/>
                <w:szCs w:val="16"/>
              </w:rPr>
              <w:t>The Solar System consists of planets that orbit the Sun.</w:t>
            </w:r>
          </w:p>
          <w:p w14:paraId="6E56FCED" w14:textId="7DEED509" w:rsidR="00E354F9" w:rsidRPr="001102D1" w:rsidRDefault="00E354F9" w:rsidP="00145375">
            <w:pPr>
              <w:rPr>
                <w:rFonts w:ascii="Titillium Web" w:hAnsi="Titillium Web"/>
                <w:bCs/>
                <w:sz w:val="16"/>
                <w:szCs w:val="16"/>
              </w:rPr>
            </w:pPr>
          </w:p>
        </w:tc>
        <w:tc>
          <w:tcPr>
            <w:tcW w:w="1742" w:type="dxa"/>
          </w:tcPr>
          <w:p w14:paraId="1A320EBB" w14:textId="29214F60" w:rsidR="00E354F9" w:rsidRPr="001102D1" w:rsidRDefault="00E354F9" w:rsidP="00145375">
            <w:pPr>
              <w:rPr>
                <w:rFonts w:ascii="Titillium Web" w:hAnsi="Titillium Web"/>
                <w:bCs/>
                <w:sz w:val="16"/>
                <w:szCs w:val="16"/>
              </w:rPr>
            </w:pPr>
          </w:p>
        </w:tc>
      </w:tr>
      <w:tr w:rsidR="00E354F9" w14:paraId="402E5450" w14:textId="77777777" w:rsidTr="001102D1">
        <w:tc>
          <w:tcPr>
            <w:tcW w:w="1741" w:type="dxa"/>
          </w:tcPr>
          <w:p w14:paraId="7BDE425D" w14:textId="1B2B39F3" w:rsidR="00E354F9" w:rsidRPr="001102D1" w:rsidRDefault="00982D7D" w:rsidP="00145375">
            <w:pPr>
              <w:rPr>
                <w:rFonts w:ascii="Titillium Web" w:hAnsi="Titillium Web"/>
                <w:sz w:val="16"/>
                <w:szCs w:val="16"/>
              </w:rPr>
            </w:pPr>
            <w:r>
              <w:rPr>
                <w:rFonts w:ascii="Titillium Web" w:hAnsi="Titillium Web"/>
                <w:sz w:val="16"/>
                <w:szCs w:val="16"/>
              </w:rPr>
              <w:t xml:space="preserve">1ES102 </w:t>
            </w:r>
            <w:r w:rsidR="00EE16D6" w:rsidRPr="001102D1">
              <w:rPr>
                <w:rFonts w:ascii="Titillium Web" w:hAnsi="Titillium Web"/>
                <w:sz w:val="16"/>
                <w:szCs w:val="16"/>
              </w:rPr>
              <w:t>Changes in the environment affect the way we interact with it.</w:t>
            </w:r>
          </w:p>
        </w:tc>
        <w:tc>
          <w:tcPr>
            <w:tcW w:w="1742" w:type="dxa"/>
          </w:tcPr>
          <w:p w14:paraId="18A4F4A1" w14:textId="17B209A2" w:rsidR="00E354F9" w:rsidRPr="001102D1" w:rsidRDefault="00E354F9" w:rsidP="00145375">
            <w:pPr>
              <w:rPr>
                <w:rFonts w:ascii="Titillium Web" w:hAnsi="Titillium Web"/>
                <w:bCs/>
                <w:sz w:val="16"/>
                <w:szCs w:val="16"/>
              </w:rPr>
            </w:pPr>
          </w:p>
        </w:tc>
        <w:tc>
          <w:tcPr>
            <w:tcW w:w="1742" w:type="dxa"/>
          </w:tcPr>
          <w:p w14:paraId="598815AA" w14:textId="73A48DDE" w:rsidR="00EE16D6" w:rsidRPr="001102D1" w:rsidRDefault="00513A97" w:rsidP="00EE16D6">
            <w:pPr>
              <w:rPr>
                <w:rFonts w:ascii="Titillium Web" w:hAnsi="Titillium Web"/>
                <w:sz w:val="16"/>
                <w:szCs w:val="16"/>
              </w:rPr>
            </w:pPr>
            <w:r>
              <w:rPr>
                <w:rFonts w:ascii="Titillium Web" w:hAnsi="Titillium Web"/>
                <w:sz w:val="16"/>
                <w:szCs w:val="16"/>
              </w:rPr>
              <w:t>3</w:t>
            </w:r>
            <w:r w:rsidR="00982D7D">
              <w:rPr>
                <w:rFonts w:ascii="Titillium Web" w:hAnsi="Titillium Web"/>
                <w:sz w:val="16"/>
                <w:szCs w:val="16"/>
              </w:rPr>
              <w:t xml:space="preserve">ES102 </w:t>
            </w:r>
            <w:r w:rsidR="00EE16D6" w:rsidRPr="001102D1">
              <w:rPr>
                <w:rFonts w:ascii="Titillium Web" w:hAnsi="Titillium Web"/>
                <w:sz w:val="16"/>
                <w:szCs w:val="16"/>
              </w:rPr>
              <w:t>Soils and rock can contain previously living organisms.</w:t>
            </w:r>
          </w:p>
          <w:p w14:paraId="0B498E4C" w14:textId="502ADECC" w:rsidR="00E354F9" w:rsidRPr="001102D1" w:rsidRDefault="00E354F9" w:rsidP="00145375">
            <w:pPr>
              <w:rPr>
                <w:rFonts w:ascii="Titillium Web" w:hAnsi="Titillium Web"/>
                <w:bCs/>
                <w:sz w:val="16"/>
                <w:szCs w:val="16"/>
              </w:rPr>
            </w:pPr>
          </w:p>
        </w:tc>
        <w:tc>
          <w:tcPr>
            <w:tcW w:w="1741" w:type="dxa"/>
          </w:tcPr>
          <w:p w14:paraId="1FE4A9DE" w14:textId="44035D9B" w:rsidR="00E354F9" w:rsidRPr="001102D1" w:rsidRDefault="00E354F9" w:rsidP="00145375">
            <w:pPr>
              <w:rPr>
                <w:rFonts w:ascii="Titillium Web" w:hAnsi="Titillium Web"/>
                <w:bCs/>
                <w:sz w:val="16"/>
                <w:szCs w:val="16"/>
              </w:rPr>
            </w:pPr>
          </w:p>
        </w:tc>
        <w:tc>
          <w:tcPr>
            <w:tcW w:w="1742" w:type="dxa"/>
          </w:tcPr>
          <w:p w14:paraId="22555C3A" w14:textId="71615A9F" w:rsidR="00E354F9" w:rsidRPr="001102D1" w:rsidRDefault="00982D7D" w:rsidP="00145375">
            <w:pPr>
              <w:rPr>
                <w:rFonts w:ascii="Titillium Web" w:hAnsi="Titillium Web"/>
                <w:sz w:val="16"/>
                <w:szCs w:val="16"/>
              </w:rPr>
            </w:pPr>
            <w:r>
              <w:rPr>
                <w:rFonts w:ascii="Titillium Web" w:hAnsi="Titillium Web"/>
                <w:sz w:val="16"/>
                <w:szCs w:val="16"/>
              </w:rPr>
              <w:t xml:space="preserve">5ES102 </w:t>
            </w:r>
            <w:proofErr w:type="gramStart"/>
            <w:r w:rsidR="00514725" w:rsidRPr="001102D1">
              <w:rPr>
                <w:rFonts w:ascii="Titillium Web" w:hAnsi="Titillium Web"/>
                <w:sz w:val="16"/>
                <w:szCs w:val="16"/>
              </w:rPr>
              <w:t>The</w:t>
            </w:r>
            <w:proofErr w:type="gramEnd"/>
            <w:r w:rsidR="00514725" w:rsidRPr="001102D1">
              <w:rPr>
                <w:rFonts w:ascii="Titillium Web" w:hAnsi="Titillium Web"/>
                <w:sz w:val="16"/>
                <w:szCs w:val="16"/>
              </w:rPr>
              <w:t xml:space="preserve"> relative movements of the Earth, Moon and Sun causes changes on the Earth.</w:t>
            </w:r>
          </w:p>
        </w:tc>
        <w:tc>
          <w:tcPr>
            <w:tcW w:w="1742" w:type="dxa"/>
          </w:tcPr>
          <w:p w14:paraId="3FBFE7D9" w14:textId="295FDB23" w:rsidR="00E354F9" w:rsidRPr="001102D1" w:rsidRDefault="00E354F9" w:rsidP="00145375">
            <w:pPr>
              <w:rPr>
                <w:rFonts w:ascii="Titillium Web" w:hAnsi="Titillium Web"/>
                <w:bCs/>
                <w:sz w:val="16"/>
                <w:szCs w:val="16"/>
              </w:rPr>
            </w:pPr>
          </w:p>
        </w:tc>
      </w:tr>
    </w:tbl>
    <w:p w14:paraId="4C654ACB" w14:textId="6AEFFB45" w:rsidR="00E354F9" w:rsidRDefault="00E354F9" w:rsidP="00E354F9">
      <w:pPr>
        <w:rPr>
          <w:rFonts w:ascii="Titillium Web" w:hAnsi="Titillium Web"/>
          <w:bCs/>
          <w:sz w:val="22"/>
          <w:szCs w:val="20"/>
        </w:rPr>
      </w:pPr>
    </w:p>
    <w:p w14:paraId="32C84097" w14:textId="77777777" w:rsidR="00844CCB" w:rsidRPr="002354E0" w:rsidRDefault="00844CCB" w:rsidP="00844CCB">
      <w:pPr>
        <w:rPr>
          <w:rFonts w:ascii="Titillium Web" w:hAnsi="Titillium Web"/>
          <w:b/>
          <w:sz w:val="22"/>
          <w:szCs w:val="20"/>
        </w:rPr>
      </w:pPr>
      <w:r>
        <w:rPr>
          <w:rFonts w:ascii="Titillium Web" w:hAnsi="Titillium Web"/>
          <w:b/>
          <w:sz w:val="22"/>
          <w:szCs w:val="20"/>
        </w:rPr>
        <w:t>Concept</w:t>
      </w:r>
      <w:r w:rsidRPr="002354E0">
        <w:rPr>
          <w:rFonts w:ascii="Titillium Web" w:hAnsi="Titillium Web"/>
          <w:b/>
          <w:sz w:val="22"/>
          <w:szCs w:val="20"/>
        </w:rPr>
        <w:t xml:space="preserve"> Development:</w:t>
      </w:r>
      <w:r>
        <w:rPr>
          <w:rFonts w:ascii="Titillium Web" w:hAnsi="Titillium Web"/>
          <w:b/>
          <w:sz w:val="22"/>
          <w:szCs w:val="20"/>
        </w:rPr>
        <w:t xml:space="preserve"> Secondary Years</w:t>
      </w:r>
    </w:p>
    <w:tbl>
      <w:tblPr>
        <w:tblStyle w:val="TableGrid"/>
        <w:tblW w:w="10485" w:type="dxa"/>
        <w:tblLook w:val="04A0" w:firstRow="1" w:lastRow="0" w:firstColumn="1" w:lastColumn="0" w:noHBand="0" w:noVBand="1"/>
      </w:tblPr>
      <w:tblGrid>
        <w:gridCol w:w="3495"/>
        <w:gridCol w:w="3495"/>
        <w:gridCol w:w="3495"/>
      </w:tblGrid>
      <w:tr w:rsidR="00844CCB" w14:paraId="55215580" w14:textId="77777777" w:rsidTr="00145375">
        <w:tc>
          <w:tcPr>
            <w:tcW w:w="3495" w:type="dxa"/>
            <w:shd w:val="clear" w:color="auto" w:fill="BDD6EE" w:themeFill="accent5" w:themeFillTint="66"/>
          </w:tcPr>
          <w:p w14:paraId="4762B081" w14:textId="77777777" w:rsidR="00844CCB" w:rsidRPr="00CC74B4" w:rsidRDefault="00844CCB" w:rsidP="00145375">
            <w:pPr>
              <w:rPr>
                <w:rFonts w:ascii="Titillium Web" w:hAnsi="Titillium Web"/>
                <w:b/>
                <w:sz w:val="18"/>
                <w:szCs w:val="18"/>
              </w:rPr>
            </w:pPr>
            <w:r w:rsidRPr="00CC74B4">
              <w:rPr>
                <w:rFonts w:ascii="Titillium Web" w:hAnsi="Titillium Web"/>
                <w:b/>
                <w:sz w:val="18"/>
                <w:szCs w:val="18"/>
              </w:rPr>
              <w:t>Year 7</w:t>
            </w:r>
          </w:p>
        </w:tc>
        <w:tc>
          <w:tcPr>
            <w:tcW w:w="3495" w:type="dxa"/>
            <w:shd w:val="clear" w:color="auto" w:fill="BDD6EE" w:themeFill="accent5" w:themeFillTint="66"/>
          </w:tcPr>
          <w:p w14:paraId="301A21ED" w14:textId="77777777" w:rsidR="00844CCB" w:rsidRPr="00CC74B4" w:rsidRDefault="00844CCB" w:rsidP="00145375">
            <w:pPr>
              <w:rPr>
                <w:rFonts w:ascii="Titillium Web" w:hAnsi="Titillium Web"/>
                <w:b/>
                <w:sz w:val="18"/>
                <w:szCs w:val="18"/>
              </w:rPr>
            </w:pPr>
            <w:r w:rsidRPr="00CC74B4">
              <w:rPr>
                <w:rFonts w:ascii="Titillium Web" w:hAnsi="Titillium Web"/>
                <w:b/>
                <w:sz w:val="18"/>
                <w:szCs w:val="18"/>
              </w:rPr>
              <w:t>Year 8</w:t>
            </w:r>
          </w:p>
        </w:tc>
        <w:tc>
          <w:tcPr>
            <w:tcW w:w="3495" w:type="dxa"/>
            <w:shd w:val="clear" w:color="auto" w:fill="BDD6EE" w:themeFill="accent5" w:themeFillTint="66"/>
          </w:tcPr>
          <w:p w14:paraId="75944B80" w14:textId="77777777" w:rsidR="00844CCB" w:rsidRPr="00CC74B4" w:rsidRDefault="00844CCB" w:rsidP="00145375">
            <w:pPr>
              <w:rPr>
                <w:rFonts w:ascii="Titillium Web" w:hAnsi="Titillium Web"/>
                <w:b/>
                <w:sz w:val="18"/>
                <w:szCs w:val="18"/>
              </w:rPr>
            </w:pPr>
            <w:r w:rsidRPr="00CC74B4">
              <w:rPr>
                <w:rFonts w:ascii="Titillium Web" w:hAnsi="Titillium Web"/>
                <w:b/>
                <w:sz w:val="18"/>
                <w:szCs w:val="18"/>
              </w:rPr>
              <w:t>Year 9</w:t>
            </w:r>
          </w:p>
        </w:tc>
      </w:tr>
      <w:tr w:rsidR="00844CCB" w14:paraId="1585F885" w14:textId="77777777" w:rsidTr="00145375">
        <w:tc>
          <w:tcPr>
            <w:tcW w:w="10485" w:type="dxa"/>
            <w:gridSpan w:val="3"/>
          </w:tcPr>
          <w:p w14:paraId="7AD9EDD5" w14:textId="77777777" w:rsidR="00844CCB" w:rsidRPr="001102D1" w:rsidRDefault="00844CCB" w:rsidP="00145375">
            <w:pPr>
              <w:rPr>
                <w:rFonts w:ascii="Titillium Web" w:hAnsi="Titillium Web"/>
                <w:bCs/>
                <w:sz w:val="16"/>
                <w:szCs w:val="16"/>
              </w:rPr>
            </w:pPr>
            <w:r w:rsidRPr="001102D1">
              <w:rPr>
                <w:rFonts w:ascii="Titillium Web" w:hAnsi="Titillium Web"/>
                <w:b/>
                <w:sz w:val="16"/>
                <w:szCs w:val="16"/>
              </w:rPr>
              <w:t>Domain A: Life Processes and Living Things</w:t>
            </w:r>
          </w:p>
        </w:tc>
      </w:tr>
      <w:tr w:rsidR="00844CCB" w14:paraId="6598C09D" w14:textId="77777777" w:rsidTr="00145375">
        <w:tc>
          <w:tcPr>
            <w:tcW w:w="3495" w:type="dxa"/>
          </w:tcPr>
          <w:p w14:paraId="27584E35" w14:textId="156F7A0D" w:rsidR="00844CCB" w:rsidRPr="001102D1" w:rsidRDefault="00844CCB" w:rsidP="00145375">
            <w:pPr>
              <w:rPr>
                <w:rFonts w:ascii="Titillium Web" w:hAnsi="Titillium Web"/>
                <w:sz w:val="16"/>
                <w:szCs w:val="16"/>
              </w:rPr>
            </w:pPr>
            <w:r w:rsidRPr="001102D1">
              <w:rPr>
                <w:rFonts w:ascii="Titillium Web" w:hAnsi="Titillium Web"/>
                <w:sz w:val="16"/>
                <w:szCs w:val="16"/>
              </w:rPr>
              <w:t>7LP101 Cells are the basic units of living things and contain specialised structures and functions.</w:t>
            </w:r>
          </w:p>
        </w:tc>
        <w:tc>
          <w:tcPr>
            <w:tcW w:w="3495" w:type="dxa"/>
          </w:tcPr>
          <w:p w14:paraId="4F272D57" w14:textId="70AA005D" w:rsidR="00844CCB" w:rsidRPr="001102D1" w:rsidRDefault="00844CCB" w:rsidP="00145375">
            <w:pPr>
              <w:rPr>
                <w:rFonts w:ascii="Titillium Web" w:hAnsi="Titillium Web"/>
                <w:sz w:val="16"/>
                <w:szCs w:val="16"/>
              </w:rPr>
            </w:pPr>
            <w:r w:rsidRPr="001102D1">
              <w:rPr>
                <w:rFonts w:ascii="Titillium Web" w:hAnsi="Titillium Web"/>
                <w:sz w:val="16"/>
                <w:szCs w:val="16"/>
              </w:rPr>
              <w:t>8LP101 Animals have processes to obtain nutrients and produce energy from food to function and grow.</w:t>
            </w:r>
          </w:p>
        </w:tc>
        <w:tc>
          <w:tcPr>
            <w:tcW w:w="3495" w:type="dxa"/>
          </w:tcPr>
          <w:p w14:paraId="2D0339C0" w14:textId="77777777" w:rsidR="00844CCB" w:rsidRPr="001102D1" w:rsidRDefault="00844CCB" w:rsidP="00145375">
            <w:pPr>
              <w:rPr>
                <w:rFonts w:ascii="Titillium Web" w:hAnsi="Titillium Web"/>
                <w:sz w:val="16"/>
                <w:szCs w:val="16"/>
              </w:rPr>
            </w:pPr>
            <w:r w:rsidRPr="001102D1">
              <w:rPr>
                <w:rFonts w:ascii="Titillium Web" w:hAnsi="Titillium Web"/>
                <w:sz w:val="16"/>
                <w:szCs w:val="16"/>
              </w:rPr>
              <w:t>9LP101 Most animals and plants exchange gases with the environment.</w:t>
            </w:r>
          </w:p>
          <w:p w14:paraId="6FCB4EBE" w14:textId="77777777" w:rsidR="00844CCB" w:rsidRPr="001102D1" w:rsidRDefault="00844CCB" w:rsidP="00145375">
            <w:pPr>
              <w:rPr>
                <w:rFonts w:ascii="Titillium Web" w:hAnsi="Titillium Web"/>
                <w:bCs/>
                <w:sz w:val="16"/>
                <w:szCs w:val="16"/>
              </w:rPr>
            </w:pPr>
          </w:p>
        </w:tc>
      </w:tr>
      <w:tr w:rsidR="00844CCB" w14:paraId="117E3B08" w14:textId="77777777" w:rsidTr="00145375">
        <w:tc>
          <w:tcPr>
            <w:tcW w:w="3495" w:type="dxa"/>
          </w:tcPr>
          <w:p w14:paraId="2A706ABC" w14:textId="44DCE01A" w:rsidR="00844CCB" w:rsidRPr="001102D1" w:rsidRDefault="00844CCB" w:rsidP="00145375">
            <w:pPr>
              <w:rPr>
                <w:rFonts w:ascii="Titillium Web" w:hAnsi="Titillium Web"/>
                <w:sz w:val="16"/>
                <w:szCs w:val="16"/>
              </w:rPr>
            </w:pPr>
            <w:r w:rsidRPr="001102D1">
              <w:rPr>
                <w:rFonts w:ascii="Titillium Web" w:hAnsi="Titillium Web"/>
                <w:sz w:val="16"/>
                <w:szCs w:val="16"/>
              </w:rPr>
              <w:t>7LP102 Multi-cellular organisms contain systems of organs carrying out specialised functions that enable them to survive, grow and reproduce.</w:t>
            </w:r>
          </w:p>
        </w:tc>
        <w:tc>
          <w:tcPr>
            <w:tcW w:w="3495" w:type="dxa"/>
          </w:tcPr>
          <w:p w14:paraId="35BB8032" w14:textId="77777777" w:rsidR="00844CCB" w:rsidRPr="001102D1" w:rsidRDefault="00844CCB" w:rsidP="00145375">
            <w:pPr>
              <w:rPr>
                <w:rFonts w:ascii="Titillium Web" w:hAnsi="Titillium Web"/>
                <w:sz w:val="16"/>
                <w:szCs w:val="16"/>
              </w:rPr>
            </w:pPr>
            <w:r w:rsidRPr="001102D1">
              <w:rPr>
                <w:rFonts w:ascii="Titillium Web" w:hAnsi="Titillium Web"/>
                <w:sz w:val="16"/>
                <w:szCs w:val="16"/>
              </w:rPr>
              <w:t>8LP102 Plants have processes to obtain nutrients and produce energy to function and grow.</w:t>
            </w:r>
          </w:p>
          <w:p w14:paraId="7531C618" w14:textId="77777777" w:rsidR="00844CCB" w:rsidRPr="001102D1" w:rsidRDefault="00844CCB" w:rsidP="00145375">
            <w:pPr>
              <w:rPr>
                <w:rFonts w:ascii="Titillium Web" w:hAnsi="Titillium Web"/>
                <w:bCs/>
                <w:sz w:val="16"/>
                <w:szCs w:val="16"/>
              </w:rPr>
            </w:pPr>
          </w:p>
        </w:tc>
        <w:tc>
          <w:tcPr>
            <w:tcW w:w="3495" w:type="dxa"/>
          </w:tcPr>
          <w:p w14:paraId="11896EF2" w14:textId="77777777" w:rsidR="00844CCB" w:rsidRPr="001102D1" w:rsidRDefault="00844CCB" w:rsidP="00145375">
            <w:pPr>
              <w:rPr>
                <w:rFonts w:ascii="Titillium Web" w:hAnsi="Titillium Web"/>
                <w:sz w:val="16"/>
                <w:szCs w:val="16"/>
              </w:rPr>
            </w:pPr>
            <w:r w:rsidRPr="001102D1">
              <w:rPr>
                <w:rFonts w:ascii="Titillium Web" w:hAnsi="Titillium Web"/>
                <w:sz w:val="16"/>
                <w:szCs w:val="16"/>
              </w:rPr>
              <w:t>9LP102 Aerobic and anaerobic respiration processes enable organisms to extract energy from food.</w:t>
            </w:r>
          </w:p>
          <w:p w14:paraId="607206DD" w14:textId="77777777" w:rsidR="00844CCB" w:rsidRPr="001102D1" w:rsidRDefault="00844CCB" w:rsidP="00145375">
            <w:pPr>
              <w:rPr>
                <w:rFonts w:ascii="Titillium Web" w:hAnsi="Titillium Web"/>
                <w:bCs/>
                <w:sz w:val="16"/>
                <w:szCs w:val="16"/>
              </w:rPr>
            </w:pPr>
          </w:p>
        </w:tc>
      </w:tr>
      <w:tr w:rsidR="00844CCB" w14:paraId="386EF3C8" w14:textId="77777777" w:rsidTr="00145375">
        <w:tc>
          <w:tcPr>
            <w:tcW w:w="3495" w:type="dxa"/>
          </w:tcPr>
          <w:p w14:paraId="74A3837E" w14:textId="688E2A12" w:rsidR="00844CCB" w:rsidRPr="001102D1" w:rsidRDefault="00844CCB" w:rsidP="00145375">
            <w:pPr>
              <w:rPr>
                <w:rFonts w:ascii="Titillium Web" w:hAnsi="Titillium Web"/>
                <w:sz w:val="16"/>
                <w:szCs w:val="16"/>
              </w:rPr>
            </w:pPr>
            <w:r w:rsidRPr="001102D1">
              <w:rPr>
                <w:rFonts w:ascii="Titillium Web" w:hAnsi="Titillium Web"/>
                <w:sz w:val="16"/>
                <w:szCs w:val="16"/>
              </w:rPr>
              <w:t>7LP201 Vertebrates use skeletal and muscular systems to provide support and facilitate movement.</w:t>
            </w:r>
          </w:p>
        </w:tc>
        <w:tc>
          <w:tcPr>
            <w:tcW w:w="3495" w:type="dxa"/>
          </w:tcPr>
          <w:p w14:paraId="3FF862CC" w14:textId="77777777" w:rsidR="00844CCB" w:rsidRPr="001102D1" w:rsidRDefault="00844CCB" w:rsidP="00145375">
            <w:pPr>
              <w:rPr>
                <w:rFonts w:ascii="Titillium Web" w:hAnsi="Titillium Web"/>
                <w:sz w:val="16"/>
                <w:szCs w:val="16"/>
              </w:rPr>
            </w:pPr>
            <w:r w:rsidRPr="001102D1">
              <w:rPr>
                <w:rFonts w:ascii="Titillium Web" w:hAnsi="Titillium Web"/>
                <w:sz w:val="16"/>
                <w:szCs w:val="16"/>
              </w:rPr>
              <w:t>8LP201 Production processes enable plants and animals to develop offspring.</w:t>
            </w:r>
          </w:p>
          <w:p w14:paraId="36F306D9" w14:textId="77777777" w:rsidR="00844CCB" w:rsidRPr="001102D1" w:rsidRDefault="00844CCB" w:rsidP="00145375">
            <w:pPr>
              <w:rPr>
                <w:rFonts w:ascii="Titillium Web" w:hAnsi="Titillium Web"/>
                <w:bCs/>
                <w:sz w:val="16"/>
                <w:szCs w:val="16"/>
              </w:rPr>
            </w:pPr>
          </w:p>
        </w:tc>
        <w:tc>
          <w:tcPr>
            <w:tcW w:w="3495" w:type="dxa"/>
          </w:tcPr>
          <w:p w14:paraId="40A2965B" w14:textId="30F0F292" w:rsidR="00844CCB" w:rsidRPr="001102D1" w:rsidRDefault="00844CCB" w:rsidP="00145375">
            <w:pPr>
              <w:rPr>
                <w:rFonts w:ascii="Titillium Web" w:hAnsi="Titillium Web"/>
                <w:sz w:val="16"/>
                <w:szCs w:val="16"/>
              </w:rPr>
            </w:pPr>
            <w:r w:rsidRPr="001102D1">
              <w:rPr>
                <w:rFonts w:ascii="Titillium Web" w:hAnsi="Titillium Web"/>
                <w:sz w:val="16"/>
                <w:szCs w:val="16"/>
              </w:rPr>
              <w:t>9LP201 Genetic information is passed from parents to offspring, giving them specific characteristics.</w:t>
            </w:r>
          </w:p>
        </w:tc>
      </w:tr>
      <w:tr w:rsidR="00844CCB" w14:paraId="4F4F1A08" w14:textId="77777777" w:rsidTr="00145375">
        <w:tc>
          <w:tcPr>
            <w:tcW w:w="3495" w:type="dxa"/>
          </w:tcPr>
          <w:p w14:paraId="57AC0DD8" w14:textId="26969273" w:rsidR="00844CCB" w:rsidRPr="001102D1" w:rsidRDefault="00844CCB" w:rsidP="00145375">
            <w:pPr>
              <w:rPr>
                <w:rFonts w:ascii="Titillium Web" w:hAnsi="Titillium Web"/>
                <w:sz w:val="16"/>
                <w:szCs w:val="16"/>
              </w:rPr>
            </w:pPr>
            <w:r w:rsidRPr="001102D1">
              <w:rPr>
                <w:rFonts w:ascii="Titillium Web" w:hAnsi="Titillium Web"/>
                <w:sz w:val="16"/>
                <w:szCs w:val="16"/>
              </w:rPr>
              <w:t>7LP301 Interactions between organisms, including the effects of human activities, can be represented by food chains and food webs.</w:t>
            </w:r>
          </w:p>
        </w:tc>
        <w:tc>
          <w:tcPr>
            <w:tcW w:w="3495" w:type="dxa"/>
          </w:tcPr>
          <w:p w14:paraId="7E9C0ED3" w14:textId="77777777" w:rsidR="00844CCB" w:rsidRPr="001102D1" w:rsidRDefault="00844CCB" w:rsidP="00145375">
            <w:pPr>
              <w:rPr>
                <w:rFonts w:ascii="Titillium Web" w:hAnsi="Titillium Web"/>
                <w:bCs/>
                <w:sz w:val="16"/>
                <w:szCs w:val="16"/>
              </w:rPr>
            </w:pPr>
          </w:p>
        </w:tc>
        <w:tc>
          <w:tcPr>
            <w:tcW w:w="3495" w:type="dxa"/>
          </w:tcPr>
          <w:p w14:paraId="2CBC4FD3" w14:textId="797CFD39" w:rsidR="00844CCB" w:rsidRPr="001102D1" w:rsidRDefault="00844CCB" w:rsidP="00145375">
            <w:pPr>
              <w:rPr>
                <w:rFonts w:ascii="Titillium Web" w:hAnsi="Titillium Web"/>
                <w:sz w:val="16"/>
                <w:szCs w:val="16"/>
              </w:rPr>
            </w:pPr>
            <w:r w:rsidRPr="001102D1">
              <w:rPr>
                <w:rFonts w:ascii="Titillium Web" w:hAnsi="Titillium Web"/>
                <w:sz w:val="16"/>
                <w:szCs w:val="16"/>
              </w:rPr>
              <w:t>9LP202 Ecosystems are affected by changes in the genetics within the population and the environment in which they live.</w:t>
            </w:r>
          </w:p>
        </w:tc>
      </w:tr>
      <w:tr w:rsidR="00844CCB" w14:paraId="56B2EF52" w14:textId="77777777" w:rsidTr="00145375">
        <w:tc>
          <w:tcPr>
            <w:tcW w:w="10485" w:type="dxa"/>
            <w:gridSpan w:val="3"/>
          </w:tcPr>
          <w:p w14:paraId="4D913534" w14:textId="77777777" w:rsidR="00844CCB" w:rsidRPr="001102D1" w:rsidRDefault="00844CCB" w:rsidP="00145375">
            <w:pPr>
              <w:rPr>
                <w:rFonts w:ascii="Titillium Web" w:hAnsi="Titillium Web"/>
                <w:bCs/>
                <w:sz w:val="16"/>
                <w:szCs w:val="16"/>
              </w:rPr>
            </w:pPr>
            <w:r w:rsidRPr="001102D1">
              <w:rPr>
                <w:rFonts w:ascii="Titillium Web" w:hAnsi="Titillium Web"/>
                <w:b/>
                <w:sz w:val="16"/>
                <w:szCs w:val="16"/>
              </w:rPr>
              <w:t>Domain B: Materials and Properties</w:t>
            </w:r>
          </w:p>
        </w:tc>
      </w:tr>
      <w:tr w:rsidR="00844CCB" w14:paraId="03D830E8" w14:textId="77777777" w:rsidTr="00145375">
        <w:tc>
          <w:tcPr>
            <w:tcW w:w="3495" w:type="dxa"/>
          </w:tcPr>
          <w:p w14:paraId="2993F80E" w14:textId="77777777" w:rsidR="00844CCB" w:rsidRPr="001102D1" w:rsidRDefault="00844CCB" w:rsidP="00145375">
            <w:pPr>
              <w:rPr>
                <w:rFonts w:ascii="Titillium Web" w:hAnsi="Titillium Web"/>
                <w:sz w:val="16"/>
                <w:szCs w:val="16"/>
              </w:rPr>
            </w:pPr>
            <w:r w:rsidRPr="001102D1">
              <w:rPr>
                <w:rFonts w:ascii="Titillium Web" w:hAnsi="Titillium Web"/>
                <w:sz w:val="16"/>
                <w:szCs w:val="16"/>
              </w:rPr>
              <w:t>7MP101 Mixtures, including solutions, contain a combination or pure substances that can be separated using a range of techniques.</w:t>
            </w:r>
          </w:p>
          <w:p w14:paraId="2C9FEDB4" w14:textId="77777777" w:rsidR="00844CCB" w:rsidRPr="001102D1" w:rsidRDefault="00844CCB" w:rsidP="00145375">
            <w:pPr>
              <w:rPr>
                <w:rFonts w:ascii="Titillium Web" w:hAnsi="Titillium Web"/>
                <w:bCs/>
                <w:sz w:val="16"/>
                <w:szCs w:val="16"/>
              </w:rPr>
            </w:pPr>
          </w:p>
        </w:tc>
        <w:tc>
          <w:tcPr>
            <w:tcW w:w="3495" w:type="dxa"/>
          </w:tcPr>
          <w:p w14:paraId="0E6EEA36" w14:textId="77777777" w:rsidR="00844CCB" w:rsidRPr="001102D1" w:rsidRDefault="00844CCB" w:rsidP="00145375">
            <w:pPr>
              <w:rPr>
                <w:rFonts w:ascii="Titillium Web" w:hAnsi="Titillium Web"/>
                <w:sz w:val="16"/>
                <w:szCs w:val="16"/>
              </w:rPr>
            </w:pPr>
            <w:r w:rsidRPr="001102D1">
              <w:rPr>
                <w:rFonts w:ascii="Titillium Web" w:hAnsi="Titillium Web"/>
                <w:sz w:val="16"/>
                <w:szCs w:val="16"/>
              </w:rPr>
              <w:t>8MP101 All matter is made of atoms that are composed of protons, neutrons and electrons.</w:t>
            </w:r>
          </w:p>
          <w:p w14:paraId="501BC899" w14:textId="77777777" w:rsidR="00844CCB" w:rsidRPr="001102D1" w:rsidRDefault="00844CCB" w:rsidP="00145375">
            <w:pPr>
              <w:rPr>
                <w:rFonts w:ascii="Titillium Web" w:hAnsi="Titillium Web"/>
                <w:bCs/>
                <w:sz w:val="16"/>
                <w:szCs w:val="16"/>
              </w:rPr>
            </w:pPr>
          </w:p>
        </w:tc>
        <w:tc>
          <w:tcPr>
            <w:tcW w:w="3495" w:type="dxa"/>
          </w:tcPr>
          <w:p w14:paraId="667A7B47" w14:textId="191A3C30" w:rsidR="00844CCB" w:rsidRPr="001102D1" w:rsidRDefault="00844CCB" w:rsidP="00145375">
            <w:pPr>
              <w:rPr>
                <w:rFonts w:ascii="Titillium Web" w:hAnsi="Titillium Web"/>
                <w:sz w:val="16"/>
                <w:szCs w:val="16"/>
              </w:rPr>
            </w:pPr>
            <w:r w:rsidRPr="001102D1">
              <w:rPr>
                <w:rFonts w:ascii="Titillium Web" w:hAnsi="Titillium Web"/>
                <w:sz w:val="16"/>
                <w:szCs w:val="16"/>
              </w:rPr>
              <w:t xml:space="preserve">9MP101 </w:t>
            </w:r>
            <w:r w:rsidR="000D7AD9">
              <w:rPr>
                <w:rFonts w:ascii="Titillium Web" w:hAnsi="Titillium Web"/>
                <w:sz w:val="16"/>
                <w:szCs w:val="16"/>
              </w:rPr>
              <w:t>A</w:t>
            </w:r>
            <w:r w:rsidRPr="001102D1">
              <w:rPr>
                <w:rFonts w:ascii="Titillium Web" w:hAnsi="Titillium Web"/>
                <w:sz w:val="16"/>
                <w:szCs w:val="16"/>
              </w:rPr>
              <w:t>tomic structure and properties of elements are used to organise them in the Periodic Table</w:t>
            </w:r>
            <w:r w:rsidR="000D7AD9">
              <w:rPr>
                <w:rFonts w:ascii="Titillium Web" w:hAnsi="Titillium Web"/>
                <w:sz w:val="16"/>
                <w:szCs w:val="16"/>
              </w:rPr>
              <w:t xml:space="preserve">. The </w:t>
            </w:r>
            <w:r w:rsidRPr="001102D1">
              <w:rPr>
                <w:rFonts w:ascii="Titillium Web" w:hAnsi="Titillium Web"/>
                <w:sz w:val="16"/>
                <w:szCs w:val="16"/>
              </w:rPr>
              <w:t>atomic structure give rise to specific physical and chemical properties.</w:t>
            </w:r>
          </w:p>
        </w:tc>
      </w:tr>
      <w:tr w:rsidR="00844CCB" w14:paraId="5D3BA583" w14:textId="77777777" w:rsidTr="00145375">
        <w:tc>
          <w:tcPr>
            <w:tcW w:w="3495" w:type="dxa"/>
          </w:tcPr>
          <w:p w14:paraId="780EC5D5" w14:textId="45D7F436" w:rsidR="00844CCB" w:rsidRPr="001102D1" w:rsidRDefault="00844CCB" w:rsidP="00844CCB">
            <w:pPr>
              <w:tabs>
                <w:tab w:val="left" w:pos="2168"/>
              </w:tabs>
              <w:rPr>
                <w:rFonts w:ascii="Titillium Web" w:hAnsi="Titillium Web"/>
                <w:sz w:val="16"/>
                <w:szCs w:val="16"/>
              </w:rPr>
            </w:pPr>
            <w:r w:rsidRPr="001102D1">
              <w:rPr>
                <w:rFonts w:ascii="Titillium Web" w:hAnsi="Titillium Web"/>
                <w:sz w:val="16"/>
                <w:szCs w:val="16"/>
              </w:rPr>
              <w:t>7MP102 Differences between elements, compounds and mixtures can be described at a particle level.</w:t>
            </w:r>
          </w:p>
        </w:tc>
        <w:tc>
          <w:tcPr>
            <w:tcW w:w="3495" w:type="dxa"/>
          </w:tcPr>
          <w:p w14:paraId="4CD5E110" w14:textId="03BB5C7E" w:rsidR="00844CCB" w:rsidRPr="001102D1" w:rsidRDefault="00844CCB" w:rsidP="00145375">
            <w:pPr>
              <w:rPr>
                <w:rFonts w:ascii="Titillium Web" w:hAnsi="Titillium Web"/>
                <w:sz w:val="16"/>
                <w:szCs w:val="16"/>
              </w:rPr>
            </w:pPr>
            <w:r w:rsidRPr="001102D1">
              <w:rPr>
                <w:rFonts w:ascii="Titillium Web" w:hAnsi="Titillium Web"/>
                <w:sz w:val="16"/>
                <w:szCs w:val="16"/>
              </w:rPr>
              <w:t>8MP102 Atoms can gain or lose electrons and become charged ions to form ionic bonds.</w:t>
            </w:r>
          </w:p>
        </w:tc>
        <w:tc>
          <w:tcPr>
            <w:tcW w:w="3495" w:type="dxa"/>
          </w:tcPr>
          <w:p w14:paraId="4E4236C3" w14:textId="0E0C2A31" w:rsidR="00844CCB" w:rsidRPr="001102D1" w:rsidRDefault="00844CCB" w:rsidP="00145375">
            <w:pPr>
              <w:rPr>
                <w:rFonts w:ascii="Titillium Web" w:hAnsi="Titillium Web"/>
                <w:sz w:val="16"/>
                <w:szCs w:val="16"/>
              </w:rPr>
            </w:pPr>
            <w:r w:rsidRPr="001102D1">
              <w:rPr>
                <w:rFonts w:ascii="Titillium Web" w:hAnsi="Titillium Web"/>
                <w:sz w:val="16"/>
                <w:szCs w:val="16"/>
              </w:rPr>
              <w:t>9MP102 Chemical bonds join atoms together by the interaction of their electrons.</w:t>
            </w:r>
          </w:p>
        </w:tc>
      </w:tr>
      <w:tr w:rsidR="00844CCB" w14:paraId="703BB822" w14:textId="77777777" w:rsidTr="00145375">
        <w:tc>
          <w:tcPr>
            <w:tcW w:w="3495" w:type="dxa"/>
          </w:tcPr>
          <w:p w14:paraId="23F919C9" w14:textId="08C09C6E" w:rsidR="00844CCB" w:rsidRPr="001102D1" w:rsidRDefault="00844CCB" w:rsidP="00844CCB">
            <w:pPr>
              <w:tabs>
                <w:tab w:val="left" w:pos="2168"/>
              </w:tabs>
              <w:rPr>
                <w:rFonts w:ascii="Titillium Web" w:hAnsi="Titillium Web"/>
                <w:sz w:val="16"/>
                <w:szCs w:val="16"/>
              </w:rPr>
            </w:pPr>
            <w:r w:rsidRPr="001102D1">
              <w:rPr>
                <w:rFonts w:ascii="Titillium Web" w:hAnsi="Titillium Web"/>
                <w:sz w:val="16"/>
                <w:szCs w:val="16"/>
              </w:rPr>
              <w:t>7MP103 Properties of different states of matter can be explained in terms of motion and arrangement of particles (particle theory).</w:t>
            </w:r>
          </w:p>
        </w:tc>
        <w:tc>
          <w:tcPr>
            <w:tcW w:w="3495" w:type="dxa"/>
          </w:tcPr>
          <w:p w14:paraId="234834C6" w14:textId="1E83C333" w:rsidR="00844CCB" w:rsidRPr="000D7AD9" w:rsidRDefault="00844CCB" w:rsidP="00145375">
            <w:pPr>
              <w:rPr>
                <w:rFonts w:ascii="Titillium Web" w:hAnsi="Titillium Web"/>
                <w:sz w:val="16"/>
                <w:szCs w:val="16"/>
              </w:rPr>
            </w:pPr>
            <w:r w:rsidRPr="001102D1">
              <w:rPr>
                <w:rFonts w:ascii="Titillium Web" w:hAnsi="Titillium Web"/>
                <w:sz w:val="16"/>
                <w:szCs w:val="16"/>
              </w:rPr>
              <w:t>8MP103 Elements have a range of physical and chemical properties predicted by the Periodic Table.</w:t>
            </w:r>
          </w:p>
        </w:tc>
        <w:tc>
          <w:tcPr>
            <w:tcW w:w="3495" w:type="dxa"/>
          </w:tcPr>
          <w:p w14:paraId="241D5D08" w14:textId="77777777" w:rsidR="00844CCB" w:rsidRPr="001102D1" w:rsidRDefault="00844CCB" w:rsidP="00145375">
            <w:pPr>
              <w:rPr>
                <w:rFonts w:ascii="Titillium Web" w:hAnsi="Titillium Web"/>
                <w:sz w:val="16"/>
                <w:szCs w:val="16"/>
              </w:rPr>
            </w:pPr>
            <w:r w:rsidRPr="001102D1">
              <w:rPr>
                <w:rFonts w:ascii="Titillium Web" w:hAnsi="Titillium Web"/>
                <w:sz w:val="16"/>
                <w:szCs w:val="16"/>
              </w:rPr>
              <w:t>9MP201 Different types of chemical reactions can be used to produce a range of products.</w:t>
            </w:r>
          </w:p>
          <w:p w14:paraId="1586D23A" w14:textId="77777777" w:rsidR="00844CCB" w:rsidRPr="001102D1" w:rsidRDefault="00844CCB" w:rsidP="00145375">
            <w:pPr>
              <w:rPr>
                <w:rFonts w:ascii="Titillium Web" w:hAnsi="Titillium Web"/>
                <w:bCs/>
                <w:sz w:val="16"/>
                <w:szCs w:val="16"/>
              </w:rPr>
            </w:pPr>
          </w:p>
        </w:tc>
      </w:tr>
      <w:tr w:rsidR="00844CCB" w14:paraId="4455AEDD" w14:textId="77777777" w:rsidTr="00145375">
        <w:tc>
          <w:tcPr>
            <w:tcW w:w="3495" w:type="dxa"/>
          </w:tcPr>
          <w:p w14:paraId="3E13F1FA" w14:textId="77777777" w:rsidR="00844CCB" w:rsidRPr="001102D1" w:rsidRDefault="00844CCB" w:rsidP="00145375">
            <w:pPr>
              <w:tabs>
                <w:tab w:val="left" w:pos="2168"/>
              </w:tabs>
              <w:rPr>
                <w:rFonts w:ascii="Titillium Web" w:hAnsi="Titillium Web"/>
                <w:sz w:val="16"/>
                <w:szCs w:val="16"/>
              </w:rPr>
            </w:pPr>
            <w:r w:rsidRPr="001102D1">
              <w:rPr>
                <w:rFonts w:ascii="Titillium Web" w:hAnsi="Titillium Web"/>
                <w:sz w:val="16"/>
                <w:szCs w:val="16"/>
              </w:rPr>
              <w:t>7MP201 Chemical changes involve substances reacting to form new substances.</w:t>
            </w:r>
          </w:p>
          <w:p w14:paraId="1E36E6F4" w14:textId="77777777" w:rsidR="00844CCB" w:rsidRPr="001102D1" w:rsidRDefault="00844CCB" w:rsidP="00145375">
            <w:pPr>
              <w:rPr>
                <w:rFonts w:ascii="Titillium Web" w:hAnsi="Titillium Web"/>
                <w:bCs/>
                <w:sz w:val="16"/>
                <w:szCs w:val="16"/>
              </w:rPr>
            </w:pPr>
          </w:p>
        </w:tc>
        <w:tc>
          <w:tcPr>
            <w:tcW w:w="3495" w:type="dxa"/>
          </w:tcPr>
          <w:p w14:paraId="28C0A602" w14:textId="12C21E84" w:rsidR="00844CCB" w:rsidRPr="001102D1" w:rsidRDefault="00844CCB" w:rsidP="00145375">
            <w:pPr>
              <w:rPr>
                <w:rFonts w:ascii="Titillium Web" w:hAnsi="Titillium Web"/>
                <w:sz w:val="16"/>
                <w:szCs w:val="16"/>
              </w:rPr>
            </w:pPr>
            <w:r w:rsidRPr="001102D1">
              <w:rPr>
                <w:rFonts w:ascii="Titillium Web" w:hAnsi="Titillium Web"/>
                <w:sz w:val="16"/>
                <w:szCs w:val="16"/>
              </w:rPr>
              <w:t>8MP201 Chemical reactions involve rearranging atoms to form new substances</w:t>
            </w:r>
            <w:r w:rsidR="000D7AD9">
              <w:rPr>
                <w:rFonts w:ascii="Titillium Web" w:hAnsi="Titillium Web"/>
                <w:sz w:val="16"/>
                <w:szCs w:val="16"/>
              </w:rPr>
              <w:t xml:space="preserve">. In </w:t>
            </w:r>
            <w:r w:rsidRPr="001102D1">
              <w:rPr>
                <w:rFonts w:ascii="Titillium Web" w:hAnsi="Titillium Web"/>
                <w:sz w:val="16"/>
                <w:szCs w:val="16"/>
              </w:rPr>
              <w:t>chemical reaction</w:t>
            </w:r>
            <w:r w:rsidR="000D7AD9">
              <w:rPr>
                <w:rFonts w:ascii="Titillium Web" w:hAnsi="Titillium Web"/>
                <w:sz w:val="16"/>
                <w:szCs w:val="16"/>
              </w:rPr>
              <w:t>s,</w:t>
            </w:r>
            <w:r w:rsidRPr="001102D1">
              <w:rPr>
                <w:rFonts w:ascii="Titillium Web" w:hAnsi="Titillium Web"/>
                <w:sz w:val="16"/>
                <w:szCs w:val="16"/>
              </w:rPr>
              <w:t xml:space="preserve"> mass is neither created nor destroyed.</w:t>
            </w:r>
          </w:p>
        </w:tc>
        <w:tc>
          <w:tcPr>
            <w:tcW w:w="3495" w:type="dxa"/>
          </w:tcPr>
          <w:p w14:paraId="75D6966C" w14:textId="3C197BF4" w:rsidR="00844CCB" w:rsidRPr="000D7AD9" w:rsidRDefault="00844CCB" w:rsidP="00145375">
            <w:pPr>
              <w:rPr>
                <w:rFonts w:ascii="Titillium Web" w:hAnsi="Titillium Web"/>
                <w:sz w:val="16"/>
                <w:szCs w:val="16"/>
              </w:rPr>
            </w:pPr>
            <w:r w:rsidRPr="001102D1">
              <w:rPr>
                <w:rFonts w:ascii="Titillium Web" w:hAnsi="Titillium Web"/>
                <w:sz w:val="16"/>
                <w:szCs w:val="16"/>
              </w:rPr>
              <w:t>9MP202 Chemical reactions can occur at different rates depending on various physical and chemical factors.</w:t>
            </w:r>
          </w:p>
        </w:tc>
      </w:tr>
      <w:tr w:rsidR="00844CCB" w14:paraId="349DFCB5" w14:textId="77777777" w:rsidTr="00145375">
        <w:tc>
          <w:tcPr>
            <w:tcW w:w="3495" w:type="dxa"/>
          </w:tcPr>
          <w:p w14:paraId="07649DE8" w14:textId="7F1E5800" w:rsidR="00844CCB" w:rsidRPr="00164A11" w:rsidRDefault="00844CCB" w:rsidP="00145375">
            <w:pPr>
              <w:rPr>
                <w:rFonts w:ascii="Titillium Web" w:hAnsi="Titillium Web"/>
                <w:sz w:val="16"/>
                <w:szCs w:val="16"/>
              </w:rPr>
            </w:pPr>
            <w:r w:rsidRPr="001102D1">
              <w:rPr>
                <w:rFonts w:ascii="Titillium Web" w:hAnsi="Titillium Web"/>
                <w:sz w:val="16"/>
                <w:szCs w:val="16"/>
              </w:rPr>
              <w:t>7MP202 Acids and alkalis are types of chemical substances that have specific chemical and physical properties.</w:t>
            </w:r>
          </w:p>
        </w:tc>
        <w:tc>
          <w:tcPr>
            <w:tcW w:w="3495" w:type="dxa"/>
          </w:tcPr>
          <w:p w14:paraId="3ECF7199" w14:textId="43751E75" w:rsidR="00844CCB" w:rsidRPr="001102D1" w:rsidRDefault="00844CCB" w:rsidP="00145375">
            <w:pPr>
              <w:rPr>
                <w:rFonts w:ascii="Titillium Web" w:hAnsi="Titillium Web"/>
                <w:sz w:val="16"/>
                <w:szCs w:val="16"/>
              </w:rPr>
            </w:pPr>
            <w:r w:rsidRPr="001102D1">
              <w:rPr>
                <w:rFonts w:ascii="Titillium Web" w:hAnsi="Titillium Web"/>
                <w:sz w:val="16"/>
                <w:szCs w:val="16"/>
              </w:rPr>
              <w:t>8MP202 Chemical reactions</w:t>
            </w:r>
            <w:r w:rsidR="00164A11">
              <w:rPr>
                <w:rFonts w:ascii="Titillium Web" w:hAnsi="Titillium Web"/>
                <w:sz w:val="16"/>
                <w:szCs w:val="16"/>
              </w:rPr>
              <w:t xml:space="preserve"> </w:t>
            </w:r>
            <w:r w:rsidRPr="001102D1">
              <w:rPr>
                <w:rFonts w:ascii="Titillium Web" w:hAnsi="Titillium Web"/>
                <w:sz w:val="16"/>
                <w:szCs w:val="16"/>
              </w:rPr>
              <w:t>involve energy transfer, the rate of which can be influenced by various factors.</w:t>
            </w:r>
          </w:p>
        </w:tc>
        <w:tc>
          <w:tcPr>
            <w:tcW w:w="3495" w:type="dxa"/>
          </w:tcPr>
          <w:p w14:paraId="0DDEBA4E" w14:textId="54DBB1BE" w:rsidR="00844CCB" w:rsidRPr="001102D1" w:rsidRDefault="00844CCB" w:rsidP="00145375">
            <w:pPr>
              <w:rPr>
                <w:rFonts w:ascii="Titillium Web" w:hAnsi="Titillium Web"/>
                <w:sz w:val="16"/>
                <w:szCs w:val="16"/>
              </w:rPr>
            </w:pPr>
            <w:r w:rsidRPr="001102D1">
              <w:rPr>
                <w:rFonts w:ascii="Titillium Web" w:hAnsi="Titillium Web"/>
                <w:sz w:val="16"/>
                <w:szCs w:val="16"/>
              </w:rPr>
              <w:t xml:space="preserve">9MP203 </w:t>
            </w:r>
            <w:proofErr w:type="gramStart"/>
            <w:r w:rsidRPr="001102D1">
              <w:rPr>
                <w:rFonts w:ascii="Titillium Web" w:hAnsi="Titillium Web"/>
                <w:sz w:val="16"/>
                <w:szCs w:val="16"/>
              </w:rPr>
              <w:t>The</w:t>
            </w:r>
            <w:proofErr w:type="gramEnd"/>
            <w:r w:rsidRPr="001102D1">
              <w:rPr>
                <w:rFonts w:ascii="Titillium Web" w:hAnsi="Titillium Web"/>
                <w:sz w:val="16"/>
                <w:szCs w:val="16"/>
              </w:rPr>
              <w:t xml:space="preserve"> molar ratios of atoms and ions that make up the reactants and products in a balanced chemical reaction are constant.</w:t>
            </w:r>
          </w:p>
        </w:tc>
      </w:tr>
      <w:tr w:rsidR="00844CCB" w14:paraId="5BD32B20" w14:textId="77777777" w:rsidTr="00145375">
        <w:tc>
          <w:tcPr>
            <w:tcW w:w="10485" w:type="dxa"/>
            <w:gridSpan w:val="3"/>
          </w:tcPr>
          <w:p w14:paraId="2BF47257" w14:textId="77777777" w:rsidR="00844CCB" w:rsidRPr="001102D1" w:rsidRDefault="00844CCB" w:rsidP="00145375">
            <w:pPr>
              <w:rPr>
                <w:rFonts w:ascii="Titillium Web" w:hAnsi="Titillium Web"/>
                <w:sz w:val="16"/>
                <w:szCs w:val="16"/>
              </w:rPr>
            </w:pPr>
            <w:r w:rsidRPr="001102D1">
              <w:rPr>
                <w:rFonts w:ascii="Titillium Web" w:hAnsi="Titillium Web"/>
                <w:b/>
                <w:sz w:val="16"/>
                <w:szCs w:val="16"/>
              </w:rPr>
              <w:t>Domain C:  Physical Processes</w:t>
            </w:r>
          </w:p>
        </w:tc>
      </w:tr>
      <w:tr w:rsidR="00844CCB" w14:paraId="3666C0DE" w14:textId="77777777" w:rsidTr="00145375">
        <w:tc>
          <w:tcPr>
            <w:tcW w:w="3495" w:type="dxa"/>
          </w:tcPr>
          <w:p w14:paraId="26FE1376" w14:textId="7D148C9E" w:rsidR="00844CCB" w:rsidRPr="001102D1" w:rsidRDefault="00844CCB" w:rsidP="00145375">
            <w:pPr>
              <w:rPr>
                <w:rFonts w:ascii="Titillium Web" w:hAnsi="Titillium Web"/>
                <w:sz w:val="16"/>
                <w:szCs w:val="16"/>
              </w:rPr>
            </w:pPr>
            <w:r w:rsidRPr="001102D1">
              <w:rPr>
                <w:rFonts w:ascii="Titillium Web" w:hAnsi="Titillium Web"/>
                <w:sz w:val="16"/>
                <w:szCs w:val="16"/>
              </w:rPr>
              <w:t>7PP101 Forces are pushes or pulls that act in pairs due to the interaction between two objects.</w:t>
            </w:r>
          </w:p>
        </w:tc>
        <w:tc>
          <w:tcPr>
            <w:tcW w:w="3495" w:type="dxa"/>
          </w:tcPr>
          <w:p w14:paraId="577E17C4" w14:textId="0B3EA38A" w:rsidR="00844CCB" w:rsidRPr="001102D1" w:rsidRDefault="00844CCB" w:rsidP="00145375">
            <w:pPr>
              <w:rPr>
                <w:rFonts w:ascii="Titillium Web" w:hAnsi="Titillium Web"/>
                <w:sz w:val="16"/>
                <w:szCs w:val="16"/>
              </w:rPr>
            </w:pPr>
            <w:r w:rsidRPr="001102D1">
              <w:rPr>
                <w:rFonts w:ascii="Titillium Web" w:hAnsi="Titillium Web"/>
                <w:sz w:val="16"/>
                <w:szCs w:val="16"/>
              </w:rPr>
              <w:t xml:space="preserve">8PP101 </w:t>
            </w:r>
            <w:proofErr w:type="gramStart"/>
            <w:r w:rsidRPr="001102D1">
              <w:rPr>
                <w:rFonts w:ascii="Titillium Web" w:hAnsi="Titillium Web"/>
                <w:sz w:val="16"/>
                <w:szCs w:val="16"/>
              </w:rPr>
              <w:t>The</w:t>
            </w:r>
            <w:proofErr w:type="gramEnd"/>
            <w:r w:rsidRPr="001102D1">
              <w:rPr>
                <w:rFonts w:ascii="Titillium Web" w:hAnsi="Titillium Web"/>
                <w:sz w:val="16"/>
                <w:szCs w:val="16"/>
              </w:rPr>
              <w:t xml:space="preserve"> motion of objects can be explained and predicted by laws relating speed to distance and time.</w:t>
            </w:r>
          </w:p>
        </w:tc>
        <w:tc>
          <w:tcPr>
            <w:tcW w:w="3495" w:type="dxa"/>
          </w:tcPr>
          <w:p w14:paraId="337F5182" w14:textId="18637F0A" w:rsidR="00844CCB" w:rsidRPr="001102D1" w:rsidRDefault="00844CCB" w:rsidP="00145375">
            <w:pPr>
              <w:rPr>
                <w:rFonts w:ascii="Titillium Web" w:hAnsi="Titillium Web"/>
                <w:sz w:val="16"/>
                <w:szCs w:val="16"/>
              </w:rPr>
            </w:pPr>
            <w:r w:rsidRPr="001102D1">
              <w:rPr>
                <w:rFonts w:ascii="Titillium Web" w:hAnsi="Titillium Web"/>
                <w:sz w:val="16"/>
                <w:szCs w:val="16"/>
              </w:rPr>
              <w:t>9PP101 Electricity, the flow of charge, can be controlled and used by electric circuits involving series and parallel components.</w:t>
            </w:r>
          </w:p>
        </w:tc>
      </w:tr>
      <w:tr w:rsidR="00844CCB" w14:paraId="16C68909" w14:textId="77777777" w:rsidTr="00145375">
        <w:tc>
          <w:tcPr>
            <w:tcW w:w="3495" w:type="dxa"/>
          </w:tcPr>
          <w:p w14:paraId="1F01D9EB" w14:textId="77777777" w:rsidR="00844CCB" w:rsidRPr="001102D1" w:rsidRDefault="00844CCB" w:rsidP="00145375">
            <w:pPr>
              <w:rPr>
                <w:rFonts w:ascii="Titillium Web" w:hAnsi="Titillium Web"/>
                <w:sz w:val="16"/>
                <w:szCs w:val="16"/>
              </w:rPr>
            </w:pPr>
            <w:r w:rsidRPr="001102D1">
              <w:rPr>
                <w:rFonts w:ascii="Titillium Web" w:hAnsi="Titillium Web"/>
                <w:sz w:val="16"/>
                <w:szCs w:val="16"/>
              </w:rPr>
              <w:t>7PP102 Forces affect the shape or motion of an object.</w:t>
            </w:r>
          </w:p>
          <w:p w14:paraId="2511DAF9" w14:textId="77777777" w:rsidR="00844CCB" w:rsidRPr="001102D1" w:rsidRDefault="00844CCB" w:rsidP="00145375">
            <w:pPr>
              <w:rPr>
                <w:rFonts w:ascii="Titillium Web" w:hAnsi="Titillium Web"/>
                <w:sz w:val="16"/>
                <w:szCs w:val="16"/>
              </w:rPr>
            </w:pPr>
          </w:p>
        </w:tc>
        <w:tc>
          <w:tcPr>
            <w:tcW w:w="3495" w:type="dxa"/>
          </w:tcPr>
          <w:p w14:paraId="5AE01FAC" w14:textId="2C3BC9CC" w:rsidR="00844CCB" w:rsidRPr="001102D1" w:rsidRDefault="00844CCB" w:rsidP="00145375">
            <w:pPr>
              <w:rPr>
                <w:rFonts w:ascii="Titillium Web" w:hAnsi="Titillium Web"/>
                <w:sz w:val="16"/>
                <w:szCs w:val="16"/>
              </w:rPr>
            </w:pPr>
            <w:r w:rsidRPr="001102D1">
              <w:rPr>
                <w:rFonts w:ascii="Titillium Web" w:hAnsi="Titillium Web"/>
                <w:sz w:val="16"/>
                <w:szCs w:val="16"/>
              </w:rPr>
              <w:t>8PP201 Sound energy transfer through a medium can be explained and understood as a longitudinal wave</w:t>
            </w:r>
            <w:r w:rsidR="00982D7D">
              <w:rPr>
                <w:rFonts w:ascii="Titillium Web" w:hAnsi="Titillium Web"/>
                <w:sz w:val="16"/>
                <w:szCs w:val="16"/>
              </w:rPr>
              <w:t xml:space="preserve"> with</w:t>
            </w:r>
            <w:r w:rsidRPr="001102D1">
              <w:rPr>
                <w:rFonts w:ascii="Titillium Web" w:hAnsi="Titillium Web"/>
                <w:sz w:val="16"/>
                <w:szCs w:val="16"/>
              </w:rPr>
              <w:t xml:space="preserve"> specific characteristics and behaviours.</w:t>
            </w:r>
          </w:p>
        </w:tc>
        <w:tc>
          <w:tcPr>
            <w:tcW w:w="3495" w:type="dxa"/>
          </w:tcPr>
          <w:p w14:paraId="632BEC3D" w14:textId="77777777" w:rsidR="00844CCB" w:rsidRPr="001102D1" w:rsidRDefault="00844CCB" w:rsidP="00145375">
            <w:pPr>
              <w:rPr>
                <w:rFonts w:ascii="Titillium Web" w:hAnsi="Titillium Web"/>
                <w:sz w:val="16"/>
                <w:szCs w:val="16"/>
              </w:rPr>
            </w:pPr>
            <w:r w:rsidRPr="001102D1">
              <w:rPr>
                <w:rFonts w:ascii="Titillium Web" w:hAnsi="Titillium Web"/>
                <w:sz w:val="16"/>
                <w:szCs w:val="16"/>
              </w:rPr>
              <w:t>9PP102 Energy usage can be determined and calculated in electrical appliances.</w:t>
            </w:r>
          </w:p>
          <w:p w14:paraId="2712C970" w14:textId="77777777" w:rsidR="00844CCB" w:rsidRPr="001102D1" w:rsidRDefault="00844CCB" w:rsidP="00145375">
            <w:pPr>
              <w:rPr>
                <w:rFonts w:ascii="Titillium Web" w:hAnsi="Titillium Web"/>
                <w:bCs/>
                <w:sz w:val="16"/>
                <w:szCs w:val="16"/>
              </w:rPr>
            </w:pPr>
          </w:p>
        </w:tc>
      </w:tr>
      <w:tr w:rsidR="00844CCB" w14:paraId="128588A7" w14:textId="77777777" w:rsidTr="00145375">
        <w:tc>
          <w:tcPr>
            <w:tcW w:w="3495" w:type="dxa"/>
          </w:tcPr>
          <w:p w14:paraId="3043675F" w14:textId="2B01AF4E" w:rsidR="00844CCB" w:rsidRPr="001102D1" w:rsidRDefault="00844CCB" w:rsidP="00844CCB">
            <w:pPr>
              <w:tabs>
                <w:tab w:val="left" w:pos="1100"/>
              </w:tabs>
              <w:rPr>
                <w:rFonts w:ascii="Titillium Web" w:hAnsi="Titillium Web"/>
                <w:sz w:val="16"/>
                <w:szCs w:val="16"/>
              </w:rPr>
            </w:pPr>
            <w:r w:rsidRPr="001102D1">
              <w:rPr>
                <w:rFonts w:ascii="Titillium Web" w:hAnsi="Titillium Web"/>
                <w:sz w:val="16"/>
                <w:szCs w:val="16"/>
              </w:rPr>
              <w:t>7PP201 Electricity can be generated in a variety of ways that involve chemical reactions (batteries, nuclear solar cells or fuel cells) or by magnets</w:t>
            </w:r>
            <w:r w:rsidR="00982D7D">
              <w:rPr>
                <w:rFonts w:ascii="Titillium Web" w:hAnsi="Titillium Web"/>
                <w:sz w:val="16"/>
                <w:szCs w:val="16"/>
              </w:rPr>
              <w:t>.</w:t>
            </w:r>
          </w:p>
        </w:tc>
        <w:tc>
          <w:tcPr>
            <w:tcW w:w="3495" w:type="dxa"/>
          </w:tcPr>
          <w:p w14:paraId="7893FDBA" w14:textId="3DF1FF78" w:rsidR="00844CCB" w:rsidRPr="001102D1" w:rsidRDefault="00844CCB" w:rsidP="00145375">
            <w:pPr>
              <w:rPr>
                <w:rFonts w:ascii="Titillium Web" w:hAnsi="Titillium Web"/>
                <w:sz w:val="16"/>
                <w:szCs w:val="16"/>
              </w:rPr>
            </w:pPr>
            <w:r w:rsidRPr="001102D1">
              <w:rPr>
                <w:rFonts w:ascii="Titillium Web" w:hAnsi="Titillium Web"/>
                <w:sz w:val="16"/>
                <w:szCs w:val="16"/>
              </w:rPr>
              <w:t xml:space="preserve">8PP202 Light energy transfer can be explained and understood as a transverse wave </w:t>
            </w:r>
            <w:r w:rsidR="003C4C43">
              <w:rPr>
                <w:rFonts w:ascii="Titillium Web" w:hAnsi="Titillium Web"/>
                <w:sz w:val="16"/>
                <w:szCs w:val="16"/>
              </w:rPr>
              <w:t>with</w:t>
            </w:r>
            <w:r w:rsidRPr="001102D1">
              <w:rPr>
                <w:rFonts w:ascii="Titillium Web" w:hAnsi="Titillium Web"/>
                <w:sz w:val="16"/>
                <w:szCs w:val="16"/>
              </w:rPr>
              <w:t xml:space="preserve"> specific characteris</w:t>
            </w:r>
            <w:r w:rsidR="003C4C43">
              <w:rPr>
                <w:rFonts w:ascii="Titillium Web" w:hAnsi="Titillium Web"/>
                <w:sz w:val="16"/>
                <w:szCs w:val="16"/>
              </w:rPr>
              <w:t xml:space="preserve">tics and </w:t>
            </w:r>
            <w:r w:rsidRPr="001102D1">
              <w:rPr>
                <w:rFonts w:ascii="Titillium Web" w:hAnsi="Titillium Web"/>
                <w:sz w:val="16"/>
                <w:szCs w:val="16"/>
              </w:rPr>
              <w:t>behaviours.</w:t>
            </w:r>
          </w:p>
        </w:tc>
        <w:tc>
          <w:tcPr>
            <w:tcW w:w="3495" w:type="dxa"/>
          </w:tcPr>
          <w:p w14:paraId="6079D210" w14:textId="77777777" w:rsidR="00844CCB" w:rsidRPr="001102D1" w:rsidRDefault="00844CCB" w:rsidP="00145375">
            <w:pPr>
              <w:rPr>
                <w:rFonts w:ascii="Titillium Web" w:hAnsi="Titillium Web"/>
                <w:sz w:val="16"/>
                <w:szCs w:val="16"/>
              </w:rPr>
            </w:pPr>
            <w:r w:rsidRPr="001102D1">
              <w:rPr>
                <w:rFonts w:ascii="Titillium Web" w:hAnsi="Titillium Web"/>
                <w:sz w:val="16"/>
                <w:szCs w:val="16"/>
              </w:rPr>
              <w:t>9PP201 Magnetic fields are formed by the flow of electric current through coils.</w:t>
            </w:r>
          </w:p>
          <w:p w14:paraId="3C7C95A4" w14:textId="77777777" w:rsidR="00844CCB" w:rsidRPr="001102D1" w:rsidRDefault="00844CCB" w:rsidP="00145375">
            <w:pPr>
              <w:rPr>
                <w:rFonts w:ascii="Titillium Web" w:hAnsi="Titillium Web"/>
                <w:bCs/>
                <w:sz w:val="16"/>
                <w:szCs w:val="16"/>
              </w:rPr>
            </w:pPr>
          </w:p>
        </w:tc>
      </w:tr>
      <w:tr w:rsidR="00844CCB" w14:paraId="287D844E" w14:textId="77777777" w:rsidTr="00145375">
        <w:tc>
          <w:tcPr>
            <w:tcW w:w="10485" w:type="dxa"/>
            <w:gridSpan w:val="3"/>
          </w:tcPr>
          <w:p w14:paraId="27D81A81" w14:textId="77777777" w:rsidR="00844CCB" w:rsidRPr="001102D1" w:rsidRDefault="00844CCB" w:rsidP="00145375">
            <w:pPr>
              <w:rPr>
                <w:rFonts w:ascii="Titillium Web" w:hAnsi="Titillium Web"/>
                <w:b/>
                <w:sz w:val="16"/>
                <w:szCs w:val="16"/>
              </w:rPr>
            </w:pPr>
            <w:r w:rsidRPr="001102D1">
              <w:rPr>
                <w:rFonts w:ascii="Titillium Web" w:hAnsi="Titillium Web"/>
                <w:b/>
                <w:sz w:val="16"/>
                <w:szCs w:val="16"/>
              </w:rPr>
              <w:t>Domain D:  Environmental Science and Space</w:t>
            </w:r>
          </w:p>
        </w:tc>
      </w:tr>
      <w:tr w:rsidR="00844CCB" w14:paraId="0BE2950F" w14:textId="77777777" w:rsidTr="00145375">
        <w:tc>
          <w:tcPr>
            <w:tcW w:w="3495" w:type="dxa"/>
          </w:tcPr>
          <w:p w14:paraId="72497C13" w14:textId="77777777" w:rsidR="00844CCB" w:rsidRPr="001102D1" w:rsidRDefault="00844CCB" w:rsidP="00145375">
            <w:pPr>
              <w:rPr>
                <w:rFonts w:ascii="Titillium Web" w:hAnsi="Titillium Web"/>
                <w:sz w:val="16"/>
                <w:szCs w:val="16"/>
              </w:rPr>
            </w:pPr>
            <w:r w:rsidRPr="001102D1">
              <w:rPr>
                <w:rFonts w:ascii="Titillium Web" w:hAnsi="Titillium Web"/>
                <w:sz w:val="16"/>
                <w:szCs w:val="16"/>
              </w:rPr>
              <w:t xml:space="preserve">7ES101 </w:t>
            </w:r>
            <w:proofErr w:type="gramStart"/>
            <w:r w:rsidRPr="001102D1">
              <w:rPr>
                <w:rFonts w:ascii="Titillium Web" w:hAnsi="Titillium Web"/>
                <w:sz w:val="16"/>
                <w:szCs w:val="16"/>
              </w:rPr>
              <w:t>The</w:t>
            </w:r>
            <w:proofErr w:type="gramEnd"/>
            <w:r w:rsidRPr="001102D1">
              <w:rPr>
                <w:rFonts w:ascii="Titillium Web" w:hAnsi="Titillium Web"/>
                <w:sz w:val="16"/>
                <w:szCs w:val="16"/>
              </w:rPr>
              <w:t xml:space="preserve"> main types of rocks on Earth are produced by natural processes as part of a rock cycle.</w:t>
            </w:r>
          </w:p>
          <w:p w14:paraId="0829D9A5" w14:textId="77777777" w:rsidR="00844CCB" w:rsidRPr="001102D1" w:rsidRDefault="00844CCB" w:rsidP="00145375">
            <w:pPr>
              <w:rPr>
                <w:rFonts w:ascii="Titillium Web" w:hAnsi="Titillium Web"/>
                <w:b/>
                <w:bCs/>
                <w:sz w:val="16"/>
                <w:szCs w:val="16"/>
              </w:rPr>
            </w:pPr>
          </w:p>
        </w:tc>
        <w:tc>
          <w:tcPr>
            <w:tcW w:w="3495" w:type="dxa"/>
          </w:tcPr>
          <w:p w14:paraId="488F426B" w14:textId="77777777" w:rsidR="00844CCB" w:rsidRPr="001102D1" w:rsidRDefault="00844CCB" w:rsidP="00145375">
            <w:pPr>
              <w:rPr>
                <w:rFonts w:ascii="Titillium Web" w:hAnsi="Titillium Web"/>
                <w:sz w:val="16"/>
                <w:szCs w:val="16"/>
              </w:rPr>
            </w:pPr>
            <w:r w:rsidRPr="001102D1">
              <w:rPr>
                <w:rFonts w:ascii="Titillium Web" w:hAnsi="Titillium Web"/>
                <w:sz w:val="16"/>
                <w:szCs w:val="16"/>
              </w:rPr>
              <w:t xml:space="preserve">8ES102 Weight in Science is considered a measure of gravitational force and is dependent on the mass of the planet and other objects. </w:t>
            </w:r>
          </w:p>
          <w:p w14:paraId="3AF3D48B" w14:textId="77777777" w:rsidR="00844CCB" w:rsidRPr="001102D1" w:rsidRDefault="00844CCB" w:rsidP="00145375">
            <w:pPr>
              <w:rPr>
                <w:rFonts w:ascii="Titillium Web" w:hAnsi="Titillium Web"/>
                <w:bCs/>
                <w:sz w:val="16"/>
                <w:szCs w:val="16"/>
              </w:rPr>
            </w:pPr>
          </w:p>
        </w:tc>
        <w:tc>
          <w:tcPr>
            <w:tcW w:w="3495" w:type="dxa"/>
          </w:tcPr>
          <w:p w14:paraId="6F0E1FB0" w14:textId="66369CCD" w:rsidR="00844CCB" w:rsidRPr="001102D1" w:rsidRDefault="00844CCB" w:rsidP="00145375">
            <w:pPr>
              <w:rPr>
                <w:rFonts w:ascii="Titillium Web" w:hAnsi="Titillium Web"/>
                <w:sz w:val="16"/>
                <w:szCs w:val="16"/>
              </w:rPr>
            </w:pPr>
            <w:r w:rsidRPr="001102D1">
              <w:rPr>
                <w:rFonts w:ascii="Titillium Web" w:hAnsi="Titillium Web"/>
                <w:sz w:val="16"/>
                <w:szCs w:val="16"/>
              </w:rPr>
              <w:t>9ES102 Energy can be transferred through processes such as conduction, convection and radiation that help us to understand the dynamics of the Earth’s interior, oceans and the atmosphere.</w:t>
            </w:r>
          </w:p>
        </w:tc>
      </w:tr>
      <w:tr w:rsidR="00844CCB" w14:paraId="78BDBE2B" w14:textId="77777777" w:rsidTr="00145375">
        <w:tc>
          <w:tcPr>
            <w:tcW w:w="3495" w:type="dxa"/>
          </w:tcPr>
          <w:p w14:paraId="6D615490" w14:textId="683D06A0" w:rsidR="00844CCB" w:rsidRPr="001102D1" w:rsidRDefault="00844CCB" w:rsidP="00145375">
            <w:pPr>
              <w:rPr>
                <w:rFonts w:ascii="Titillium Web" w:hAnsi="Titillium Web"/>
                <w:sz w:val="16"/>
                <w:szCs w:val="16"/>
              </w:rPr>
            </w:pPr>
            <w:r w:rsidRPr="001102D1">
              <w:rPr>
                <w:rFonts w:ascii="Titillium Web" w:hAnsi="Titillium Web"/>
                <w:sz w:val="16"/>
                <w:szCs w:val="16"/>
              </w:rPr>
              <w:t>7ES102 Rocks can be classified based on their characteristics and physical and chemical properties.</w:t>
            </w:r>
          </w:p>
        </w:tc>
        <w:tc>
          <w:tcPr>
            <w:tcW w:w="3495" w:type="dxa"/>
          </w:tcPr>
          <w:p w14:paraId="7FAD21FE" w14:textId="68B94851" w:rsidR="00844CCB" w:rsidRPr="001102D1" w:rsidRDefault="00844CCB" w:rsidP="00145375">
            <w:pPr>
              <w:rPr>
                <w:rFonts w:ascii="Titillium Web" w:hAnsi="Titillium Web"/>
                <w:sz w:val="16"/>
                <w:szCs w:val="16"/>
              </w:rPr>
            </w:pPr>
            <w:r w:rsidRPr="001102D1">
              <w:rPr>
                <w:rFonts w:ascii="Titillium Web" w:hAnsi="Titillium Web"/>
                <w:sz w:val="16"/>
                <w:szCs w:val="16"/>
              </w:rPr>
              <w:t>8ES201 The Sun, like other stars, has an effect on planets depending on their distance and rotation speed.</w:t>
            </w:r>
          </w:p>
        </w:tc>
        <w:tc>
          <w:tcPr>
            <w:tcW w:w="3495" w:type="dxa"/>
          </w:tcPr>
          <w:p w14:paraId="3EA5C685" w14:textId="582A4581" w:rsidR="00844CCB" w:rsidRPr="001102D1" w:rsidRDefault="00844CCB" w:rsidP="00145375">
            <w:pPr>
              <w:rPr>
                <w:rFonts w:ascii="Titillium Web" w:hAnsi="Titillium Web"/>
                <w:sz w:val="16"/>
                <w:szCs w:val="16"/>
              </w:rPr>
            </w:pPr>
            <w:r w:rsidRPr="001102D1">
              <w:rPr>
                <w:rFonts w:ascii="Titillium Web" w:hAnsi="Titillium Web"/>
                <w:sz w:val="16"/>
                <w:szCs w:val="16"/>
              </w:rPr>
              <w:t xml:space="preserve">9ES201 </w:t>
            </w:r>
            <w:proofErr w:type="gramStart"/>
            <w:r w:rsidRPr="001102D1">
              <w:rPr>
                <w:rFonts w:ascii="Titillium Web" w:hAnsi="Titillium Web"/>
                <w:sz w:val="16"/>
                <w:szCs w:val="16"/>
              </w:rPr>
              <w:t>The</w:t>
            </w:r>
            <w:proofErr w:type="gramEnd"/>
            <w:r w:rsidRPr="001102D1">
              <w:rPr>
                <w:rFonts w:ascii="Titillium Web" w:hAnsi="Titillium Web"/>
                <w:sz w:val="16"/>
                <w:szCs w:val="16"/>
              </w:rPr>
              <w:t xml:space="preserve"> core, mantle and atmosphere of the Earth act fluids and follow the laws of fluid dynamics.</w:t>
            </w:r>
          </w:p>
        </w:tc>
      </w:tr>
      <w:tr w:rsidR="00844CCB" w14:paraId="33FD3F3B" w14:textId="77777777" w:rsidTr="00145375">
        <w:tc>
          <w:tcPr>
            <w:tcW w:w="3495" w:type="dxa"/>
          </w:tcPr>
          <w:p w14:paraId="798A5CA7" w14:textId="27183F31" w:rsidR="00844CCB" w:rsidRPr="001102D1" w:rsidRDefault="00844CCB" w:rsidP="00145375">
            <w:pPr>
              <w:rPr>
                <w:rFonts w:ascii="Titillium Web" w:hAnsi="Titillium Web"/>
                <w:sz w:val="16"/>
                <w:szCs w:val="16"/>
              </w:rPr>
            </w:pPr>
            <w:r w:rsidRPr="001102D1">
              <w:rPr>
                <w:rFonts w:ascii="Titillium Web" w:hAnsi="Titillium Web"/>
                <w:sz w:val="16"/>
                <w:szCs w:val="16"/>
              </w:rPr>
              <w:t xml:space="preserve">7ES201 </w:t>
            </w:r>
            <w:proofErr w:type="gramStart"/>
            <w:r w:rsidRPr="001102D1">
              <w:rPr>
                <w:rFonts w:ascii="Titillium Web" w:hAnsi="Titillium Web"/>
                <w:sz w:val="16"/>
                <w:szCs w:val="16"/>
              </w:rPr>
              <w:t>The</w:t>
            </w:r>
            <w:proofErr w:type="gramEnd"/>
            <w:r w:rsidRPr="001102D1">
              <w:rPr>
                <w:rFonts w:ascii="Titillium Web" w:hAnsi="Titillium Web"/>
                <w:sz w:val="16"/>
                <w:szCs w:val="16"/>
              </w:rPr>
              <w:t xml:space="preserve"> atmosphere of the Earth involves a cycle of carbon and has an impact of climate.</w:t>
            </w:r>
          </w:p>
        </w:tc>
        <w:tc>
          <w:tcPr>
            <w:tcW w:w="3495" w:type="dxa"/>
          </w:tcPr>
          <w:p w14:paraId="4C116FF3" w14:textId="77777777" w:rsidR="00844CCB" w:rsidRPr="001102D1" w:rsidRDefault="00844CCB" w:rsidP="00145375">
            <w:pPr>
              <w:rPr>
                <w:rFonts w:ascii="Titillium Web" w:hAnsi="Titillium Web"/>
                <w:bCs/>
                <w:sz w:val="16"/>
                <w:szCs w:val="16"/>
              </w:rPr>
            </w:pPr>
          </w:p>
        </w:tc>
        <w:tc>
          <w:tcPr>
            <w:tcW w:w="3495" w:type="dxa"/>
          </w:tcPr>
          <w:p w14:paraId="54008BBA" w14:textId="77777777" w:rsidR="00844CCB" w:rsidRPr="001102D1" w:rsidRDefault="00844CCB" w:rsidP="00145375">
            <w:pPr>
              <w:rPr>
                <w:rFonts w:ascii="Titillium Web" w:hAnsi="Titillium Web"/>
                <w:bCs/>
                <w:sz w:val="16"/>
                <w:szCs w:val="16"/>
              </w:rPr>
            </w:pPr>
          </w:p>
        </w:tc>
      </w:tr>
    </w:tbl>
    <w:p w14:paraId="3928C531" w14:textId="77777777" w:rsidR="00164A11" w:rsidRDefault="00164A11" w:rsidP="000E4924">
      <w:pPr>
        <w:rPr>
          <w:rFonts w:ascii="Titillium Web" w:hAnsi="Titillium Web"/>
          <w:b/>
          <w:sz w:val="28"/>
          <w:szCs w:val="22"/>
        </w:rPr>
      </w:pPr>
    </w:p>
    <w:p w14:paraId="65BF048D" w14:textId="77777777" w:rsidR="00164A11" w:rsidRDefault="00164A11">
      <w:pPr>
        <w:rPr>
          <w:rFonts w:ascii="Titillium Web" w:hAnsi="Titillium Web"/>
          <w:b/>
          <w:sz w:val="28"/>
          <w:szCs w:val="22"/>
        </w:rPr>
      </w:pPr>
      <w:r>
        <w:rPr>
          <w:rFonts w:ascii="Titillium Web" w:hAnsi="Titillium Web"/>
          <w:b/>
          <w:sz w:val="28"/>
          <w:szCs w:val="22"/>
        </w:rPr>
        <w:lastRenderedPageBreak/>
        <w:br w:type="page"/>
      </w:r>
    </w:p>
    <w:p w14:paraId="30FFAF81" w14:textId="6C21BF91" w:rsidR="000E4924" w:rsidRPr="0032384E" w:rsidRDefault="000E4924" w:rsidP="000E4924">
      <w:pPr>
        <w:rPr>
          <w:rFonts w:ascii="Titillium Web" w:hAnsi="Titillium Web"/>
          <w:b/>
          <w:sz w:val="28"/>
          <w:szCs w:val="22"/>
        </w:rPr>
      </w:pPr>
      <w:r w:rsidRPr="0032384E">
        <w:rPr>
          <w:rFonts w:ascii="Titillium Web" w:hAnsi="Titillium Web"/>
          <w:b/>
          <w:sz w:val="28"/>
          <w:szCs w:val="22"/>
        </w:rPr>
        <w:lastRenderedPageBreak/>
        <w:t>Part Four: Assessment Design</w:t>
      </w:r>
    </w:p>
    <w:p w14:paraId="5BFCBD48" w14:textId="77777777" w:rsidR="000E4924" w:rsidRPr="001029EE" w:rsidRDefault="000E4924" w:rsidP="000E4924">
      <w:pPr>
        <w:rPr>
          <w:rFonts w:ascii="Titillium Web" w:hAnsi="Titillium Web"/>
          <w:sz w:val="22"/>
          <w:szCs w:val="22"/>
        </w:rPr>
      </w:pPr>
    </w:p>
    <w:p w14:paraId="09F64FB2" w14:textId="77777777" w:rsidR="000E4924" w:rsidRPr="001029EE" w:rsidRDefault="000E4924" w:rsidP="000E4924">
      <w:pPr>
        <w:rPr>
          <w:rFonts w:ascii="Titillium Web" w:hAnsi="Titillium Web"/>
          <w:b/>
          <w:sz w:val="22"/>
          <w:szCs w:val="22"/>
        </w:rPr>
      </w:pPr>
      <w:r w:rsidRPr="001029EE">
        <w:rPr>
          <w:rFonts w:ascii="Titillium Web" w:hAnsi="Titillium Web"/>
          <w:b/>
          <w:sz w:val="22"/>
          <w:szCs w:val="22"/>
        </w:rPr>
        <w:t xml:space="preserve">Rationale </w:t>
      </w:r>
    </w:p>
    <w:p w14:paraId="495C1FA7" w14:textId="77777777" w:rsidR="000E4924" w:rsidRDefault="000E4924" w:rsidP="000E4924">
      <w:pPr>
        <w:rPr>
          <w:rFonts w:ascii="Titillium Web" w:eastAsia="Times New Roman" w:hAnsi="Titillium Web" w:cs="Arial"/>
          <w:color w:val="000000" w:themeColor="text1"/>
          <w:sz w:val="22"/>
          <w:szCs w:val="22"/>
          <w:shd w:val="clear" w:color="auto" w:fill="FFFFFF"/>
        </w:rPr>
      </w:pPr>
      <w:r>
        <w:rPr>
          <w:rFonts w:ascii="Titillium Web" w:hAnsi="Titillium Web"/>
          <w:sz w:val="22"/>
          <w:szCs w:val="22"/>
        </w:rPr>
        <w:t>Assessment encapsulates the</w:t>
      </w:r>
      <w:r w:rsidRPr="00FB0C15">
        <w:rPr>
          <w:rFonts w:ascii="Titillium Web" w:hAnsi="Titillium Web"/>
          <w:color w:val="000000" w:themeColor="text1"/>
          <w:sz w:val="22"/>
          <w:szCs w:val="22"/>
        </w:rPr>
        <w:t xml:space="preserve"> </w:t>
      </w:r>
      <w:r w:rsidRPr="00FB0C15">
        <w:rPr>
          <w:rFonts w:ascii="Titillium Web" w:eastAsia="Times New Roman" w:hAnsi="Titillium Web" w:cs="Arial"/>
          <w:color w:val="000000" w:themeColor="text1"/>
          <w:sz w:val="22"/>
          <w:szCs w:val="22"/>
          <w:shd w:val="clear" w:color="auto" w:fill="FFFFFF"/>
        </w:rPr>
        <w:t>wide variety of methods or tools that educators use to evaluate, measure, and document the academic readiness, learning progress, skill acquisition, or educational needs of student</w:t>
      </w:r>
      <w:r>
        <w:rPr>
          <w:rFonts w:ascii="Titillium Web" w:eastAsia="Times New Roman" w:hAnsi="Titillium Web" w:cs="Arial"/>
          <w:color w:val="000000" w:themeColor="text1"/>
          <w:sz w:val="22"/>
          <w:szCs w:val="22"/>
          <w:shd w:val="clear" w:color="auto" w:fill="FFFFFF"/>
        </w:rPr>
        <w:t>. Three main purposes of assessment can include:</w:t>
      </w:r>
    </w:p>
    <w:p w14:paraId="6E372826" w14:textId="77777777" w:rsidR="000E4924" w:rsidRDefault="000E4924" w:rsidP="000E4924">
      <w:pPr>
        <w:rPr>
          <w:rFonts w:ascii="Titillium Web" w:eastAsia="Times New Roman" w:hAnsi="Titillium Web" w:cs="Times New Roman"/>
          <w:color w:val="000000" w:themeColor="text1"/>
          <w:sz w:val="22"/>
          <w:szCs w:val="22"/>
        </w:rPr>
      </w:pPr>
    </w:p>
    <w:p w14:paraId="550C3BE1" w14:textId="77777777" w:rsidR="000E4924" w:rsidRDefault="000E4924" w:rsidP="000E4924">
      <w:pPr>
        <w:pStyle w:val="ListParagraph"/>
        <w:numPr>
          <w:ilvl w:val="1"/>
          <w:numId w:val="4"/>
        </w:numPr>
        <w:rPr>
          <w:rFonts w:ascii="Titillium Web" w:eastAsia="Times New Roman" w:hAnsi="Titillium Web" w:cs="Times New Roman"/>
          <w:color w:val="000000" w:themeColor="text1"/>
          <w:sz w:val="22"/>
          <w:szCs w:val="22"/>
        </w:rPr>
      </w:pPr>
      <w:r>
        <w:rPr>
          <w:rFonts w:ascii="Titillium Web" w:eastAsia="Times New Roman" w:hAnsi="Titillium Web" w:cs="Times New Roman"/>
          <w:color w:val="000000" w:themeColor="text1"/>
          <w:sz w:val="22"/>
          <w:szCs w:val="22"/>
        </w:rPr>
        <w:t>Assessment of Learning – providing evidence of achievement for students, teachers, parents and others. This is usually summative and done at the end of units.</w:t>
      </w:r>
    </w:p>
    <w:p w14:paraId="51620D2A" w14:textId="77777777" w:rsidR="000E4924" w:rsidRDefault="000E4924" w:rsidP="000E4924">
      <w:pPr>
        <w:pStyle w:val="ListParagraph"/>
        <w:numPr>
          <w:ilvl w:val="1"/>
          <w:numId w:val="4"/>
        </w:numPr>
        <w:rPr>
          <w:rFonts w:ascii="Titillium Web" w:eastAsia="Times New Roman" w:hAnsi="Titillium Web" w:cs="Times New Roman"/>
          <w:color w:val="000000" w:themeColor="text1"/>
          <w:sz w:val="22"/>
          <w:szCs w:val="22"/>
        </w:rPr>
      </w:pPr>
      <w:r>
        <w:rPr>
          <w:rFonts w:ascii="Titillium Web" w:eastAsia="Times New Roman" w:hAnsi="Titillium Web" w:cs="Times New Roman"/>
          <w:color w:val="000000" w:themeColor="text1"/>
          <w:sz w:val="22"/>
          <w:szCs w:val="22"/>
        </w:rPr>
        <w:t>Assessment for Learning – involves collecting evidence of what students can do in order to identify gaps in knowledge, correct misconceptions, identify confusions and provide feedback to students to improve.</w:t>
      </w:r>
    </w:p>
    <w:p w14:paraId="399FE9B6" w14:textId="77777777" w:rsidR="000E4924" w:rsidRDefault="000E4924" w:rsidP="000E4924">
      <w:pPr>
        <w:pStyle w:val="ListParagraph"/>
        <w:numPr>
          <w:ilvl w:val="1"/>
          <w:numId w:val="4"/>
        </w:numPr>
        <w:rPr>
          <w:rFonts w:ascii="Titillium Web" w:eastAsia="Times New Roman" w:hAnsi="Titillium Web" w:cs="Times New Roman"/>
          <w:color w:val="000000" w:themeColor="text1"/>
          <w:sz w:val="22"/>
          <w:szCs w:val="22"/>
        </w:rPr>
      </w:pPr>
      <w:r>
        <w:rPr>
          <w:rFonts w:ascii="Titillium Web" w:eastAsia="Times New Roman" w:hAnsi="Titillium Web" w:cs="Times New Roman"/>
          <w:color w:val="000000" w:themeColor="text1"/>
          <w:sz w:val="22"/>
          <w:szCs w:val="22"/>
        </w:rPr>
        <w:t>Assessment as Learning – engages students in reflection on their own thinking and learning. It is implemented through the design of assessment experiences that ask the student to reflect on how they have learned and how they have developed their thinking.</w:t>
      </w:r>
    </w:p>
    <w:p w14:paraId="46D5C2B5" w14:textId="77777777" w:rsidR="000E4924" w:rsidRDefault="000E4924" w:rsidP="000E4924">
      <w:pPr>
        <w:rPr>
          <w:rFonts w:ascii="Titillium Web" w:eastAsia="Times New Roman" w:hAnsi="Titillium Web" w:cs="Times New Roman"/>
          <w:color w:val="000000" w:themeColor="text1"/>
          <w:sz w:val="22"/>
          <w:szCs w:val="22"/>
        </w:rPr>
      </w:pPr>
    </w:p>
    <w:p w14:paraId="119B808F" w14:textId="77777777" w:rsidR="000E4924" w:rsidRDefault="000E4924" w:rsidP="000E4924">
      <w:pPr>
        <w:rPr>
          <w:rFonts w:ascii="Titillium Web" w:eastAsia="Times New Roman" w:hAnsi="Titillium Web" w:cs="Times New Roman"/>
          <w:color w:val="000000" w:themeColor="text1"/>
          <w:sz w:val="22"/>
          <w:szCs w:val="22"/>
        </w:rPr>
      </w:pPr>
    </w:p>
    <w:p w14:paraId="159FA985" w14:textId="77777777" w:rsidR="000E4924" w:rsidRPr="00A7527A" w:rsidRDefault="000E4924" w:rsidP="000E4924">
      <w:pPr>
        <w:rPr>
          <w:rFonts w:ascii="Titillium Web" w:hAnsi="Titillium Web"/>
          <w:b/>
          <w:color w:val="000000" w:themeColor="text1"/>
          <w:sz w:val="22"/>
          <w:szCs w:val="22"/>
        </w:rPr>
      </w:pPr>
      <w:r w:rsidRPr="00A7527A">
        <w:rPr>
          <w:rFonts w:ascii="Titillium Web" w:hAnsi="Titillium Web"/>
          <w:b/>
          <w:color w:val="000000" w:themeColor="text1"/>
          <w:sz w:val="22"/>
          <w:szCs w:val="22"/>
        </w:rPr>
        <w:t xml:space="preserve">Assessment </w:t>
      </w:r>
      <w:r>
        <w:rPr>
          <w:rFonts w:ascii="Titillium Web" w:hAnsi="Titillium Web"/>
          <w:b/>
          <w:color w:val="000000" w:themeColor="text1"/>
          <w:sz w:val="22"/>
          <w:szCs w:val="22"/>
        </w:rPr>
        <w:t>Instruments</w:t>
      </w:r>
      <w:r w:rsidRPr="00A7527A">
        <w:rPr>
          <w:rFonts w:ascii="Titillium Web" w:hAnsi="Titillium Web"/>
          <w:b/>
          <w:color w:val="000000" w:themeColor="text1"/>
          <w:sz w:val="22"/>
          <w:szCs w:val="22"/>
        </w:rPr>
        <w:t>:</w:t>
      </w:r>
    </w:p>
    <w:p w14:paraId="2937164E" w14:textId="77777777" w:rsidR="000E4924" w:rsidRDefault="000E4924" w:rsidP="000E4924">
      <w:pPr>
        <w:rPr>
          <w:rFonts w:ascii="Titillium Web" w:hAnsi="Titillium Web"/>
          <w:color w:val="000000" w:themeColor="text1"/>
          <w:sz w:val="22"/>
          <w:szCs w:val="22"/>
        </w:rPr>
      </w:pPr>
      <w:r>
        <w:rPr>
          <w:rFonts w:ascii="Titillium Web" w:hAnsi="Titillium Web"/>
          <w:color w:val="000000" w:themeColor="text1"/>
          <w:sz w:val="22"/>
          <w:szCs w:val="22"/>
        </w:rPr>
        <w:t>A variety of assessment instruments should be used when implementing the YCIS Science Curriculum, which should include the following:</w:t>
      </w:r>
    </w:p>
    <w:p w14:paraId="415F70A6" w14:textId="77777777" w:rsidR="000E4924" w:rsidRDefault="000E4924" w:rsidP="000E4924">
      <w:pPr>
        <w:rPr>
          <w:rFonts w:ascii="Titillium Web" w:eastAsia="Times New Roman" w:hAnsi="Titillium Web" w:cs="Times New Roman"/>
          <w:color w:val="000000" w:themeColor="text1"/>
          <w:sz w:val="22"/>
          <w:szCs w:val="22"/>
        </w:rPr>
      </w:pPr>
    </w:p>
    <w:p w14:paraId="057160A2" w14:textId="77777777" w:rsidR="000E4924" w:rsidRDefault="000E4924" w:rsidP="000E4924">
      <w:pPr>
        <w:pStyle w:val="ListParagraph"/>
        <w:numPr>
          <w:ilvl w:val="1"/>
          <w:numId w:val="4"/>
        </w:numPr>
        <w:rPr>
          <w:rFonts w:ascii="Titillium Web" w:eastAsia="Times New Roman" w:hAnsi="Titillium Web" w:cs="Times New Roman"/>
          <w:color w:val="000000" w:themeColor="text1"/>
          <w:sz w:val="22"/>
          <w:szCs w:val="22"/>
        </w:rPr>
      </w:pPr>
      <w:r>
        <w:rPr>
          <w:rFonts w:ascii="Titillium Web" w:eastAsia="Times New Roman" w:hAnsi="Titillium Web" w:cs="Times New Roman"/>
          <w:color w:val="000000" w:themeColor="text1"/>
          <w:sz w:val="22"/>
          <w:szCs w:val="22"/>
        </w:rPr>
        <w:t>Written examinations, tests and quizzes;</w:t>
      </w:r>
    </w:p>
    <w:p w14:paraId="6994CF89" w14:textId="77777777" w:rsidR="000E4924" w:rsidRDefault="000E4924" w:rsidP="000E4924">
      <w:pPr>
        <w:pStyle w:val="ListParagraph"/>
        <w:numPr>
          <w:ilvl w:val="1"/>
          <w:numId w:val="4"/>
        </w:numPr>
        <w:rPr>
          <w:rFonts w:ascii="Titillium Web" w:eastAsia="Times New Roman" w:hAnsi="Titillium Web" w:cs="Times New Roman"/>
          <w:color w:val="000000" w:themeColor="text1"/>
          <w:sz w:val="22"/>
          <w:szCs w:val="22"/>
        </w:rPr>
      </w:pPr>
      <w:r>
        <w:rPr>
          <w:rFonts w:ascii="Titillium Web" w:eastAsia="Times New Roman" w:hAnsi="Titillium Web" w:cs="Times New Roman"/>
          <w:color w:val="000000" w:themeColor="text1"/>
          <w:sz w:val="22"/>
          <w:szCs w:val="22"/>
        </w:rPr>
        <w:t>Short and extended experimental investigations;</w:t>
      </w:r>
    </w:p>
    <w:p w14:paraId="0CEAACD0" w14:textId="77777777" w:rsidR="000E4924" w:rsidRDefault="000E4924" w:rsidP="000E4924">
      <w:pPr>
        <w:pStyle w:val="ListParagraph"/>
        <w:numPr>
          <w:ilvl w:val="1"/>
          <w:numId w:val="4"/>
        </w:numPr>
        <w:rPr>
          <w:rFonts w:ascii="Titillium Web" w:eastAsia="Times New Roman" w:hAnsi="Titillium Web" w:cs="Times New Roman"/>
          <w:color w:val="000000" w:themeColor="text1"/>
          <w:sz w:val="22"/>
          <w:szCs w:val="22"/>
        </w:rPr>
      </w:pPr>
      <w:r>
        <w:rPr>
          <w:rFonts w:ascii="Titillium Web" w:eastAsia="Times New Roman" w:hAnsi="Titillium Web" w:cs="Times New Roman"/>
          <w:color w:val="000000" w:themeColor="text1"/>
          <w:sz w:val="22"/>
          <w:szCs w:val="22"/>
        </w:rPr>
        <w:t>Primary (discovery) and secondary (academic reading) research;</w:t>
      </w:r>
    </w:p>
    <w:p w14:paraId="21F46C93" w14:textId="77777777" w:rsidR="000E4924" w:rsidRDefault="000E4924" w:rsidP="000E4924">
      <w:pPr>
        <w:pStyle w:val="ListParagraph"/>
        <w:numPr>
          <w:ilvl w:val="1"/>
          <w:numId w:val="4"/>
        </w:numPr>
        <w:rPr>
          <w:rFonts w:ascii="Titillium Web" w:eastAsia="Times New Roman" w:hAnsi="Titillium Web" w:cs="Times New Roman"/>
          <w:color w:val="000000" w:themeColor="text1"/>
          <w:sz w:val="22"/>
          <w:szCs w:val="22"/>
        </w:rPr>
      </w:pPr>
      <w:r>
        <w:rPr>
          <w:rFonts w:ascii="Titillium Web" w:eastAsia="Times New Roman" w:hAnsi="Titillium Web" w:cs="Times New Roman"/>
          <w:color w:val="000000" w:themeColor="text1"/>
          <w:sz w:val="22"/>
          <w:szCs w:val="22"/>
        </w:rPr>
        <w:t xml:space="preserve">Opportunities to apply to real-world scenarios (which may </w:t>
      </w:r>
      <w:proofErr w:type="gramStart"/>
      <w:r>
        <w:rPr>
          <w:rFonts w:ascii="Titillium Web" w:eastAsia="Times New Roman" w:hAnsi="Titillium Web" w:cs="Times New Roman"/>
          <w:color w:val="000000" w:themeColor="text1"/>
          <w:sz w:val="22"/>
          <w:szCs w:val="22"/>
        </w:rPr>
        <w:t>include:</w:t>
      </w:r>
      <w:proofErr w:type="gramEnd"/>
      <w:r>
        <w:rPr>
          <w:rFonts w:ascii="Titillium Web" w:eastAsia="Times New Roman" w:hAnsi="Titillium Web" w:cs="Times New Roman"/>
          <w:color w:val="000000" w:themeColor="text1"/>
          <w:sz w:val="22"/>
          <w:szCs w:val="22"/>
        </w:rPr>
        <w:t xml:space="preserve"> entrepreneurial approaches and solving global issues).</w:t>
      </w:r>
    </w:p>
    <w:p w14:paraId="38F6020B" w14:textId="77777777" w:rsidR="000E4924" w:rsidRPr="002801EE" w:rsidRDefault="000E4924" w:rsidP="000E4924">
      <w:pPr>
        <w:rPr>
          <w:rFonts w:ascii="Titillium Web" w:eastAsia="Times New Roman" w:hAnsi="Titillium Web" w:cs="Times New Roman"/>
          <w:color w:val="000000" w:themeColor="text1"/>
          <w:sz w:val="22"/>
          <w:szCs w:val="22"/>
        </w:rPr>
      </w:pPr>
    </w:p>
    <w:p w14:paraId="50B93424" w14:textId="77777777" w:rsidR="000E4924" w:rsidRPr="00FB0C15" w:rsidRDefault="000E4924" w:rsidP="000E4924">
      <w:pPr>
        <w:rPr>
          <w:rFonts w:ascii="Titillium Web" w:eastAsia="Times New Roman" w:hAnsi="Titillium Web" w:cs="Times New Roman"/>
          <w:color w:val="000000" w:themeColor="text1"/>
          <w:sz w:val="22"/>
          <w:szCs w:val="22"/>
        </w:rPr>
      </w:pPr>
    </w:p>
    <w:p w14:paraId="6C12223E" w14:textId="77777777" w:rsidR="000E4924" w:rsidRPr="00A7527A" w:rsidRDefault="000E4924" w:rsidP="000E4924">
      <w:pPr>
        <w:rPr>
          <w:rFonts w:ascii="Titillium Web" w:hAnsi="Titillium Web"/>
          <w:b/>
          <w:color w:val="000000" w:themeColor="text1"/>
          <w:sz w:val="22"/>
          <w:szCs w:val="22"/>
        </w:rPr>
      </w:pPr>
      <w:r w:rsidRPr="00A7527A">
        <w:rPr>
          <w:rFonts w:ascii="Titillium Web" w:hAnsi="Titillium Web"/>
          <w:b/>
          <w:color w:val="000000" w:themeColor="text1"/>
          <w:sz w:val="22"/>
          <w:szCs w:val="22"/>
        </w:rPr>
        <w:t xml:space="preserve">Assessment </w:t>
      </w:r>
      <w:r>
        <w:rPr>
          <w:rFonts w:ascii="Titillium Web" w:hAnsi="Titillium Web"/>
          <w:b/>
          <w:color w:val="000000" w:themeColor="text1"/>
          <w:sz w:val="22"/>
          <w:szCs w:val="22"/>
        </w:rPr>
        <w:t>Criteria</w:t>
      </w:r>
      <w:r w:rsidRPr="00A7527A">
        <w:rPr>
          <w:rFonts w:ascii="Titillium Web" w:hAnsi="Titillium Web"/>
          <w:b/>
          <w:color w:val="000000" w:themeColor="text1"/>
          <w:sz w:val="22"/>
          <w:szCs w:val="22"/>
        </w:rPr>
        <w:t>:</w:t>
      </w:r>
    </w:p>
    <w:p w14:paraId="0EB88436" w14:textId="77777777" w:rsidR="000E4924" w:rsidRDefault="000E4924" w:rsidP="000E4924">
      <w:pPr>
        <w:rPr>
          <w:rFonts w:ascii="Titillium Web" w:hAnsi="Titillium Web"/>
          <w:color w:val="000000" w:themeColor="text1"/>
          <w:sz w:val="22"/>
          <w:szCs w:val="22"/>
        </w:rPr>
      </w:pPr>
      <w:r>
        <w:rPr>
          <w:rFonts w:ascii="Titillium Web" w:hAnsi="Titillium Web"/>
          <w:color w:val="000000" w:themeColor="text1"/>
          <w:sz w:val="22"/>
          <w:szCs w:val="22"/>
        </w:rPr>
        <w:t>Assessment instruments should incorporate the following criteria through a set of balanced questions and tasks that provide students with the opportunity to demonstrate:</w:t>
      </w:r>
    </w:p>
    <w:p w14:paraId="57B4BD72" w14:textId="77777777" w:rsidR="000E4924" w:rsidRDefault="000E4924" w:rsidP="000E4924">
      <w:pPr>
        <w:rPr>
          <w:rFonts w:ascii="Titillium Web" w:hAnsi="Titillium Web"/>
          <w:color w:val="000000" w:themeColor="text1"/>
          <w:sz w:val="22"/>
          <w:szCs w:val="22"/>
        </w:rPr>
      </w:pPr>
    </w:p>
    <w:p w14:paraId="4BD4903C" w14:textId="77777777" w:rsidR="000E4924" w:rsidRPr="00A7527A" w:rsidRDefault="000E4924" w:rsidP="000E4924">
      <w:pPr>
        <w:pStyle w:val="ListParagraph"/>
        <w:numPr>
          <w:ilvl w:val="1"/>
          <w:numId w:val="4"/>
        </w:numPr>
        <w:rPr>
          <w:rFonts w:ascii="Titillium Web" w:hAnsi="Titillium Web"/>
          <w:color w:val="000000" w:themeColor="text1"/>
          <w:sz w:val="22"/>
          <w:szCs w:val="22"/>
        </w:rPr>
      </w:pPr>
      <w:r>
        <w:rPr>
          <w:rFonts w:ascii="Titillium Web" w:hAnsi="Titillium Web"/>
          <w:color w:val="000000" w:themeColor="text1"/>
          <w:sz w:val="22"/>
          <w:szCs w:val="22"/>
          <w:lang w:val="en-US"/>
        </w:rPr>
        <w:t xml:space="preserve">Knowledge and Understanding – assesses student’s </w:t>
      </w:r>
      <w:proofErr w:type="spellStart"/>
      <w:r>
        <w:rPr>
          <w:rFonts w:ascii="Titillium Web" w:hAnsi="Titillium Web"/>
          <w:color w:val="000000" w:themeColor="text1"/>
          <w:sz w:val="22"/>
          <w:szCs w:val="22"/>
          <w:lang w:val="en-US"/>
        </w:rPr>
        <w:t>memorisation</w:t>
      </w:r>
      <w:proofErr w:type="spellEnd"/>
      <w:r>
        <w:rPr>
          <w:rFonts w:ascii="Titillium Web" w:hAnsi="Titillium Web"/>
          <w:color w:val="000000" w:themeColor="text1"/>
          <w:sz w:val="22"/>
          <w:szCs w:val="22"/>
          <w:lang w:val="en-US"/>
        </w:rPr>
        <w:t xml:space="preserve"> of key concepts and ideas, as well as, exploring their understanding of these key concepts and ideas by extending the questioning into more complex (integrating multiple fields of Science) and/or challenging (difficult, multiple-step processes) tasks.</w:t>
      </w:r>
    </w:p>
    <w:p w14:paraId="34AE3520" w14:textId="77777777" w:rsidR="000E4924" w:rsidRDefault="000E4924" w:rsidP="000E4924">
      <w:pPr>
        <w:pStyle w:val="ListParagraph"/>
        <w:numPr>
          <w:ilvl w:val="1"/>
          <w:numId w:val="4"/>
        </w:numPr>
        <w:rPr>
          <w:rFonts w:ascii="Titillium Web" w:hAnsi="Titillium Web"/>
          <w:color w:val="000000" w:themeColor="text1"/>
          <w:sz w:val="22"/>
          <w:szCs w:val="22"/>
        </w:rPr>
      </w:pPr>
      <w:r>
        <w:rPr>
          <w:rFonts w:ascii="Titillium Web" w:hAnsi="Titillium Web"/>
          <w:color w:val="000000" w:themeColor="text1"/>
          <w:sz w:val="22"/>
          <w:szCs w:val="22"/>
        </w:rPr>
        <w:t xml:space="preserve">Investigative Processes – assesses the student’s ability to implement and adapt scientific methods and skills. This includes demonstration of the scientific method through scientific inquiry, research, experimental investigations and scientific communication following accepted conventions. </w:t>
      </w:r>
    </w:p>
    <w:p w14:paraId="1A38D29C" w14:textId="77777777" w:rsidR="000E4924" w:rsidRDefault="000E4924" w:rsidP="000E4924">
      <w:pPr>
        <w:pStyle w:val="ListParagraph"/>
        <w:numPr>
          <w:ilvl w:val="1"/>
          <w:numId w:val="4"/>
        </w:numPr>
        <w:rPr>
          <w:rFonts w:ascii="Titillium Web" w:hAnsi="Titillium Web"/>
          <w:color w:val="000000" w:themeColor="text1"/>
          <w:sz w:val="22"/>
          <w:szCs w:val="22"/>
        </w:rPr>
      </w:pPr>
      <w:r>
        <w:rPr>
          <w:rFonts w:ascii="Titillium Web" w:hAnsi="Titillium Web"/>
          <w:color w:val="000000" w:themeColor="text1"/>
          <w:sz w:val="22"/>
          <w:szCs w:val="22"/>
        </w:rPr>
        <w:t xml:space="preserve">Human Endeavour – assesses student’s understanding of the history of scientific discovery and thought, as well as, how science can be applied in the real world and continue to develop scientific thought. </w:t>
      </w:r>
      <w:proofErr w:type="gramStart"/>
      <w:r>
        <w:rPr>
          <w:rFonts w:ascii="Titillium Web" w:hAnsi="Titillium Web"/>
          <w:color w:val="000000" w:themeColor="text1"/>
          <w:sz w:val="22"/>
          <w:szCs w:val="22"/>
        </w:rPr>
        <w:t>This criteria</w:t>
      </w:r>
      <w:proofErr w:type="gramEnd"/>
      <w:r>
        <w:rPr>
          <w:rFonts w:ascii="Titillium Web" w:hAnsi="Titillium Web"/>
          <w:color w:val="000000" w:themeColor="text1"/>
          <w:sz w:val="22"/>
          <w:szCs w:val="22"/>
        </w:rPr>
        <w:t xml:space="preserve"> should also explore the life of leading scientists, their struggles and failures, for students to understand how the process of discovery is usually achieved.</w:t>
      </w:r>
    </w:p>
    <w:p w14:paraId="10F4772D" w14:textId="77777777" w:rsidR="000E4924" w:rsidRDefault="000E4924" w:rsidP="000E4924">
      <w:pPr>
        <w:rPr>
          <w:rFonts w:ascii="Titillium Web" w:hAnsi="Titillium Web"/>
          <w:color w:val="000000" w:themeColor="text1"/>
          <w:sz w:val="22"/>
          <w:szCs w:val="22"/>
        </w:rPr>
      </w:pPr>
    </w:p>
    <w:p w14:paraId="0D8CBE49" w14:textId="73B60064" w:rsidR="000E4924" w:rsidRDefault="00164A11" w:rsidP="000E4924">
      <w:pPr>
        <w:rPr>
          <w:rFonts w:ascii="Titillium Web" w:hAnsi="Titillium Web"/>
          <w:color w:val="000000" w:themeColor="text1"/>
          <w:sz w:val="22"/>
          <w:szCs w:val="22"/>
        </w:rPr>
      </w:pPr>
      <w:r>
        <w:rPr>
          <w:rFonts w:ascii="Titillium Web" w:hAnsi="Titillium Web"/>
          <w:color w:val="000000" w:themeColor="text1"/>
          <w:sz w:val="22"/>
          <w:szCs w:val="22"/>
        </w:rPr>
        <w:lastRenderedPageBreak/>
        <w:t>Assessing student responses to a set of criteria, as listed above, will enable students, teachers and parents to determine strengths and areas needing further improvement in terms of scientific skill set. This will enable teachers and peers to provide more constructive feedback and advice on improvement, informally and in reporting and feeding back to parents. Effective communication of how students are going in Science, combined with suggestions for strategies for improvement, should form the basis of stronger learning communities.</w:t>
      </w:r>
    </w:p>
    <w:p w14:paraId="1CC874A5" w14:textId="77777777" w:rsidR="00164A11" w:rsidRDefault="00164A11" w:rsidP="000E4924">
      <w:pPr>
        <w:rPr>
          <w:rFonts w:ascii="Titillium Web" w:hAnsi="Titillium Web"/>
          <w:color w:val="000000" w:themeColor="text1"/>
          <w:sz w:val="22"/>
          <w:szCs w:val="22"/>
        </w:rPr>
      </w:pPr>
    </w:p>
    <w:p w14:paraId="68DC305C" w14:textId="77777777" w:rsidR="00164A11" w:rsidRDefault="00164A11" w:rsidP="000E4924">
      <w:pPr>
        <w:rPr>
          <w:rFonts w:ascii="Titillium Web" w:hAnsi="Titillium Web"/>
          <w:color w:val="000000" w:themeColor="text1"/>
          <w:sz w:val="22"/>
          <w:szCs w:val="22"/>
        </w:rPr>
      </w:pPr>
    </w:p>
    <w:p w14:paraId="6B6CAE30" w14:textId="77777777" w:rsidR="000E4924" w:rsidRPr="00473709" w:rsidRDefault="000E4924" w:rsidP="000E4924">
      <w:pPr>
        <w:rPr>
          <w:rFonts w:ascii="Titillium Web" w:hAnsi="Titillium Web"/>
          <w:b/>
          <w:color w:val="000000" w:themeColor="text1"/>
          <w:sz w:val="22"/>
          <w:szCs w:val="22"/>
        </w:rPr>
      </w:pPr>
      <w:r w:rsidRPr="00473709">
        <w:rPr>
          <w:rFonts w:ascii="Titillium Web" w:hAnsi="Titillium Web"/>
          <w:b/>
          <w:color w:val="000000" w:themeColor="text1"/>
          <w:sz w:val="22"/>
          <w:szCs w:val="22"/>
        </w:rPr>
        <w:t xml:space="preserve">Assessment </w:t>
      </w:r>
      <w:r>
        <w:rPr>
          <w:rFonts w:ascii="Titillium Web" w:hAnsi="Titillium Web"/>
          <w:b/>
          <w:color w:val="000000" w:themeColor="text1"/>
          <w:sz w:val="22"/>
          <w:szCs w:val="22"/>
        </w:rPr>
        <w:t xml:space="preserve">Design </w:t>
      </w:r>
      <w:r w:rsidRPr="00473709">
        <w:rPr>
          <w:rFonts w:ascii="Titillium Web" w:hAnsi="Titillium Web"/>
          <w:b/>
          <w:color w:val="000000" w:themeColor="text1"/>
          <w:sz w:val="22"/>
          <w:szCs w:val="22"/>
        </w:rPr>
        <w:t>Consideration:</w:t>
      </w:r>
    </w:p>
    <w:p w14:paraId="43636611" w14:textId="77777777" w:rsidR="000E4924" w:rsidRDefault="000E4924" w:rsidP="000E4924">
      <w:pPr>
        <w:rPr>
          <w:rFonts w:ascii="Titillium Web" w:hAnsi="Titillium Web"/>
          <w:color w:val="000000" w:themeColor="text1"/>
          <w:sz w:val="22"/>
          <w:szCs w:val="22"/>
        </w:rPr>
      </w:pPr>
      <w:r>
        <w:rPr>
          <w:rFonts w:ascii="Titillium Web" w:hAnsi="Titillium Web"/>
          <w:color w:val="000000" w:themeColor="text1"/>
          <w:sz w:val="22"/>
          <w:szCs w:val="22"/>
        </w:rPr>
        <w:t>The effective design of assessment instruments should include the following considerations:</w:t>
      </w:r>
    </w:p>
    <w:p w14:paraId="574F731D" w14:textId="77777777" w:rsidR="000E4924" w:rsidRDefault="000E4924" w:rsidP="000E4924">
      <w:pPr>
        <w:rPr>
          <w:rFonts w:ascii="Titillium Web" w:hAnsi="Titillium Web"/>
          <w:color w:val="000000" w:themeColor="text1"/>
          <w:sz w:val="22"/>
          <w:szCs w:val="22"/>
        </w:rPr>
      </w:pPr>
    </w:p>
    <w:p w14:paraId="1E0010AE" w14:textId="77777777" w:rsidR="000E4924" w:rsidRDefault="000E4924" w:rsidP="000E4924">
      <w:pPr>
        <w:pStyle w:val="ListParagraph"/>
        <w:numPr>
          <w:ilvl w:val="1"/>
          <w:numId w:val="4"/>
        </w:numPr>
        <w:rPr>
          <w:rFonts w:ascii="Titillium Web" w:hAnsi="Titillium Web"/>
          <w:color w:val="000000" w:themeColor="text1"/>
          <w:sz w:val="22"/>
          <w:szCs w:val="22"/>
        </w:rPr>
      </w:pPr>
      <w:r>
        <w:rPr>
          <w:rFonts w:ascii="Titillium Web" w:hAnsi="Titillium Web"/>
          <w:color w:val="000000" w:themeColor="text1"/>
          <w:sz w:val="22"/>
          <w:szCs w:val="22"/>
        </w:rPr>
        <w:t>Sequentially progressing from simple to more challenging questions;</w:t>
      </w:r>
    </w:p>
    <w:p w14:paraId="038CA155" w14:textId="77777777" w:rsidR="000E4924" w:rsidRDefault="000E4924" w:rsidP="000E4924">
      <w:pPr>
        <w:pStyle w:val="ListParagraph"/>
        <w:numPr>
          <w:ilvl w:val="1"/>
          <w:numId w:val="4"/>
        </w:numPr>
        <w:rPr>
          <w:rFonts w:ascii="Titillium Web" w:hAnsi="Titillium Web"/>
          <w:color w:val="000000" w:themeColor="text1"/>
          <w:sz w:val="22"/>
          <w:szCs w:val="22"/>
        </w:rPr>
      </w:pPr>
      <w:r>
        <w:rPr>
          <w:rFonts w:ascii="Titillium Web" w:hAnsi="Titillium Web"/>
          <w:color w:val="000000" w:themeColor="text1"/>
          <w:sz w:val="22"/>
          <w:szCs w:val="22"/>
        </w:rPr>
        <w:t>Incorporating English as an Alternative Language (EAL) considerations;</w:t>
      </w:r>
    </w:p>
    <w:p w14:paraId="4515DD3F" w14:textId="77777777" w:rsidR="000E4924" w:rsidRDefault="000E4924" w:rsidP="000E4924">
      <w:pPr>
        <w:pStyle w:val="ListParagraph"/>
        <w:numPr>
          <w:ilvl w:val="1"/>
          <w:numId w:val="4"/>
        </w:numPr>
        <w:rPr>
          <w:rFonts w:ascii="Titillium Web" w:hAnsi="Titillium Web"/>
          <w:color w:val="000000" w:themeColor="text1"/>
          <w:sz w:val="22"/>
          <w:szCs w:val="22"/>
        </w:rPr>
      </w:pPr>
      <w:r>
        <w:rPr>
          <w:rFonts w:ascii="Titillium Web" w:hAnsi="Titillium Web"/>
          <w:color w:val="000000" w:themeColor="text1"/>
          <w:sz w:val="22"/>
          <w:szCs w:val="22"/>
        </w:rPr>
        <w:t>Clear identification and balance of questions on knowledge and understanding, investigative processes and human endeavours;</w:t>
      </w:r>
    </w:p>
    <w:p w14:paraId="72D58988" w14:textId="77777777" w:rsidR="000E4924" w:rsidRDefault="000E4924" w:rsidP="000E4924">
      <w:pPr>
        <w:pStyle w:val="ListParagraph"/>
        <w:numPr>
          <w:ilvl w:val="1"/>
          <w:numId w:val="4"/>
        </w:numPr>
        <w:rPr>
          <w:rFonts w:ascii="Titillium Web" w:hAnsi="Titillium Web"/>
          <w:color w:val="000000" w:themeColor="text1"/>
          <w:sz w:val="22"/>
          <w:szCs w:val="22"/>
        </w:rPr>
      </w:pPr>
      <w:r>
        <w:rPr>
          <w:rFonts w:ascii="Titillium Web" w:hAnsi="Titillium Web"/>
          <w:color w:val="000000" w:themeColor="text1"/>
          <w:sz w:val="22"/>
          <w:szCs w:val="22"/>
        </w:rPr>
        <w:t>Clear assessment criteria, marks or rubrics for student to understand what is needed for success;</w:t>
      </w:r>
    </w:p>
    <w:p w14:paraId="050A29D6" w14:textId="77777777" w:rsidR="000E4924" w:rsidRDefault="000E4924" w:rsidP="000E4924">
      <w:pPr>
        <w:pStyle w:val="ListParagraph"/>
        <w:numPr>
          <w:ilvl w:val="1"/>
          <w:numId w:val="4"/>
        </w:numPr>
        <w:rPr>
          <w:rFonts w:ascii="Titillium Web" w:hAnsi="Titillium Web"/>
          <w:color w:val="000000" w:themeColor="text1"/>
          <w:sz w:val="22"/>
          <w:szCs w:val="22"/>
        </w:rPr>
      </w:pPr>
      <w:r>
        <w:rPr>
          <w:rFonts w:ascii="Titillium Web" w:hAnsi="Titillium Web"/>
          <w:color w:val="000000" w:themeColor="text1"/>
          <w:sz w:val="22"/>
          <w:szCs w:val="22"/>
        </w:rPr>
        <w:t>Appropriate feedback is provided through student drafts, revision activities and assessment reviews;</w:t>
      </w:r>
    </w:p>
    <w:p w14:paraId="71F39AEE" w14:textId="77777777" w:rsidR="000E4924" w:rsidRDefault="000E4924" w:rsidP="000E4924">
      <w:pPr>
        <w:pStyle w:val="ListParagraph"/>
        <w:numPr>
          <w:ilvl w:val="1"/>
          <w:numId w:val="4"/>
        </w:numPr>
        <w:rPr>
          <w:rFonts w:ascii="Titillium Web" w:hAnsi="Titillium Web"/>
          <w:color w:val="000000" w:themeColor="text1"/>
          <w:sz w:val="22"/>
          <w:szCs w:val="22"/>
        </w:rPr>
      </w:pPr>
      <w:r>
        <w:rPr>
          <w:rFonts w:ascii="Titillium Web" w:hAnsi="Titillium Web"/>
          <w:color w:val="000000" w:themeColor="text1"/>
          <w:sz w:val="22"/>
          <w:szCs w:val="22"/>
        </w:rPr>
        <w:t>Provide students with opportunities to be successful at differentiated levels, whilst also providing challenge to students of any ability.</w:t>
      </w:r>
    </w:p>
    <w:p w14:paraId="298B9266" w14:textId="77777777" w:rsidR="000E4924" w:rsidRDefault="000E4924" w:rsidP="000E4924">
      <w:pPr>
        <w:rPr>
          <w:rFonts w:ascii="Titillium Web" w:hAnsi="Titillium Web"/>
          <w:color w:val="000000" w:themeColor="text1"/>
          <w:sz w:val="22"/>
          <w:szCs w:val="22"/>
        </w:rPr>
      </w:pPr>
    </w:p>
    <w:p w14:paraId="6A7C294B" w14:textId="77777777" w:rsidR="000E4924" w:rsidRDefault="000E4924" w:rsidP="000E4924">
      <w:pPr>
        <w:rPr>
          <w:rFonts w:ascii="Titillium Web" w:hAnsi="Titillium Web"/>
          <w:color w:val="000000" w:themeColor="text1"/>
          <w:sz w:val="22"/>
          <w:szCs w:val="22"/>
        </w:rPr>
      </w:pPr>
    </w:p>
    <w:p w14:paraId="38492512" w14:textId="77777777" w:rsidR="000E4924" w:rsidRPr="001029EE" w:rsidRDefault="000E4924" w:rsidP="000E4924">
      <w:pPr>
        <w:rPr>
          <w:rFonts w:ascii="Titillium Web" w:hAnsi="Titillium Web"/>
          <w:b/>
          <w:sz w:val="22"/>
          <w:szCs w:val="22"/>
        </w:rPr>
      </w:pPr>
      <w:r w:rsidRPr="001029EE">
        <w:rPr>
          <w:rFonts w:ascii="Titillium Web" w:hAnsi="Titillium Web"/>
          <w:b/>
          <w:sz w:val="22"/>
          <w:szCs w:val="22"/>
        </w:rPr>
        <w:t>Suggested Events to Support Learning</w:t>
      </w:r>
      <w:r>
        <w:rPr>
          <w:rFonts w:ascii="Titillium Web" w:hAnsi="Titillium Web"/>
          <w:b/>
          <w:sz w:val="22"/>
          <w:szCs w:val="22"/>
        </w:rPr>
        <w:t xml:space="preserve"> and Assessment</w:t>
      </w:r>
      <w:r w:rsidRPr="001029EE">
        <w:rPr>
          <w:rFonts w:ascii="Titillium Web" w:hAnsi="Titillium Web"/>
          <w:b/>
          <w:sz w:val="22"/>
          <w:szCs w:val="22"/>
        </w:rPr>
        <w:t>:</w:t>
      </w:r>
    </w:p>
    <w:p w14:paraId="692002EC" w14:textId="67C80F72" w:rsidR="000E4924" w:rsidRDefault="00164A11" w:rsidP="000E4924">
      <w:pPr>
        <w:rPr>
          <w:rFonts w:ascii="Titillium Web" w:hAnsi="Titillium Web"/>
          <w:sz w:val="22"/>
          <w:szCs w:val="22"/>
        </w:rPr>
      </w:pPr>
      <w:r>
        <w:rPr>
          <w:rFonts w:ascii="Titillium Web" w:hAnsi="Titillium Web"/>
          <w:sz w:val="22"/>
          <w:szCs w:val="22"/>
        </w:rPr>
        <w:t>The following list provides some alternative ideas and thoughts on how to advance Science in our schools and encourage a culture of excellence in learning, as well as, motivating students:</w:t>
      </w:r>
    </w:p>
    <w:p w14:paraId="01057271" w14:textId="77777777" w:rsidR="00164A11" w:rsidRDefault="00164A11" w:rsidP="000E4924">
      <w:pPr>
        <w:rPr>
          <w:rFonts w:ascii="Titillium Web" w:hAnsi="Titillium Web"/>
          <w:sz w:val="22"/>
          <w:szCs w:val="22"/>
        </w:rPr>
      </w:pPr>
    </w:p>
    <w:p w14:paraId="0C1CFA58" w14:textId="0F084AFE" w:rsidR="000E4924" w:rsidRDefault="000E4924" w:rsidP="000E4924">
      <w:pPr>
        <w:pStyle w:val="ListParagraph"/>
        <w:numPr>
          <w:ilvl w:val="1"/>
          <w:numId w:val="4"/>
        </w:numPr>
        <w:rPr>
          <w:rFonts w:ascii="Titillium Web" w:hAnsi="Titillium Web"/>
          <w:sz w:val="22"/>
          <w:szCs w:val="22"/>
        </w:rPr>
      </w:pPr>
      <w:r>
        <w:rPr>
          <w:rFonts w:ascii="Titillium Web" w:hAnsi="Titillium Web"/>
          <w:sz w:val="22"/>
          <w:szCs w:val="22"/>
        </w:rPr>
        <w:t>Science Fair</w:t>
      </w:r>
      <w:r w:rsidR="00164A11">
        <w:rPr>
          <w:rFonts w:ascii="Titillium Web" w:hAnsi="Titillium Web"/>
          <w:sz w:val="22"/>
          <w:szCs w:val="22"/>
        </w:rPr>
        <w:t>s – involve guest speakers, setting up science activity stations (such as a mini-science centre), running mini science shows during assemblies to promote the event.</w:t>
      </w:r>
    </w:p>
    <w:p w14:paraId="4EBCB6F1" w14:textId="5E89ACD6" w:rsidR="000E4924" w:rsidRDefault="000E4924" w:rsidP="000E4924">
      <w:pPr>
        <w:pStyle w:val="ListParagraph"/>
        <w:numPr>
          <w:ilvl w:val="1"/>
          <w:numId w:val="4"/>
        </w:numPr>
        <w:rPr>
          <w:rFonts w:ascii="Titillium Web" w:hAnsi="Titillium Web"/>
          <w:sz w:val="22"/>
          <w:szCs w:val="22"/>
        </w:rPr>
      </w:pPr>
      <w:r>
        <w:rPr>
          <w:rFonts w:ascii="Titillium Web" w:hAnsi="Titillium Web"/>
          <w:sz w:val="22"/>
          <w:szCs w:val="22"/>
        </w:rPr>
        <w:t>STEM</w:t>
      </w:r>
      <w:r w:rsidR="00164A11">
        <w:rPr>
          <w:rFonts w:ascii="Titillium Web" w:hAnsi="Titillium Web"/>
          <w:sz w:val="22"/>
          <w:szCs w:val="22"/>
        </w:rPr>
        <w:t>/STEAM</w:t>
      </w:r>
      <w:r>
        <w:rPr>
          <w:rFonts w:ascii="Titillium Web" w:hAnsi="Titillium Web"/>
          <w:sz w:val="22"/>
          <w:szCs w:val="22"/>
        </w:rPr>
        <w:t xml:space="preserve"> Challenge</w:t>
      </w:r>
      <w:r w:rsidR="00164A11">
        <w:rPr>
          <w:rFonts w:ascii="Titillium Web" w:hAnsi="Titillium Web"/>
          <w:sz w:val="22"/>
          <w:szCs w:val="22"/>
        </w:rPr>
        <w:t xml:space="preserve"> – providing a full or half day challenge for a particular year level or two on a particular task to be solved. Teams can be divided up to complete smaller workshops and return together to complete a culminating task.</w:t>
      </w:r>
    </w:p>
    <w:p w14:paraId="62B875AA" w14:textId="45465233" w:rsidR="00164A11" w:rsidRDefault="00164A11" w:rsidP="000E4924">
      <w:pPr>
        <w:pStyle w:val="ListParagraph"/>
        <w:numPr>
          <w:ilvl w:val="1"/>
          <w:numId w:val="4"/>
        </w:numPr>
        <w:rPr>
          <w:rFonts w:ascii="Titillium Web" w:hAnsi="Titillium Web"/>
          <w:sz w:val="22"/>
          <w:szCs w:val="22"/>
        </w:rPr>
      </w:pPr>
      <w:r>
        <w:rPr>
          <w:rFonts w:ascii="Titillium Web" w:hAnsi="Titillium Web"/>
          <w:sz w:val="22"/>
          <w:szCs w:val="22"/>
        </w:rPr>
        <w:t>Science Camps – run an intensive science programme over 1 or more days where students can connect with experts from around the world, design great questions, meet local and global challenges and work in smaller learning communities to solve real-world problems. This can be a great opportunity to partner with a university.</w:t>
      </w:r>
    </w:p>
    <w:p w14:paraId="6A754C5E" w14:textId="77777777" w:rsidR="000E4924" w:rsidRDefault="000E4924">
      <w:pPr>
        <w:rPr>
          <w:rFonts w:ascii="Titillium Web" w:hAnsi="Titillium Web"/>
          <w:b/>
          <w:sz w:val="28"/>
          <w:szCs w:val="22"/>
        </w:rPr>
      </w:pPr>
      <w:r>
        <w:rPr>
          <w:rFonts w:ascii="Titillium Web" w:hAnsi="Titillium Web"/>
          <w:b/>
          <w:sz w:val="28"/>
          <w:szCs w:val="22"/>
        </w:rPr>
        <w:br w:type="page"/>
      </w:r>
    </w:p>
    <w:p w14:paraId="5D12216A" w14:textId="3F6AD2AB" w:rsidR="002E0AE9" w:rsidRPr="0032384E" w:rsidRDefault="002E0AE9" w:rsidP="001029EE">
      <w:pPr>
        <w:rPr>
          <w:rFonts w:ascii="Titillium Web" w:hAnsi="Titillium Web"/>
          <w:b/>
          <w:sz w:val="28"/>
          <w:szCs w:val="22"/>
        </w:rPr>
      </w:pPr>
      <w:r w:rsidRPr="0032384E">
        <w:rPr>
          <w:rFonts w:ascii="Titillium Web" w:hAnsi="Titillium Web"/>
          <w:b/>
          <w:sz w:val="28"/>
          <w:szCs w:val="22"/>
        </w:rPr>
        <w:lastRenderedPageBreak/>
        <w:t xml:space="preserve">Part </w:t>
      </w:r>
      <w:r w:rsidR="00663E6B">
        <w:rPr>
          <w:rFonts w:ascii="Titillium Web" w:hAnsi="Titillium Web"/>
          <w:b/>
          <w:sz w:val="28"/>
          <w:szCs w:val="22"/>
        </w:rPr>
        <w:t>F</w:t>
      </w:r>
      <w:r w:rsidR="000E4924">
        <w:rPr>
          <w:rFonts w:ascii="Titillium Web" w:hAnsi="Titillium Web"/>
          <w:b/>
          <w:sz w:val="28"/>
          <w:szCs w:val="22"/>
        </w:rPr>
        <w:t>ive</w:t>
      </w:r>
      <w:r w:rsidRPr="0032384E">
        <w:rPr>
          <w:rFonts w:ascii="Titillium Web" w:hAnsi="Titillium Web"/>
          <w:b/>
          <w:sz w:val="28"/>
          <w:szCs w:val="22"/>
        </w:rPr>
        <w:t xml:space="preserve">: </w:t>
      </w:r>
      <w:r w:rsidR="000E4924">
        <w:rPr>
          <w:rFonts w:ascii="Titillium Web" w:hAnsi="Titillium Web"/>
          <w:b/>
          <w:sz w:val="28"/>
          <w:szCs w:val="22"/>
        </w:rPr>
        <w:t xml:space="preserve">Detailed </w:t>
      </w:r>
      <w:r w:rsidRPr="0032384E">
        <w:rPr>
          <w:rFonts w:ascii="Titillium Web" w:hAnsi="Titillium Web"/>
          <w:b/>
          <w:sz w:val="28"/>
          <w:szCs w:val="22"/>
        </w:rPr>
        <w:t>Curriculum Scope and Sequence</w:t>
      </w:r>
    </w:p>
    <w:p w14:paraId="1CAED211" w14:textId="77777777" w:rsidR="002E0AE9" w:rsidRPr="001029EE" w:rsidRDefault="002E0AE9" w:rsidP="001029EE">
      <w:pPr>
        <w:rPr>
          <w:rFonts w:ascii="Titillium Web" w:hAnsi="Titillium Web" w:cstheme="minorHAnsi"/>
          <w:sz w:val="22"/>
          <w:szCs w:val="22"/>
        </w:rPr>
      </w:pPr>
    </w:p>
    <w:p w14:paraId="41B07C02" w14:textId="17BC4C0A" w:rsidR="009506F7" w:rsidRPr="001029EE" w:rsidRDefault="002E0AE9" w:rsidP="001029EE">
      <w:pPr>
        <w:rPr>
          <w:rFonts w:ascii="Titillium Web" w:hAnsi="Titillium Web" w:cstheme="minorHAnsi"/>
          <w:b/>
          <w:sz w:val="22"/>
          <w:szCs w:val="22"/>
        </w:rPr>
      </w:pPr>
      <w:r w:rsidRPr="001029EE">
        <w:rPr>
          <w:rFonts w:ascii="Titillium Web" w:hAnsi="Titillium Web" w:cstheme="minorHAnsi"/>
          <w:b/>
          <w:sz w:val="22"/>
          <w:szCs w:val="22"/>
        </w:rPr>
        <w:t>Year 1:</w:t>
      </w:r>
    </w:p>
    <w:p w14:paraId="31C3A9DE" w14:textId="13E87420" w:rsidR="00C77821" w:rsidRPr="001029EE" w:rsidRDefault="00C77821" w:rsidP="001029EE">
      <w:pPr>
        <w:rPr>
          <w:rFonts w:ascii="Titillium Web" w:eastAsia="Times New Roman" w:hAnsi="Titillium Web" w:cs="Times New Roman"/>
          <w:sz w:val="22"/>
          <w:szCs w:val="22"/>
        </w:rPr>
      </w:pPr>
      <w:r w:rsidRPr="001029EE">
        <w:rPr>
          <w:rFonts w:ascii="Titillium Web" w:eastAsia="Times New Roman" w:hAnsi="Titillium Web" w:cs="Times New Roman"/>
          <w:sz w:val="22"/>
          <w:szCs w:val="22"/>
        </w:rPr>
        <w:t>Students in Year 1 explore the world around them and raise their own questions. They experience different types of scientific enquiries, including practical activities, and begin to recognise ways in which they might answer scientific questions. They use simple features to compare objects, materials and living things and, with help, decide how to sort and group them, observe changes over time, and with guidance begin to notice patterns and relationships. Students ask questions and use simple secondary sources to find answers. They use simple measurements and equipment (for example, hand lenses, egg timers) to gather data, carry out simple tests, record simple data, and talk about what they f</w:t>
      </w:r>
      <w:r w:rsidR="004A2A8D">
        <w:rPr>
          <w:rFonts w:ascii="Titillium Web" w:eastAsia="Times New Roman" w:hAnsi="Titillium Web" w:cs="Times New Roman"/>
          <w:sz w:val="22"/>
          <w:szCs w:val="22"/>
        </w:rPr>
        <w:t>ound out</w:t>
      </w:r>
      <w:r w:rsidRPr="001029EE">
        <w:rPr>
          <w:rFonts w:ascii="Titillium Web" w:eastAsia="Times New Roman" w:hAnsi="Titillium Web" w:cs="Times New Roman"/>
          <w:sz w:val="22"/>
          <w:szCs w:val="22"/>
        </w:rPr>
        <w:t xml:space="preserve"> and how they found it. With help, they record and communicate findings in a range of ways and begin using simple scientific language. </w:t>
      </w:r>
    </w:p>
    <w:p w14:paraId="40CF29AA" w14:textId="77777777" w:rsidR="00CA3E01" w:rsidRDefault="00CA3E01" w:rsidP="001029EE">
      <w:pPr>
        <w:rPr>
          <w:rFonts w:ascii="Titillium Web" w:eastAsia="Times New Roman" w:hAnsi="Titillium Web" w:cs="Times New Roman"/>
          <w:sz w:val="22"/>
          <w:szCs w:val="22"/>
        </w:rPr>
      </w:pPr>
    </w:p>
    <w:p w14:paraId="3A587B19" w14:textId="63185CDD" w:rsidR="00C77821" w:rsidRDefault="00320AF9" w:rsidP="001029EE">
      <w:pPr>
        <w:rPr>
          <w:rFonts w:ascii="Titillium Web" w:eastAsia="Times New Roman" w:hAnsi="Titillium Web" w:cs="Times New Roman"/>
          <w:sz w:val="22"/>
          <w:szCs w:val="22"/>
        </w:rPr>
      </w:pPr>
      <w:r>
        <w:rPr>
          <w:rFonts w:ascii="Titillium Web" w:eastAsia="Times New Roman" w:hAnsi="Titillium Web" w:cs="Times New Roman"/>
          <w:sz w:val="22"/>
          <w:szCs w:val="22"/>
        </w:rPr>
        <w:t>Science involves observing, asking question about, and describing changes in, objects and events. People use science in their daily lives, including when caring for their environment and living things.</w:t>
      </w:r>
    </w:p>
    <w:p w14:paraId="38AF6519" w14:textId="77777777" w:rsidR="00B775ED" w:rsidRPr="001029EE" w:rsidRDefault="00B775ED" w:rsidP="001029EE">
      <w:pPr>
        <w:rPr>
          <w:rFonts w:ascii="Titillium Web" w:eastAsia="Times New Roman" w:hAnsi="Titillium Web" w:cs="Times New Roman"/>
          <w:sz w:val="22"/>
          <w:szCs w:val="22"/>
        </w:rPr>
      </w:pPr>
    </w:p>
    <w:p w14:paraId="2DBDDC72" w14:textId="527F55C8" w:rsidR="002E0AE9" w:rsidRDefault="002E0AE9" w:rsidP="001029EE">
      <w:pPr>
        <w:rPr>
          <w:rFonts w:ascii="Titillium Web" w:hAnsi="Titillium Web"/>
          <w:sz w:val="22"/>
          <w:szCs w:val="22"/>
        </w:rPr>
      </w:pPr>
    </w:p>
    <w:p w14:paraId="09F64565" w14:textId="77777777" w:rsidR="00AF5795" w:rsidRPr="001029EE" w:rsidRDefault="00AF5795" w:rsidP="00AF5795">
      <w:pPr>
        <w:rPr>
          <w:rFonts w:ascii="Titillium Web" w:hAnsi="Titillium Web"/>
          <w:b/>
          <w:sz w:val="22"/>
          <w:szCs w:val="22"/>
        </w:rPr>
      </w:pPr>
      <w:r w:rsidRPr="001029EE">
        <w:rPr>
          <w:rFonts w:ascii="Titillium Web" w:hAnsi="Titillium Web"/>
          <w:b/>
          <w:sz w:val="22"/>
          <w:szCs w:val="22"/>
        </w:rPr>
        <w:t>Skills:</w:t>
      </w:r>
    </w:p>
    <w:tbl>
      <w:tblPr>
        <w:tblStyle w:val="TableGrid"/>
        <w:tblW w:w="0" w:type="auto"/>
        <w:tblLook w:val="04A0" w:firstRow="1" w:lastRow="0" w:firstColumn="1" w:lastColumn="0" w:noHBand="0" w:noVBand="1"/>
      </w:tblPr>
      <w:tblGrid>
        <w:gridCol w:w="1072"/>
        <w:gridCol w:w="9271"/>
      </w:tblGrid>
      <w:tr w:rsidR="00E36C1C" w:rsidRPr="001029EE" w14:paraId="02682065" w14:textId="54E4D3EE" w:rsidTr="00CA3E01">
        <w:tc>
          <w:tcPr>
            <w:tcW w:w="1072" w:type="dxa"/>
          </w:tcPr>
          <w:p w14:paraId="47D0EF8F" w14:textId="7EFBCBA1" w:rsidR="00E36C1C" w:rsidRPr="001029EE" w:rsidRDefault="00E36C1C" w:rsidP="00E36C1C">
            <w:pPr>
              <w:rPr>
                <w:rFonts w:ascii="Titillium Web" w:hAnsi="Titillium Web"/>
                <w:sz w:val="22"/>
                <w:szCs w:val="22"/>
              </w:rPr>
            </w:pPr>
            <w:r>
              <w:rPr>
                <w:rFonts w:ascii="Titillium Web" w:hAnsi="Titillium Web"/>
                <w:sz w:val="22"/>
                <w:szCs w:val="22"/>
              </w:rPr>
              <w:t>1S01</w:t>
            </w:r>
          </w:p>
        </w:tc>
        <w:tc>
          <w:tcPr>
            <w:tcW w:w="9271" w:type="dxa"/>
          </w:tcPr>
          <w:p w14:paraId="35831FCF" w14:textId="2E576D0A" w:rsidR="00E36C1C" w:rsidRPr="00E36C1C" w:rsidRDefault="00E36C1C" w:rsidP="00E36C1C">
            <w:pPr>
              <w:rPr>
                <w:rFonts w:ascii="Titillium Web" w:hAnsi="Titillium Web"/>
                <w:sz w:val="22"/>
                <w:szCs w:val="22"/>
              </w:rPr>
            </w:pPr>
            <w:r w:rsidRPr="00E36C1C">
              <w:rPr>
                <w:rFonts w:ascii="Titillium Web" w:hAnsi="Titillium Web"/>
                <w:sz w:val="22"/>
                <w:szCs w:val="22"/>
              </w:rPr>
              <w:t>Ask simple questions to understand the world around us.</w:t>
            </w:r>
          </w:p>
        </w:tc>
      </w:tr>
      <w:tr w:rsidR="00E36C1C" w:rsidRPr="001029EE" w14:paraId="7A7CE856" w14:textId="35FD00E9" w:rsidTr="00CA3E01">
        <w:tc>
          <w:tcPr>
            <w:tcW w:w="1072" w:type="dxa"/>
          </w:tcPr>
          <w:p w14:paraId="6FAF6E26" w14:textId="1CBFDCFF" w:rsidR="00E36C1C" w:rsidRPr="001029EE" w:rsidRDefault="00E36C1C" w:rsidP="00E36C1C">
            <w:pPr>
              <w:rPr>
                <w:rFonts w:ascii="Titillium Web" w:hAnsi="Titillium Web"/>
                <w:sz w:val="22"/>
                <w:szCs w:val="22"/>
              </w:rPr>
            </w:pPr>
            <w:r>
              <w:rPr>
                <w:rFonts w:ascii="Titillium Web" w:hAnsi="Titillium Web"/>
                <w:sz w:val="22"/>
                <w:szCs w:val="22"/>
              </w:rPr>
              <w:t>1S02</w:t>
            </w:r>
          </w:p>
        </w:tc>
        <w:tc>
          <w:tcPr>
            <w:tcW w:w="9271" w:type="dxa"/>
          </w:tcPr>
          <w:p w14:paraId="38218F22" w14:textId="4D75CDFF" w:rsidR="00E36C1C" w:rsidRPr="00E36C1C" w:rsidRDefault="00E36C1C" w:rsidP="00E36C1C">
            <w:pPr>
              <w:rPr>
                <w:rFonts w:ascii="Titillium Web" w:hAnsi="Titillium Web"/>
                <w:sz w:val="22"/>
                <w:szCs w:val="22"/>
              </w:rPr>
            </w:pPr>
            <w:r w:rsidRPr="00E36C1C">
              <w:rPr>
                <w:rFonts w:ascii="Titillium Web" w:hAnsi="Titillium Web"/>
                <w:sz w:val="22"/>
                <w:szCs w:val="22"/>
              </w:rPr>
              <w:t>Observe closely, following simple experiments.</w:t>
            </w:r>
          </w:p>
        </w:tc>
      </w:tr>
      <w:tr w:rsidR="00E36C1C" w:rsidRPr="001029EE" w14:paraId="0B942614" w14:textId="3CFA9474" w:rsidTr="00CA3E01">
        <w:tc>
          <w:tcPr>
            <w:tcW w:w="1072" w:type="dxa"/>
          </w:tcPr>
          <w:p w14:paraId="24EA150B" w14:textId="6F1D04A5" w:rsidR="00E36C1C" w:rsidRPr="001029EE" w:rsidRDefault="00E36C1C" w:rsidP="00E36C1C">
            <w:pPr>
              <w:rPr>
                <w:rFonts w:ascii="Titillium Web" w:hAnsi="Titillium Web"/>
                <w:sz w:val="22"/>
                <w:szCs w:val="22"/>
              </w:rPr>
            </w:pPr>
            <w:r>
              <w:rPr>
                <w:rFonts w:ascii="Titillium Web" w:hAnsi="Titillium Web"/>
                <w:sz w:val="22"/>
                <w:szCs w:val="22"/>
              </w:rPr>
              <w:t>1S03</w:t>
            </w:r>
          </w:p>
        </w:tc>
        <w:tc>
          <w:tcPr>
            <w:tcW w:w="9271" w:type="dxa"/>
          </w:tcPr>
          <w:p w14:paraId="43360CC1" w14:textId="4ED45421" w:rsidR="00E36C1C" w:rsidRPr="00E36C1C" w:rsidRDefault="00E36C1C" w:rsidP="00E36C1C">
            <w:pPr>
              <w:rPr>
                <w:rFonts w:ascii="Titillium Web" w:hAnsi="Titillium Web"/>
                <w:sz w:val="22"/>
                <w:szCs w:val="22"/>
              </w:rPr>
            </w:pPr>
            <w:r w:rsidRPr="00E36C1C">
              <w:rPr>
                <w:rFonts w:ascii="Titillium Web" w:hAnsi="Titillium Web"/>
                <w:sz w:val="22"/>
                <w:szCs w:val="22"/>
              </w:rPr>
              <w:t>Perform simple measurements.</w:t>
            </w:r>
          </w:p>
        </w:tc>
      </w:tr>
      <w:tr w:rsidR="00E36C1C" w:rsidRPr="001029EE" w14:paraId="0055F89A" w14:textId="400B99AC" w:rsidTr="00CA3E01">
        <w:tc>
          <w:tcPr>
            <w:tcW w:w="1072" w:type="dxa"/>
          </w:tcPr>
          <w:p w14:paraId="3819F71E" w14:textId="47482C1F" w:rsidR="00E36C1C" w:rsidRPr="001029EE" w:rsidRDefault="00E36C1C" w:rsidP="00E36C1C">
            <w:pPr>
              <w:rPr>
                <w:rFonts w:ascii="Titillium Web" w:hAnsi="Titillium Web"/>
                <w:sz w:val="22"/>
                <w:szCs w:val="22"/>
              </w:rPr>
            </w:pPr>
            <w:r>
              <w:rPr>
                <w:rFonts w:ascii="Titillium Web" w:hAnsi="Titillium Web"/>
                <w:sz w:val="22"/>
                <w:szCs w:val="22"/>
              </w:rPr>
              <w:t>1S04</w:t>
            </w:r>
          </w:p>
        </w:tc>
        <w:tc>
          <w:tcPr>
            <w:tcW w:w="9271" w:type="dxa"/>
          </w:tcPr>
          <w:p w14:paraId="5729F983" w14:textId="674B8C03" w:rsidR="00E36C1C" w:rsidRPr="00E36C1C" w:rsidRDefault="00E36C1C" w:rsidP="00E36C1C">
            <w:pPr>
              <w:rPr>
                <w:rFonts w:ascii="Titillium Web" w:hAnsi="Titillium Web"/>
                <w:sz w:val="22"/>
                <w:szCs w:val="22"/>
              </w:rPr>
            </w:pPr>
            <w:r w:rsidRPr="00E36C1C">
              <w:rPr>
                <w:rFonts w:ascii="Titillium Web" w:hAnsi="Titillium Web"/>
                <w:sz w:val="22"/>
                <w:szCs w:val="22"/>
              </w:rPr>
              <w:t>Identify physical features that may be used to compare and group objects, materials and living things.</w:t>
            </w:r>
          </w:p>
        </w:tc>
      </w:tr>
      <w:tr w:rsidR="00E36C1C" w:rsidRPr="001029EE" w14:paraId="2A9A3AA7" w14:textId="3361C94B" w:rsidTr="00CA3E01">
        <w:tc>
          <w:tcPr>
            <w:tcW w:w="1072" w:type="dxa"/>
          </w:tcPr>
          <w:p w14:paraId="35D9123D" w14:textId="36D1769B" w:rsidR="00E36C1C" w:rsidRPr="001029EE" w:rsidRDefault="00E36C1C" w:rsidP="00E36C1C">
            <w:pPr>
              <w:rPr>
                <w:rFonts w:ascii="Titillium Web" w:hAnsi="Titillium Web"/>
                <w:sz w:val="22"/>
                <w:szCs w:val="22"/>
              </w:rPr>
            </w:pPr>
            <w:r>
              <w:rPr>
                <w:rFonts w:ascii="Titillium Web" w:hAnsi="Titillium Web"/>
                <w:sz w:val="22"/>
                <w:szCs w:val="22"/>
              </w:rPr>
              <w:t>1S05</w:t>
            </w:r>
          </w:p>
        </w:tc>
        <w:tc>
          <w:tcPr>
            <w:tcW w:w="9271" w:type="dxa"/>
          </w:tcPr>
          <w:p w14:paraId="639D74E4" w14:textId="4246C717" w:rsidR="00E36C1C" w:rsidRPr="00E36C1C" w:rsidRDefault="00E36C1C" w:rsidP="00E36C1C">
            <w:pPr>
              <w:rPr>
                <w:rFonts w:ascii="Titillium Web" w:hAnsi="Titillium Web"/>
                <w:sz w:val="22"/>
                <w:szCs w:val="22"/>
              </w:rPr>
            </w:pPr>
            <w:r w:rsidRPr="00E36C1C">
              <w:rPr>
                <w:rFonts w:ascii="Titillium Web" w:hAnsi="Titillium Web"/>
                <w:sz w:val="22"/>
                <w:szCs w:val="22"/>
              </w:rPr>
              <w:t>Use observation and gather simple data to investigate questions</w:t>
            </w:r>
          </w:p>
        </w:tc>
      </w:tr>
      <w:tr w:rsidR="00E36C1C" w:rsidRPr="001029EE" w14:paraId="703DB64A" w14:textId="02B77416" w:rsidTr="00CA3E01">
        <w:tc>
          <w:tcPr>
            <w:tcW w:w="1072" w:type="dxa"/>
          </w:tcPr>
          <w:p w14:paraId="3E40EC4C" w14:textId="1CBFEDE1" w:rsidR="00E36C1C" w:rsidRPr="001029EE" w:rsidRDefault="00E36C1C" w:rsidP="00E36C1C">
            <w:pPr>
              <w:rPr>
                <w:rFonts w:ascii="Titillium Web" w:hAnsi="Titillium Web"/>
                <w:sz w:val="22"/>
                <w:szCs w:val="22"/>
              </w:rPr>
            </w:pPr>
            <w:r>
              <w:rPr>
                <w:rFonts w:ascii="Titillium Web" w:hAnsi="Titillium Web"/>
                <w:sz w:val="22"/>
                <w:szCs w:val="22"/>
              </w:rPr>
              <w:t>1S06</w:t>
            </w:r>
          </w:p>
        </w:tc>
        <w:tc>
          <w:tcPr>
            <w:tcW w:w="9271" w:type="dxa"/>
          </w:tcPr>
          <w:p w14:paraId="5BB6007E" w14:textId="2068D7F5" w:rsidR="00E36C1C" w:rsidRPr="00E36C1C" w:rsidRDefault="00E36C1C" w:rsidP="00E36C1C">
            <w:pPr>
              <w:rPr>
                <w:rFonts w:ascii="Titillium Web" w:hAnsi="Titillium Web"/>
                <w:sz w:val="22"/>
                <w:szCs w:val="22"/>
              </w:rPr>
            </w:pPr>
            <w:r w:rsidRPr="00E36C1C">
              <w:rPr>
                <w:rFonts w:ascii="Titillium Web" w:hAnsi="Titillium Web"/>
                <w:sz w:val="22"/>
                <w:szCs w:val="22"/>
              </w:rPr>
              <w:t>Respond to questions of a scientific nature.</w:t>
            </w:r>
          </w:p>
        </w:tc>
      </w:tr>
      <w:tr w:rsidR="00E36C1C" w:rsidRPr="001029EE" w14:paraId="15C53C5E" w14:textId="77777777" w:rsidTr="00CA3E01">
        <w:tc>
          <w:tcPr>
            <w:tcW w:w="1072" w:type="dxa"/>
          </w:tcPr>
          <w:p w14:paraId="26D7B7F3" w14:textId="7ACE83B2" w:rsidR="00E36C1C" w:rsidRDefault="00E36C1C" w:rsidP="00E36C1C">
            <w:pPr>
              <w:rPr>
                <w:rFonts w:ascii="Titillium Web" w:hAnsi="Titillium Web"/>
                <w:sz w:val="22"/>
                <w:szCs w:val="22"/>
              </w:rPr>
            </w:pPr>
            <w:r>
              <w:rPr>
                <w:rFonts w:ascii="Titillium Web" w:hAnsi="Titillium Web"/>
                <w:sz w:val="22"/>
                <w:szCs w:val="22"/>
              </w:rPr>
              <w:t>1S07</w:t>
            </w:r>
          </w:p>
        </w:tc>
        <w:tc>
          <w:tcPr>
            <w:tcW w:w="9271" w:type="dxa"/>
          </w:tcPr>
          <w:p w14:paraId="3CB8BA06" w14:textId="159AFD2F" w:rsidR="00E36C1C" w:rsidRPr="00E36C1C" w:rsidRDefault="00E36C1C" w:rsidP="00E36C1C">
            <w:pPr>
              <w:rPr>
                <w:rFonts w:ascii="Titillium Web" w:hAnsi="Titillium Web"/>
                <w:sz w:val="22"/>
                <w:szCs w:val="22"/>
              </w:rPr>
            </w:pPr>
            <w:r w:rsidRPr="00E36C1C">
              <w:rPr>
                <w:rFonts w:ascii="Titillium Web" w:hAnsi="Titillium Web"/>
                <w:sz w:val="22"/>
                <w:szCs w:val="22"/>
              </w:rPr>
              <w:t>Participate in guided investigations to explore problems in daily life.</w:t>
            </w:r>
          </w:p>
        </w:tc>
      </w:tr>
      <w:tr w:rsidR="00E36C1C" w:rsidRPr="001029EE" w14:paraId="6CF572F0" w14:textId="6FBE3586" w:rsidTr="00CA3E01">
        <w:tc>
          <w:tcPr>
            <w:tcW w:w="1072" w:type="dxa"/>
          </w:tcPr>
          <w:p w14:paraId="56342F24" w14:textId="0B603355" w:rsidR="00E36C1C" w:rsidRPr="001029EE" w:rsidRDefault="00E36C1C" w:rsidP="00E36C1C">
            <w:pPr>
              <w:rPr>
                <w:rFonts w:ascii="Titillium Web" w:hAnsi="Titillium Web"/>
                <w:sz w:val="22"/>
                <w:szCs w:val="22"/>
              </w:rPr>
            </w:pPr>
            <w:r>
              <w:rPr>
                <w:rFonts w:ascii="Titillium Web" w:hAnsi="Titillium Web"/>
                <w:sz w:val="22"/>
                <w:szCs w:val="22"/>
              </w:rPr>
              <w:t>1S08</w:t>
            </w:r>
          </w:p>
        </w:tc>
        <w:tc>
          <w:tcPr>
            <w:tcW w:w="9271" w:type="dxa"/>
          </w:tcPr>
          <w:p w14:paraId="2B0153B8" w14:textId="07548E61" w:rsidR="00E36C1C" w:rsidRPr="00E36C1C" w:rsidRDefault="00E36C1C" w:rsidP="00E36C1C">
            <w:pPr>
              <w:rPr>
                <w:rFonts w:ascii="Titillium Web" w:hAnsi="Titillium Web"/>
                <w:sz w:val="22"/>
                <w:szCs w:val="22"/>
              </w:rPr>
            </w:pPr>
            <w:r w:rsidRPr="00E36C1C">
              <w:rPr>
                <w:rFonts w:ascii="Titillium Web" w:hAnsi="Titillium Web"/>
                <w:sz w:val="22"/>
                <w:szCs w:val="22"/>
              </w:rPr>
              <w:t>Communicate scientific information such as similarities and differences.</w:t>
            </w:r>
          </w:p>
        </w:tc>
      </w:tr>
    </w:tbl>
    <w:p w14:paraId="5FF7A1B9" w14:textId="3A043044" w:rsidR="00C77821" w:rsidRPr="001029EE" w:rsidRDefault="00C77821" w:rsidP="001029EE">
      <w:pPr>
        <w:rPr>
          <w:rFonts w:ascii="Titillium Web" w:hAnsi="Titillium Web"/>
          <w:sz w:val="22"/>
          <w:szCs w:val="22"/>
        </w:rPr>
      </w:pPr>
    </w:p>
    <w:p w14:paraId="4DBC766C" w14:textId="77777777" w:rsidR="00C77821" w:rsidRPr="001029EE" w:rsidRDefault="00C77821" w:rsidP="001029EE">
      <w:pPr>
        <w:rPr>
          <w:rFonts w:ascii="Titillium Web" w:hAnsi="Titillium Web"/>
          <w:sz w:val="22"/>
          <w:szCs w:val="22"/>
        </w:rPr>
      </w:pPr>
    </w:p>
    <w:p w14:paraId="45E2D7D5" w14:textId="5AE5A01B" w:rsidR="002E0AE9" w:rsidRPr="001029EE" w:rsidRDefault="002E0AE9" w:rsidP="001029EE">
      <w:pPr>
        <w:rPr>
          <w:rFonts w:ascii="Titillium Web" w:hAnsi="Titillium Web"/>
          <w:b/>
          <w:sz w:val="22"/>
          <w:szCs w:val="22"/>
        </w:rPr>
      </w:pPr>
      <w:r w:rsidRPr="001029EE">
        <w:rPr>
          <w:rFonts w:ascii="Titillium Web" w:hAnsi="Titillium Web"/>
          <w:b/>
          <w:sz w:val="22"/>
          <w:szCs w:val="22"/>
        </w:rPr>
        <w:t>Domain A: Life Processes and Living Things</w:t>
      </w:r>
    </w:p>
    <w:p w14:paraId="35FA481D" w14:textId="77777777" w:rsidR="00A67844" w:rsidRPr="001029EE" w:rsidRDefault="00A67844" w:rsidP="001029EE">
      <w:pPr>
        <w:rPr>
          <w:rFonts w:ascii="Titillium Web" w:hAnsi="Titillium Web"/>
          <w:sz w:val="22"/>
          <w:szCs w:val="22"/>
        </w:rPr>
      </w:pPr>
    </w:p>
    <w:p w14:paraId="69E7B080" w14:textId="089CCA00" w:rsidR="002E0AE9" w:rsidRPr="001029EE" w:rsidRDefault="002E0AE9" w:rsidP="001029EE">
      <w:pPr>
        <w:rPr>
          <w:rFonts w:ascii="Titillium Web" w:hAnsi="Titillium Web"/>
          <w:b/>
          <w:sz w:val="22"/>
          <w:szCs w:val="22"/>
        </w:rPr>
      </w:pPr>
      <w:r w:rsidRPr="001029EE">
        <w:rPr>
          <w:rFonts w:ascii="Titillium Web" w:hAnsi="Titillium Web"/>
          <w:b/>
          <w:sz w:val="22"/>
          <w:szCs w:val="22"/>
        </w:rPr>
        <w:t>Description:</w:t>
      </w:r>
    </w:p>
    <w:p w14:paraId="5DE4347D" w14:textId="74F80554" w:rsidR="00B81419" w:rsidRDefault="002E0AE9" w:rsidP="001029EE">
      <w:pPr>
        <w:rPr>
          <w:rFonts w:ascii="Titillium Web" w:eastAsia="Times New Roman" w:hAnsi="Titillium Web" w:cs="Times New Roman"/>
          <w:sz w:val="22"/>
          <w:szCs w:val="22"/>
        </w:rPr>
      </w:pPr>
      <w:r w:rsidRPr="001029EE">
        <w:rPr>
          <w:rFonts w:ascii="Titillium Web" w:hAnsi="Titillium Web"/>
          <w:sz w:val="22"/>
          <w:szCs w:val="22"/>
        </w:rPr>
        <w:t>Students use the local environment throughout the year to explore and answer questions about plants growing in their habitat</w:t>
      </w:r>
      <w:r w:rsidR="00B81419">
        <w:rPr>
          <w:rFonts w:ascii="Titillium Web" w:hAnsi="Titillium Web"/>
          <w:sz w:val="22"/>
          <w:szCs w:val="22"/>
        </w:rPr>
        <w:t xml:space="preserve"> and animals living in their habitat</w:t>
      </w:r>
      <w:r w:rsidRPr="001029EE">
        <w:rPr>
          <w:rFonts w:ascii="Titillium Web" w:hAnsi="Titillium Web"/>
          <w:sz w:val="22"/>
          <w:szCs w:val="22"/>
        </w:rPr>
        <w:t xml:space="preserve">. Where possible, they observe the growth of flowers and vegetables that they have planted. </w:t>
      </w:r>
      <w:r w:rsidR="00B81419" w:rsidRPr="001029EE">
        <w:rPr>
          <w:rFonts w:ascii="Titillium Web" w:eastAsia="Times New Roman" w:hAnsi="Titillium Web" w:cs="Times New Roman"/>
          <w:sz w:val="22"/>
          <w:szCs w:val="22"/>
        </w:rPr>
        <w:t xml:space="preserve">They </w:t>
      </w:r>
      <w:r w:rsidR="00B81419">
        <w:rPr>
          <w:rFonts w:ascii="Titillium Web" w:eastAsia="Times New Roman" w:hAnsi="Titillium Web" w:cs="Times New Roman"/>
          <w:sz w:val="22"/>
          <w:szCs w:val="22"/>
        </w:rPr>
        <w:t>may</w:t>
      </w:r>
      <w:r w:rsidR="00B81419" w:rsidRPr="001029EE">
        <w:rPr>
          <w:rFonts w:ascii="Titillium Web" w:eastAsia="Times New Roman" w:hAnsi="Titillium Web" w:cs="Times New Roman"/>
          <w:sz w:val="22"/>
          <w:szCs w:val="22"/>
        </w:rPr>
        <w:t xml:space="preserve"> learn how to take care of animals taken from their local environment and the need to return them safely after study. Students become familiar with the common names of some fish, amphibians, reptiles, birds and mammals, including those kept as pets.</w:t>
      </w:r>
    </w:p>
    <w:p w14:paraId="69F170B5" w14:textId="77777777" w:rsidR="00B81419" w:rsidRPr="00B81419" w:rsidRDefault="00B81419" w:rsidP="001029EE">
      <w:pPr>
        <w:rPr>
          <w:rFonts w:ascii="Titillium Web" w:eastAsia="Times New Roman" w:hAnsi="Titillium Web" w:cs="Times New Roman"/>
          <w:sz w:val="22"/>
          <w:szCs w:val="22"/>
        </w:rPr>
      </w:pPr>
    </w:p>
    <w:p w14:paraId="14851127" w14:textId="16BE8B89" w:rsidR="002E0AE9" w:rsidRPr="001029EE" w:rsidRDefault="002E0AE9" w:rsidP="001029EE">
      <w:pPr>
        <w:rPr>
          <w:rFonts w:ascii="Titillium Web" w:hAnsi="Titillium Web"/>
          <w:sz w:val="22"/>
          <w:szCs w:val="22"/>
        </w:rPr>
      </w:pPr>
      <w:r w:rsidRPr="001029EE">
        <w:rPr>
          <w:rFonts w:ascii="Titillium Web" w:hAnsi="Titillium Web"/>
          <w:sz w:val="22"/>
          <w:szCs w:val="22"/>
        </w:rPr>
        <w:t>Students become familiar with flowers and characteristics of deciduous and evergreen trees, and plant structures (</w:t>
      </w:r>
      <w:proofErr w:type="gramStart"/>
      <w:r w:rsidRPr="001029EE">
        <w:rPr>
          <w:rFonts w:ascii="Titillium Web" w:hAnsi="Titillium Web"/>
          <w:sz w:val="22"/>
          <w:szCs w:val="22"/>
        </w:rPr>
        <w:t>including:</w:t>
      </w:r>
      <w:proofErr w:type="gramEnd"/>
      <w:r w:rsidRPr="001029EE">
        <w:rPr>
          <w:rFonts w:ascii="Titillium Web" w:hAnsi="Titillium Web"/>
          <w:sz w:val="22"/>
          <w:szCs w:val="22"/>
        </w:rPr>
        <w:t xml:space="preserve"> leaves, flowers (blossom), petals, fruit, roots, bulb, seed, trunk, branches and stem). Students work scientifically </w:t>
      </w:r>
      <w:proofErr w:type="gramStart"/>
      <w:r w:rsidRPr="001029EE">
        <w:rPr>
          <w:rFonts w:ascii="Titillium Web" w:hAnsi="Titillium Web"/>
          <w:sz w:val="22"/>
          <w:szCs w:val="22"/>
        </w:rPr>
        <w:t>by:</w:t>
      </w:r>
      <w:proofErr w:type="gramEnd"/>
      <w:r w:rsidRPr="001029EE">
        <w:rPr>
          <w:rFonts w:ascii="Titillium Web" w:hAnsi="Titillium Web"/>
          <w:sz w:val="22"/>
          <w:szCs w:val="22"/>
        </w:rPr>
        <w:t xml:space="preserve"> observing closely using a magnifying glass and comparing and contrasting familiar plants, describing how they were able to identify and group plants, and drawing diagrams of the parts of different plants, including trees. Students keep records of how plant have changed over time, for example, leaves falling off trees and bulbs opening</w:t>
      </w:r>
      <w:r w:rsidR="00A67844" w:rsidRPr="001029EE">
        <w:rPr>
          <w:rFonts w:ascii="Titillium Web" w:hAnsi="Titillium Web"/>
          <w:sz w:val="22"/>
          <w:szCs w:val="22"/>
        </w:rPr>
        <w:t>; comparing and contrasting what they have discovered about different plants.</w:t>
      </w:r>
    </w:p>
    <w:p w14:paraId="693E5717" w14:textId="77777777" w:rsidR="00B81419" w:rsidRDefault="00B81419" w:rsidP="00B81419">
      <w:pPr>
        <w:rPr>
          <w:rFonts w:ascii="Titillium Web" w:eastAsia="Times New Roman" w:hAnsi="Titillium Web" w:cs="Times New Roman"/>
          <w:sz w:val="22"/>
          <w:szCs w:val="22"/>
        </w:rPr>
      </w:pPr>
    </w:p>
    <w:p w14:paraId="1F01B12F" w14:textId="6E7DC012" w:rsidR="00B81419" w:rsidRPr="001029EE" w:rsidRDefault="00B81419" w:rsidP="00B81419">
      <w:pPr>
        <w:rPr>
          <w:rFonts w:ascii="Titillium Web" w:eastAsia="Times New Roman" w:hAnsi="Titillium Web" w:cs="Times New Roman"/>
          <w:sz w:val="22"/>
          <w:szCs w:val="22"/>
        </w:rPr>
      </w:pPr>
      <w:r w:rsidRPr="001029EE">
        <w:rPr>
          <w:rFonts w:ascii="Titillium Web" w:eastAsia="Times New Roman" w:hAnsi="Titillium Web" w:cs="Times New Roman"/>
          <w:sz w:val="22"/>
          <w:szCs w:val="22"/>
        </w:rPr>
        <w:t xml:space="preserve">Students have opportunities to learn the names of the main body parts (including head, neck, arms, elbows, legs, knees, face, ears, eyes, hair, mouth, teeth) through games, actions, songs and rhymes. </w:t>
      </w:r>
    </w:p>
    <w:p w14:paraId="1EF72D32" w14:textId="77777777" w:rsidR="00B81419" w:rsidRPr="001029EE" w:rsidRDefault="00B81419" w:rsidP="00B81419">
      <w:pPr>
        <w:rPr>
          <w:rFonts w:ascii="Titillium Web" w:eastAsia="Times New Roman" w:hAnsi="Titillium Web" w:cs="Times New Roman"/>
          <w:sz w:val="22"/>
          <w:szCs w:val="22"/>
        </w:rPr>
      </w:pPr>
      <w:r w:rsidRPr="001029EE">
        <w:rPr>
          <w:rFonts w:ascii="Titillium Web" w:eastAsia="Times New Roman" w:hAnsi="Titillium Web" w:cs="Times New Roman"/>
          <w:sz w:val="22"/>
          <w:szCs w:val="22"/>
        </w:rPr>
        <w:t xml:space="preserve">Students work scientifically </w:t>
      </w:r>
      <w:proofErr w:type="gramStart"/>
      <w:r w:rsidRPr="001029EE">
        <w:rPr>
          <w:rFonts w:ascii="Titillium Web" w:eastAsia="Times New Roman" w:hAnsi="Titillium Web" w:cs="Times New Roman"/>
          <w:sz w:val="22"/>
          <w:szCs w:val="22"/>
        </w:rPr>
        <w:t>by:</w:t>
      </w:r>
      <w:proofErr w:type="gramEnd"/>
      <w:r w:rsidRPr="001029EE">
        <w:rPr>
          <w:rFonts w:ascii="Titillium Web" w:eastAsia="Times New Roman" w:hAnsi="Titillium Web" w:cs="Times New Roman"/>
          <w:sz w:val="22"/>
          <w:szCs w:val="22"/>
        </w:rPr>
        <w:t xml:space="preserve"> using observations to compare and contrast animals at first hand or through videos and photographs, describing how they identify and group them; grouping animals according to what they eat; and using their senses to compare different textures, sounds and smells. </w:t>
      </w:r>
    </w:p>
    <w:p w14:paraId="0B5652E9" w14:textId="09B7595B" w:rsidR="002E0AE9" w:rsidRPr="001029EE" w:rsidRDefault="002E0AE9" w:rsidP="001029EE">
      <w:pPr>
        <w:rPr>
          <w:rFonts w:ascii="Titillium Web" w:hAnsi="Titillium Web"/>
          <w:sz w:val="22"/>
          <w:szCs w:val="22"/>
        </w:rPr>
      </w:pPr>
    </w:p>
    <w:p w14:paraId="59EB9C6D" w14:textId="0E990302" w:rsidR="002E0AE9" w:rsidRPr="001029EE" w:rsidRDefault="002E0AE9" w:rsidP="001029EE">
      <w:pPr>
        <w:rPr>
          <w:rFonts w:ascii="Titillium Web" w:hAnsi="Titillium Web"/>
          <w:b/>
          <w:sz w:val="22"/>
          <w:szCs w:val="22"/>
        </w:rPr>
      </w:pPr>
      <w:r w:rsidRPr="001029EE">
        <w:rPr>
          <w:rFonts w:ascii="Titillium Web" w:hAnsi="Titillium Web"/>
          <w:b/>
          <w:sz w:val="22"/>
          <w:szCs w:val="22"/>
        </w:rPr>
        <w:t>Con</w:t>
      </w:r>
      <w:r w:rsidR="00CD0049">
        <w:rPr>
          <w:rFonts w:ascii="Titillium Web" w:hAnsi="Titillium Web"/>
          <w:b/>
          <w:sz w:val="22"/>
          <w:szCs w:val="22"/>
        </w:rPr>
        <w:t>cepts</w:t>
      </w:r>
      <w:r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A67844" w:rsidRPr="001029EE" w14:paraId="4758004A" w14:textId="77777777" w:rsidTr="00A67844">
        <w:tc>
          <w:tcPr>
            <w:tcW w:w="1129" w:type="dxa"/>
          </w:tcPr>
          <w:p w14:paraId="18F5E6A5" w14:textId="15C11161" w:rsidR="00A67844" w:rsidRPr="001029EE" w:rsidRDefault="00640618" w:rsidP="001029EE">
            <w:pPr>
              <w:rPr>
                <w:rFonts w:ascii="Titillium Web" w:hAnsi="Titillium Web"/>
                <w:sz w:val="22"/>
                <w:szCs w:val="22"/>
              </w:rPr>
            </w:pPr>
            <w:r w:rsidRPr="001029EE">
              <w:rPr>
                <w:rFonts w:ascii="Titillium Web" w:hAnsi="Titillium Web"/>
                <w:sz w:val="22"/>
                <w:szCs w:val="22"/>
              </w:rPr>
              <w:t>1</w:t>
            </w:r>
            <w:r w:rsidR="00663DB2">
              <w:rPr>
                <w:rFonts w:ascii="Titillium Web" w:hAnsi="Titillium Web"/>
                <w:sz w:val="22"/>
                <w:szCs w:val="22"/>
              </w:rPr>
              <w:t>LP</w:t>
            </w:r>
            <w:r w:rsidR="00E831D1">
              <w:rPr>
                <w:rFonts w:ascii="Titillium Web" w:hAnsi="Titillium Web"/>
                <w:sz w:val="22"/>
                <w:szCs w:val="22"/>
              </w:rPr>
              <w:t>1</w:t>
            </w:r>
            <w:r w:rsidRPr="001029EE">
              <w:rPr>
                <w:rFonts w:ascii="Titillium Web" w:hAnsi="Titillium Web"/>
                <w:sz w:val="22"/>
                <w:szCs w:val="22"/>
              </w:rPr>
              <w:t>0</w:t>
            </w:r>
            <w:r w:rsidR="00985F86">
              <w:rPr>
                <w:rFonts w:ascii="Titillium Web" w:hAnsi="Titillium Web"/>
                <w:sz w:val="22"/>
                <w:szCs w:val="22"/>
              </w:rPr>
              <w:t>1</w:t>
            </w:r>
          </w:p>
        </w:tc>
        <w:tc>
          <w:tcPr>
            <w:tcW w:w="9321" w:type="dxa"/>
          </w:tcPr>
          <w:p w14:paraId="6CA00A69" w14:textId="1ED6D7AA" w:rsidR="00985F86" w:rsidRDefault="00985F86" w:rsidP="001029EE">
            <w:pPr>
              <w:rPr>
                <w:rFonts w:ascii="Titillium Web" w:hAnsi="Titillium Web"/>
                <w:sz w:val="22"/>
                <w:szCs w:val="22"/>
              </w:rPr>
            </w:pPr>
            <w:r>
              <w:rPr>
                <w:rFonts w:ascii="Titillium Web" w:hAnsi="Titillium Web"/>
                <w:sz w:val="22"/>
                <w:szCs w:val="22"/>
              </w:rPr>
              <w:t>Living things have a variety of external features.</w:t>
            </w:r>
          </w:p>
          <w:p w14:paraId="58DD5CCC" w14:textId="3F3DE2E3" w:rsidR="00DD29B1" w:rsidRDefault="00DD29B1" w:rsidP="007A7680">
            <w:pPr>
              <w:pStyle w:val="ListParagraph"/>
              <w:numPr>
                <w:ilvl w:val="0"/>
                <w:numId w:val="12"/>
              </w:numPr>
              <w:rPr>
                <w:rFonts w:ascii="Titillium Web" w:hAnsi="Titillium Web"/>
                <w:sz w:val="22"/>
                <w:szCs w:val="22"/>
              </w:rPr>
            </w:pPr>
            <w:r>
              <w:rPr>
                <w:rFonts w:ascii="Titillium Web" w:hAnsi="Titillium Web"/>
                <w:sz w:val="22"/>
                <w:szCs w:val="22"/>
              </w:rPr>
              <w:t>Understand the difference between living and non-living things.</w:t>
            </w:r>
          </w:p>
          <w:p w14:paraId="70F71124" w14:textId="0EAC0312" w:rsidR="00A6448C" w:rsidRDefault="00AF5795" w:rsidP="007A7680">
            <w:pPr>
              <w:pStyle w:val="ListParagraph"/>
              <w:numPr>
                <w:ilvl w:val="0"/>
                <w:numId w:val="12"/>
              </w:numPr>
              <w:rPr>
                <w:rFonts w:ascii="Titillium Web" w:hAnsi="Titillium Web"/>
                <w:sz w:val="22"/>
                <w:szCs w:val="22"/>
              </w:rPr>
            </w:pPr>
            <w:r w:rsidRPr="00985F86">
              <w:rPr>
                <w:rFonts w:ascii="Titillium Web" w:hAnsi="Titillium Web"/>
                <w:sz w:val="22"/>
                <w:szCs w:val="22"/>
              </w:rPr>
              <w:t>Identify and describe the basic structure of a variety of common plants, including trees</w:t>
            </w:r>
            <w:r w:rsidR="00985F86">
              <w:rPr>
                <w:rFonts w:ascii="Titillium Web" w:hAnsi="Titillium Web"/>
                <w:sz w:val="22"/>
                <w:szCs w:val="22"/>
              </w:rPr>
              <w:t>, flowers, seedlings and leaves</w:t>
            </w:r>
            <w:r w:rsidR="00A6448C">
              <w:rPr>
                <w:rFonts w:ascii="Titillium Web" w:hAnsi="Titillium Web"/>
                <w:sz w:val="22"/>
                <w:szCs w:val="22"/>
              </w:rPr>
              <w:t>.</w:t>
            </w:r>
          </w:p>
          <w:p w14:paraId="4D234361" w14:textId="1A1DAB7A" w:rsidR="00DD418E" w:rsidRDefault="00DD418E" w:rsidP="007A7680">
            <w:pPr>
              <w:pStyle w:val="ListParagraph"/>
              <w:numPr>
                <w:ilvl w:val="0"/>
                <w:numId w:val="12"/>
              </w:numPr>
              <w:rPr>
                <w:rFonts w:ascii="Titillium Web" w:hAnsi="Titillium Web"/>
                <w:sz w:val="22"/>
                <w:szCs w:val="22"/>
              </w:rPr>
            </w:pPr>
            <w:r>
              <w:rPr>
                <w:rFonts w:ascii="Titillium Web" w:hAnsi="Titillium Web"/>
                <w:sz w:val="22"/>
                <w:szCs w:val="22"/>
              </w:rPr>
              <w:t>Describe and compare the physical features of common animals: fish, amphibians, insects, reptiles, birds and mammals, including pets).</w:t>
            </w:r>
          </w:p>
          <w:p w14:paraId="369B9AFB" w14:textId="77777777" w:rsidR="00985F86" w:rsidRDefault="00DD418E" w:rsidP="007A7680">
            <w:pPr>
              <w:pStyle w:val="ListParagraph"/>
              <w:numPr>
                <w:ilvl w:val="0"/>
                <w:numId w:val="12"/>
              </w:numPr>
              <w:rPr>
                <w:rFonts w:ascii="Titillium Web" w:hAnsi="Titillium Web"/>
                <w:sz w:val="22"/>
                <w:szCs w:val="22"/>
              </w:rPr>
            </w:pPr>
            <w:r>
              <w:rPr>
                <w:rFonts w:ascii="Titillium Web" w:hAnsi="Titillium Web"/>
                <w:sz w:val="22"/>
                <w:szCs w:val="22"/>
              </w:rPr>
              <w:t>Identify, name, draw and label the basic parts of the human body; say which part is associated particular functions and issues.</w:t>
            </w:r>
          </w:p>
          <w:p w14:paraId="2F914EAF" w14:textId="77777777" w:rsidR="007A7680" w:rsidRDefault="007A7680" w:rsidP="007A7680">
            <w:pPr>
              <w:pStyle w:val="ListParagraph"/>
              <w:numPr>
                <w:ilvl w:val="0"/>
                <w:numId w:val="12"/>
              </w:numPr>
              <w:rPr>
                <w:rFonts w:ascii="Titillium Web" w:hAnsi="Titillium Web"/>
                <w:sz w:val="22"/>
                <w:szCs w:val="22"/>
              </w:rPr>
            </w:pPr>
            <w:r w:rsidRPr="00FE442D">
              <w:rPr>
                <w:rFonts w:ascii="Titillium Web" w:hAnsi="Titillium Web"/>
                <w:sz w:val="22"/>
                <w:szCs w:val="22"/>
              </w:rPr>
              <w:t>Recognise similarities and differences between self and others and the need to treat all living creatures with respect and sensitivity</w:t>
            </w:r>
            <w:r>
              <w:rPr>
                <w:rFonts w:ascii="Titillium Web" w:hAnsi="Titillium Web"/>
                <w:sz w:val="22"/>
                <w:szCs w:val="22"/>
              </w:rPr>
              <w:t>.</w:t>
            </w:r>
          </w:p>
          <w:p w14:paraId="2C9E1352" w14:textId="15350F1B" w:rsidR="00994D6D" w:rsidRPr="007A7680" w:rsidRDefault="00994D6D" w:rsidP="00994D6D">
            <w:pPr>
              <w:pStyle w:val="ListParagraph"/>
              <w:rPr>
                <w:rFonts w:ascii="Titillium Web" w:hAnsi="Titillium Web"/>
                <w:sz w:val="22"/>
                <w:szCs w:val="22"/>
              </w:rPr>
            </w:pPr>
          </w:p>
        </w:tc>
      </w:tr>
      <w:tr w:rsidR="00A6448C" w:rsidRPr="001029EE" w14:paraId="7993E87B" w14:textId="77777777" w:rsidTr="00A67844">
        <w:tc>
          <w:tcPr>
            <w:tcW w:w="1129" w:type="dxa"/>
          </w:tcPr>
          <w:p w14:paraId="40774D16" w14:textId="3372CEFA" w:rsidR="00A6448C" w:rsidRPr="001029EE" w:rsidRDefault="000E08DF" w:rsidP="001029EE">
            <w:pPr>
              <w:rPr>
                <w:rFonts w:ascii="Titillium Web" w:hAnsi="Titillium Web"/>
                <w:sz w:val="22"/>
                <w:szCs w:val="22"/>
              </w:rPr>
            </w:pPr>
            <w:r>
              <w:rPr>
                <w:rFonts w:ascii="Titillium Web" w:hAnsi="Titillium Web"/>
                <w:sz w:val="22"/>
                <w:szCs w:val="22"/>
              </w:rPr>
              <w:t>1</w:t>
            </w:r>
            <w:r w:rsidR="00663DB2">
              <w:rPr>
                <w:rFonts w:ascii="Titillium Web" w:hAnsi="Titillium Web"/>
                <w:sz w:val="22"/>
                <w:szCs w:val="22"/>
              </w:rPr>
              <w:t>LP</w:t>
            </w:r>
            <w:r w:rsidR="00DD418E">
              <w:rPr>
                <w:rFonts w:ascii="Titillium Web" w:hAnsi="Titillium Web"/>
                <w:sz w:val="22"/>
                <w:szCs w:val="22"/>
              </w:rPr>
              <w:t>102</w:t>
            </w:r>
          </w:p>
        </w:tc>
        <w:tc>
          <w:tcPr>
            <w:tcW w:w="9321" w:type="dxa"/>
          </w:tcPr>
          <w:p w14:paraId="3A4AA3B4" w14:textId="7FAABA8D" w:rsidR="00A6448C" w:rsidRDefault="00A6448C" w:rsidP="001029EE">
            <w:pPr>
              <w:rPr>
                <w:rFonts w:ascii="Titillium Web" w:hAnsi="Titillium Web"/>
                <w:sz w:val="22"/>
                <w:szCs w:val="22"/>
              </w:rPr>
            </w:pPr>
            <w:r>
              <w:rPr>
                <w:rFonts w:ascii="Titillium Web" w:hAnsi="Titillium Web"/>
                <w:sz w:val="22"/>
                <w:szCs w:val="22"/>
              </w:rPr>
              <w:t>Living things can be classified based on different features.</w:t>
            </w:r>
          </w:p>
          <w:p w14:paraId="4EC1D59C" w14:textId="77777777" w:rsidR="00A6448C" w:rsidRDefault="00A6448C" w:rsidP="00A6448C">
            <w:pPr>
              <w:pStyle w:val="ListParagraph"/>
              <w:numPr>
                <w:ilvl w:val="0"/>
                <w:numId w:val="12"/>
              </w:numPr>
              <w:rPr>
                <w:rFonts w:ascii="Titillium Web" w:hAnsi="Titillium Web"/>
                <w:sz w:val="22"/>
                <w:szCs w:val="22"/>
              </w:rPr>
            </w:pPr>
            <w:r>
              <w:rPr>
                <w:rFonts w:ascii="Titillium Web" w:hAnsi="Titillium Web"/>
                <w:sz w:val="22"/>
                <w:szCs w:val="22"/>
              </w:rPr>
              <w:t>Plants can be classified by their leaves.</w:t>
            </w:r>
          </w:p>
          <w:p w14:paraId="31E3F2F2" w14:textId="05947D5F" w:rsidR="00A6448C" w:rsidRDefault="00A6448C" w:rsidP="00A6448C">
            <w:pPr>
              <w:pStyle w:val="ListParagraph"/>
              <w:numPr>
                <w:ilvl w:val="0"/>
                <w:numId w:val="12"/>
              </w:numPr>
              <w:rPr>
                <w:rFonts w:ascii="Titillium Web" w:hAnsi="Titillium Web"/>
                <w:sz w:val="22"/>
                <w:szCs w:val="22"/>
              </w:rPr>
            </w:pPr>
            <w:r>
              <w:rPr>
                <w:rFonts w:ascii="Titillium Web" w:hAnsi="Titillium Web"/>
                <w:sz w:val="22"/>
                <w:szCs w:val="22"/>
              </w:rPr>
              <w:t>Animals can be classified by what they eat (herbivores, carnivores, omnivores)</w:t>
            </w:r>
            <w:r w:rsidR="00B63F69">
              <w:rPr>
                <w:rFonts w:ascii="Titillium Web" w:hAnsi="Titillium Web"/>
                <w:sz w:val="22"/>
                <w:szCs w:val="22"/>
              </w:rPr>
              <w:t>.</w:t>
            </w:r>
          </w:p>
          <w:p w14:paraId="2F4C17AD" w14:textId="77777777" w:rsidR="00DD418E" w:rsidRDefault="00DD418E" w:rsidP="00DD418E">
            <w:pPr>
              <w:pStyle w:val="ListParagraph"/>
              <w:numPr>
                <w:ilvl w:val="0"/>
                <w:numId w:val="12"/>
              </w:numPr>
              <w:rPr>
                <w:rFonts w:ascii="Titillium Web" w:hAnsi="Titillium Web"/>
                <w:sz w:val="22"/>
                <w:szCs w:val="22"/>
              </w:rPr>
            </w:pPr>
            <w:r>
              <w:rPr>
                <w:rFonts w:ascii="Titillium Web" w:hAnsi="Titillium Web"/>
                <w:sz w:val="22"/>
                <w:szCs w:val="22"/>
              </w:rPr>
              <w:t xml:space="preserve">Animals can be classified by as </w:t>
            </w:r>
            <w:r w:rsidR="00B63F69">
              <w:rPr>
                <w:rFonts w:ascii="Titillium Web" w:hAnsi="Titillium Web"/>
                <w:sz w:val="22"/>
                <w:szCs w:val="22"/>
              </w:rPr>
              <w:t>fish, amphibians, reptiles, birds, insects</w:t>
            </w:r>
            <w:r>
              <w:rPr>
                <w:rFonts w:ascii="Titillium Web" w:hAnsi="Titillium Web"/>
                <w:sz w:val="22"/>
                <w:szCs w:val="22"/>
              </w:rPr>
              <w:t xml:space="preserve"> and mammals</w:t>
            </w:r>
            <w:r w:rsidR="00B63F69">
              <w:rPr>
                <w:rFonts w:ascii="Titillium Web" w:hAnsi="Titillium Web"/>
                <w:sz w:val="22"/>
                <w:szCs w:val="22"/>
              </w:rPr>
              <w:t>.</w:t>
            </w:r>
          </w:p>
          <w:p w14:paraId="3BD51BAF" w14:textId="1C381A0D" w:rsidR="00994D6D" w:rsidRPr="00DD418E" w:rsidRDefault="00994D6D" w:rsidP="00994D6D">
            <w:pPr>
              <w:pStyle w:val="ListParagraph"/>
              <w:rPr>
                <w:rFonts w:ascii="Titillium Web" w:hAnsi="Titillium Web"/>
                <w:sz w:val="22"/>
                <w:szCs w:val="22"/>
              </w:rPr>
            </w:pPr>
          </w:p>
        </w:tc>
      </w:tr>
      <w:tr w:rsidR="009563DA" w:rsidRPr="001029EE" w14:paraId="21C24B15" w14:textId="77777777" w:rsidTr="009563DA">
        <w:tc>
          <w:tcPr>
            <w:tcW w:w="1129" w:type="dxa"/>
          </w:tcPr>
          <w:p w14:paraId="231A9E09" w14:textId="3D7417A1" w:rsidR="009563DA" w:rsidRPr="001029EE" w:rsidRDefault="009563DA" w:rsidP="009563DA">
            <w:pPr>
              <w:rPr>
                <w:rFonts w:ascii="Titillium Web" w:hAnsi="Titillium Web"/>
                <w:sz w:val="22"/>
                <w:szCs w:val="22"/>
              </w:rPr>
            </w:pPr>
            <w:r w:rsidRPr="001029EE">
              <w:rPr>
                <w:rFonts w:ascii="Titillium Web" w:hAnsi="Titillium Web"/>
                <w:sz w:val="22"/>
                <w:szCs w:val="22"/>
              </w:rPr>
              <w:t>1</w:t>
            </w:r>
            <w:r w:rsidR="00663DB2">
              <w:rPr>
                <w:rFonts w:ascii="Titillium Web" w:hAnsi="Titillium Web"/>
                <w:sz w:val="22"/>
                <w:szCs w:val="22"/>
              </w:rPr>
              <w:t>LP</w:t>
            </w:r>
            <w:r w:rsidRPr="001029EE">
              <w:rPr>
                <w:rFonts w:ascii="Titillium Web" w:hAnsi="Titillium Web"/>
                <w:sz w:val="22"/>
                <w:szCs w:val="22"/>
              </w:rPr>
              <w:t>201</w:t>
            </w:r>
          </w:p>
        </w:tc>
        <w:tc>
          <w:tcPr>
            <w:tcW w:w="9321" w:type="dxa"/>
          </w:tcPr>
          <w:p w14:paraId="197FB9E3" w14:textId="77777777" w:rsidR="00DD418E" w:rsidRDefault="00DD418E" w:rsidP="00DD418E">
            <w:pPr>
              <w:rPr>
                <w:rFonts w:ascii="Titillium Web" w:hAnsi="Titillium Web"/>
                <w:sz w:val="22"/>
                <w:szCs w:val="22"/>
              </w:rPr>
            </w:pPr>
            <w:r>
              <w:rPr>
                <w:rFonts w:ascii="Titillium Web" w:hAnsi="Titillium Web"/>
                <w:sz w:val="22"/>
                <w:szCs w:val="22"/>
              </w:rPr>
              <w:t>Living things live in areas where their needs are met.</w:t>
            </w:r>
          </w:p>
          <w:p w14:paraId="14542E2F" w14:textId="26878065" w:rsidR="00EF78FF" w:rsidRPr="00EF78FF" w:rsidRDefault="00EF78FF" w:rsidP="00EF78FF">
            <w:pPr>
              <w:pStyle w:val="ListParagraph"/>
              <w:numPr>
                <w:ilvl w:val="0"/>
                <w:numId w:val="12"/>
              </w:numPr>
              <w:rPr>
                <w:rFonts w:ascii="Titillium Web" w:hAnsi="Titillium Web"/>
                <w:sz w:val="22"/>
                <w:szCs w:val="22"/>
              </w:rPr>
            </w:pPr>
            <w:r w:rsidRPr="00FE442D">
              <w:rPr>
                <w:rFonts w:ascii="Titillium Web" w:hAnsi="Titillium Web"/>
                <w:sz w:val="22"/>
                <w:szCs w:val="22"/>
              </w:rPr>
              <w:t>Identify that most living things live in habitats to which they are suited</w:t>
            </w:r>
            <w:r>
              <w:rPr>
                <w:rFonts w:ascii="Titillium Web" w:hAnsi="Titillium Web"/>
                <w:sz w:val="22"/>
                <w:szCs w:val="22"/>
              </w:rPr>
              <w:t>.</w:t>
            </w:r>
          </w:p>
          <w:p w14:paraId="1DE7987F" w14:textId="428B1E08" w:rsidR="009563DA" w:rsidRDefault="00320AF9" w:rsidP="00EF78FF">
            <w:pPr>
              <w:pStyle w:val="ListParagraph"/>
              <w:numPr>
                <w:ilvl w:val="0"/>
                <w:numId w:val="12"/>
              </w:numPr>
              <w:rPr>
                <w:rFonts w:ascii="Titillium Web" w:hAnsi="Titillium Web"/>
                <w:sz w:val="22"/>
                <w:szCs w:val="22"/>
              </w:rPr>
            </w:pPr>
            <w:r w:rsidRPr="00FE442D">
              <w:rPr>
                <w:rFonts w:ascii="Titillium Web" w:hAnsi="Titillium Web"/>
                <w:sz w:val="22"/>
                <w:szCs w:val="22"/>
              </w:rPr>
              <w:t>Identify and describe the basic needs of animals, including human</w:t>
            </w:r>
            <w:r>
              <w:rPr>
                <w:rFonts w:ascii="Titillium Web" w:hAnsi="Titillium Web"/>
                <w:sz w:val="22"/>
                <w:szCs w:val="22"/>
              </w:rPr>
              <w:t>s, for survival (water, food,</w:t>
            </w:r>
            <w:r w:rsidRPr="00FE442D">
              <w:rPr>
                <w:rFonts w:ascii="Titillium Web" w:hAnsi="Titillium Web"/>
                <w:sz w:val="22"/>
                <w:szCs w:val="22"/>
              </w:rPr>
              <w:t xml:space="preserve"> air</w:t>
            </w:r>
            <w:r>
              <w:rPr>
                <w:rFonts w:ascii="Titillium Web" w:hAnsi="Titillium Web"/>
                <w:sz w:val="22"/>
                <w:szCs w:val="22"/>
              </w:rPr>
              <w:t>, shelter</w:t>
            </w:r>
            <w:r w:rsidRPr="00FE442D">
              <w:rPr>
                <w:rFonts w:ascii="Titillium Web" w:hAnsi="Titillium Web"/>
                <w:sz w:val="22"/>
                <w:szCs w:val="22"/>
              </w:rPr>
              <w:t>)</w:t>
            </w:r>
            <w:r>
              <w:rPr>
                <w:rFonts w:ascii="Titillium Web" w:hAnsi="Titillium Web"/>
                <w:sz w:val="22"/>
                <w:szCs w:val="22"/>
              </w:rPr>
              <w:t>.</w:t>
            </w:r>
          </w:p>
          <w:p w14:paraId="37D48DDD" w14:textId="77777777" w:rsidR="00DD418E" w:rsidRDefault="0042520D" w:rsidP="00EF78FF">
            <w:pPr>
              <w:pStyle w:val="ListParagraph"/>
              <w:numPr>
                <w:ilvl w:val="0"/>
                <w:numId w:val="12"/>
              </w:numPr>
              <w:rPr>
                <w:rFonts w:ascii="Titillium Web" w:hAnsi="Titillium Web"/>
                <w:sz w:val="22"/>
                <w:szCs w:val="22"/>
              </w:rPr>
            </w:pPr>
            <w:r>
              <w:rPr>
                <w:rFonts w:ascii="Titillium Web" w:hAnsi="Titillium Web"/>
                <w:sz w:val="22"/>
                <w:szCs w:val="22"/>
              </w:rPr>
              <w:t>Describe the environments in which different plants and animals live (water, land, air).</w:t>
            </w:r>
          </w:p>
          <w:p w14:paraId="2FA864F6" w14:textId="6B16AA45" w:rsidR="007A7680" w:rsidRDefault="007A7680" w:rsidP="00EF78FF">
            <w:pPr>
              <w:pStyle w:val="ListParagraph"/>
              <w:numPr>
                <w:ilvl w:val="0"/>
                <w:numId w:val="12"/>
              </w:numPr>
              <w:rPr>
                <w:rFonts w:ascii="Titillium Web" w:hAnsi="Titillium Web"/>
                <w:sz w:val="22"/>
                <w:szCs w:val="22"/>
              </w:rPr>
            </w:pPr>
            <w:r w:rsidRPr="00FE442D">
              <w:rPr>
                <w:rFonts w:ascii="Titillium Web" w:hAnsi="Titillium Web"/>
                <w:sz w:val="22"/>
                <w:szCs w:val="22"/>
              </w:rPr>
              <w:t xml:space="preserve">Recognise the five senses that enable humans and other animals to be aware of the </w:t>
            </w:r>
            <w:r>
              <w:rPr>
                <w:rFonts w:ascii="Titillium Web" w:hAnsi="Titillium Web"/>
                <w:sz w:val="22"/>
                <w:szCs w:val="22"/>
              </w:rPr>
              <w:t>environment</w:t>
            </w:r>
            <w:r w:rsidRPr="00FE442D">
              <w:rPr>
                <w:rFonts w:ascii="Titillium Web" w:hAnsi="Titillium Web"/>
                <w:sz w:val="22"/>
                <w:szCs w:val="22"/>
              </w:rPr>
              <w:t xml:space="preserve"> around them</w:t>
            </w:r>
            <w:r>
              <w:rPr>
                <w:rFonts w:ascii="Titillium Web" w:hAnsi="Titillium Web"/>
                <w:sz w:val="22"/>
                <w:szCs w:val="22"/>
              </w:rPr>
              <w:t>.</w:t>
            </w:r>
          </w:p>
          <w:p w14:paraId="151D32F2" w14:textId="77777777" w:rsidR="0042520D" w:rsidRDefault="0042520D" w:rsidP="00EF78FF">
            <w:pPr>
              <w:pStyle w:val="ListParagraph"/>
              <w:numPr>
                <w:ilvl w:val="0"/>
                <w:numId w:val="12"/>
              </w:numPr>
              <w:rPr>
                <w:rFonts w:ascii="Titillium Web" w:hAnsi="Titillium Web"/>
                <w:sz w:val="22"/>
                <w:szCs w:val="22"/>
              </w:rPr>
            </w:pPr>
            <w:r>
              <w:rPr>
                <w:rFonts w:ascii="Titillium Web" w:hAnsi="Titillium Web"/>
                <w:sz w:val="22"/>
                <w:szCs w:val="22"/>
              </w:rPr>
              <w:t>What happens when the environment changes?</w:t>
            </w:r>
          </w:p>
          <w:p w14:paraId="4F2D8E8B" w14:textId="2F381227" w:rsidR="00994D6D" w:rsidRPr="00DD418E" w:rsidRDefault="00994D6D" w:rsidP="00994D6D">
            <w:pPr>
              <w:pStyle w:val="ListParagraph"/>
              <w:rPr>
                <w:rFonts w:ascii="Titillium Web" w:hAnsi="Titillium Web"/>
                <w:sz w:val="22"/>
                <w:szCs w:val="22"/>
              </w:rPr>
            </w:pPr>
          </w:p>
        </w:tc>
      </w:tr>
    </w:tbl>
    <w:p w14:paraId="69AE83E6" w14:textId="670709CF" w:rsidR="002E0AE9" w:rsidRPr="001029EE" w:rsidRDefault="002E0AE9" w:rsidP="001029EE">
      <w:pPr>
        <w:rPr>
          <w:rFonts w:ascii="Titillium Web" w:hAnsi="Titillium Web"/>
          <w:sz w:val="22"/>
          <w:szCs w:val="22"/>
        </w:rPr>
      </w:pPr>
    </w:p>
    <w:p w14:paraId="141042B0" w14:textId="5537C1C3" w:rsidR="002E0AE9" w:rsidRPr="001029EE" w:rsidRDefault="002E0AE9" w:rsidP="001029EE">
      <w:pPr>
        <w:rPr>
          <w:rFonts w:ascii="Titillium Web" w:hAnsi="Titillium Web"/>
          <w:sz w:val="22"/>
          <w:szCs w:val="22"/>
        </w:rPr>
      </w:pPr>
      <w:r w:rsidRPr="001029EE">
        <w:rPr>
          <w:rFonts w:ascii="Titillium Web" w:hAnsi="Titillium Web"/>
          <w:sz w:val="22"/>
          <w:szCs w:val="22"/>
        </w:rPr>
        <w:t>Suggested Learning Experiences:</w:t>
      </w:r>
    </w:p>
    <w:p w14:paraId="2CC4991C" w14:textId="5F9BE4A7" w:rsidR="00DD418E" w:rsidRDefault="00DD418E" w:rsidP="009563DA">
      <w:pPr>
        <w:pStyle w:val="ListParagraph"/>
        <w:numPr>
          <w:ilvl w:val="1"/>
          <w:numId w:val="4"/>
        </w:numPr>
        <w:rPr>
          <w:rFonts w:ascii="Titillium Web" w:hAnsi="Titillium Web"/>
          <w:sz w:val="22"/>
          <w:szCs w:val="22"/>
        </w:rPr>
      </w:pPr>
      <w:r w:rsidRPr="00DD418E">
        <w:rPr>
          <w:rFonts w:ascii="Titillium Web" w:hAnsi="Titillium Web"/>
          <w:sz w:val="22"/>
          <w:szCs w:val="22"/>
        </w:rPr>
        <w:t>Identify a variety of common plants and animals in the local environment.</w:t>
      </w:r>
    </w:p>
    <w:p w14:paraId="571144F5" w14:textId="3752F624" w:rsidR="002E0AE9" w:rsidRDefault="009563DA" w:rsidP="009563DA">
      <w:pPr>
        <w:pStyle w:val="ListParagraph"/>
        <w:numPr>
          <w:ilvl w:val="1"/>
          <w:numId w:val="4"/>
        </w:numPr>
        <w:rPr>
          <w:rFonts w:ascii="Titillium Web" w:hAnsi="Titillium Web"/>
          <w:sz w:val="22"/>
          <w:szCs w:val="22"/>
        </w:rPr>
      </w:pPr>
      <w:r>
        <w:rPr>
          <w:rFonts w:ascii="Titillium Web" w:hAnsi="Titillium Web"/>
          <w:sz w:val="22"/>
          <w:szCs w:val="22"/>
        </w:rPr>
        <w:t>Collecting leaves from around the school or local area. Exploring the similarities and differences between the leaves.</w:t>
      </w:r>
    </w:p>
    <w:p w14:paraId="402032E8" w14:textId="77777777" w:rsidR="00EF78FF" w:rsidRDefault="009563DA" w:rsidP="00EF78FF">
      <w:pPr>
        <w:pStyle w:val="ListParagraph"/>
        <w:numPr>
          <w:ilvl w:val="1"/>
          <w:numId w:val="4"/>
        </w:numPr>
        <w:rPr>
          <w:rFonts w:ascii="Titillium Web" w:hAnsi="Titillium Web"/>
          <w:sz w:val="22"/>
          <w:szCs w:val="22"/>
        </w:rPr>
      </w:pPr>
      <w:r>
        <w:rPr>
          <w:rFonts w:ascii="Titillium Web" w:hAnsi="Titillium Web"/>
          <w:sz w:val="22"/>
          <w:szCs w:val="22"/>
        </w:rPr>
        <w:t>Investigating the different types of trees, bushes and mosses that might grow in a particular area.</w:t>
      </w:r>
    </w:p>
    <w:p w14:paraId="57431B4E" w14:textId="2E4DD4A2" w:rsidR="00EF78FF" w:rsidRPr="00EF78FF" w:rsidRDefault="00EF78FF" w:rsidP="00EF78FF">
      <w:pPr>
        <w:pStyle w:val="ListParagraph"/>
        <w:numPr>
          <w:ilvl w:val="1"/>
          <w:numId w:val="4"/>
        </w:numPr>
        <w:rPr>
          <w:rFonts w:ascii="Titillium Web" w:hAnsi="Titillium Web"/>
          <w:sz w:val="22"/>
          <w:szCs w:val="22"/>
        </w:rPr>
      </w:pPr>
      <w:r w:rsidRPr="00EF78FF">
        <w:rPr>
          <w:rFonts w:ascii="Titillium Web" w:hAnsi="Titillium Web"/>
          <w:sz w:val="22"/>
          <w:szCs w:val="22"/>
        </w:rPr>
        <w:t>Identify and name a variety of plants and animals in their habitats, including microhabitats found locally and comparing them to those found globally.</w:t>
      </w:r>
    </w:p>
    <w:p w14:paraId="13379B07" w14:textId="77777777" w:rsidR="00EF78FF" w:rsidRPr="00EF78FF" w:rsidRDefault="00EF78FF" w:rsidP="00EF78FF">
      <w:pPr>
        <w:rPr>
          <w:rFonts w:ascii="Titillium Web" w:hAnsi="Titillium Web"/>
          <w:sz w:val="22"/>
          <w:szCs w:val="22"/>
        </w:rPr>
      </w:pPr>
    </w:p>
    <w:p w14:paraId="1BA93C1B" w14:textId="46739EEA" w:rsidR="002E0AE9" w:rsidRPr="001029EE" w:rsidRDefault="002E0AE9" w:rsidP="001029EE">
      <w:pPr>
        <w:rPr>
          <w:rFonts w:ascii="Titillium Web" w:hAnsi="Titillium Web"/>
          <w:sz w:val="22"/>
          <w:szCs w:val="22"/>
        </w:rPr>
      </w:pPr>
    </w:p>
    <w:p w14:paraId="71E489AB" w14:textId="7A9FD207" w:rsidR="00A67844" w:rsidRPr="001029EE" w:rsidRDefault="00A67844" w:rsidP="001029EE">
      <w:pPr>
        <w:rPr>
          <w:rFonts w:ascii="Titillium Web" w:hAnsi="Titillium Web"/>
          <w:sz w:val="22"/>
          <w:szCs w:val="22"/>
        </w:rPr>
      </w:pPr>
      <w:r w:rsidRPr="001029EE">
        <w:rPr>
          <w:rFonts w:ascii="Titillium Web" w:hAnsi="Titillium Web"/>
          <w:sz w:val="22"/>
          <w:szCs w:val="22"/>
        </w:rPr>
        <w:t>Suggested Assessment Instruments:</w:t>
      </w:r>
    </w:p>
    <w:p w14:paraId="255ED193" w14:textId="0A2A0F42" w:rsidR="00A96AD8" w:rsidRDefault="005A5825" w:rsidP="001029EE">
      <w:pPr>
        <w:pStyle w:val="ListParagraph"/>
        <w:numPr>
          <w:ilvl w:val="1"/>
          <w:numId w:val="4"/>
        </w:numPr>
        <w:rPr>
          <w:rFonts w:ascii="Titillium Web" w:hAnsi="Titillium Web"/>
          <w:sz w:val="22"/>
          <w:szCs w:val="22"/>
        </w:rPr>
      </w:pPr>
      <w:r>
        <w:rPr>
          <w:rFonts w:ascii="Titillium Web" w:hAnsi="Titillium Web"/>
          <w:sz w:val="22"/>
          <w:szCs w:val="22"/>
        </w:rPr>
        <w:lastRenderedPageBreak/>
        <w:t>Collect, compare and group different types of leaves to form a chart of similarities and differences.</w:t>
      </w:r>
    </w:p>
    <w:p w14:paraId="2F26D3A3" w14:textId="23710B4F" w:rsidR="005A5825" w:rsidRDefault="005A5825" w:rsidP="001029EE">
      <w:pPr>
        <w:pStyle w:val="ListParagraph"/>
        <w:numPr>
          <w:ilvl w:val="1"/>
          <w:numId w:val="4"/>
        </w:numPr>
        <w:rPr>
          <w:rFonts w:ascii="Titillium Web" w:hAnsi="Titillium Web"/>
          <w:sz w:val="22"/>
          <w:szCs w:val="22"/>
        </w:rPr>
      </w:pPr>
      <w:r>
        <w:rPr>
          <w:rFonts w:ascii="Titillium Web" w:hAnsi="Titillium Web"/>
          <w:sz w:val="22"/>
          <w:szCs w:val="22"/>
        </w:rPr>
        <w:t>Identify the common features of fish, amphibians, insects, reptiles, birds and mammals.</w:t>
      </w:r>
    </w:p>
    <w:p w14:paraId="42CBA918" w14:textId="5AC90A3D" w:rsidR="005A5825" w:rsidRDefault="005A5825" w:rsidP="001029EE">
      <w:pPr>
        <w:pStyle w:val="ListParagraph"/>
        <w:numPr>
          <w:ilvl w:val="1"/>
          <w:numId w:val="4"/>
        </w:numPr>
        <w:rPr>
          <w:rFonts w:ascii="Titillium Web" w:hAnsi="Titillium Web"/>
          <w:sz w:val="22"/>
          <w:szCs w:val="22"/>
        </w:rPr>
      </w:pPr>
      <w:r>
        <w:rPr>
          <w:rFonts w:ascii="Titillium Web" w:hAnsi="Titillium Web"/>
          <w:sz w:val="22"/>
          <w:szCs w:val="22"/>
        </w:rPr>
        <w:t>Draw the parts of the human body.</w:t>
      </w:r>
    </w:p>
    <w:p w14:paraId="6D9ABCEB" w14:textId="64AFEE22" w:rsidR="005A5825" w:rsidRDefault="005A5825" w:rsidP="001029EE">
      <w:pPr>
        <w:pStyle w:val="ListParagraph"/>
        <w:numPr>
          <w:ilvl w:val="1"/>
          <w:numId w:val="4"/>
        </w:numPr>
        <w:rPr>
          <w:rFonts w:ascii="Titillium Web" w:hAnsi="Titillium Web"/>
          <w:sz w:val="22"/>
          <w:szCs w:val="22"/>
        </w:rPr>
      </w:pPr>
      <w:r>
        <w:rPr>
          <w:rFonts w:ascii="Titillium Web" w:hAnsi="Titillium Web"/>
          <w:sz w:val="22"/>
          <w:szCs w:val="22"/>
        </w:rPr>
        <w:t>Construct a chart to show animals that eat plants (herbivores), eat meat (carnivores) and eat both (omnivores).</w:t>
      </w:r>
    </w:p>
    <w:p w14:paraId="4C4F89AF" w14:textId="3EFE080E" w:rsidR="005A5825" w:rsidRPr="001029EE" w:rsidRDefault="005A5825" w:rsidP="001029EE">
      <w:pPr>
        <w:pStyle w:val="ListParagraph"/>
        <w:numPr>
          <w:ilvl w:val="1"/>
          <w:numId w:val="4"/>
        </w:numPr>
        <w:rPr>
          <w:rFonts w:ascii="Titillium Web" w:hAnsi="Titillium Web"/>
          <w:sz w:val="22"/>
          <w:szCs w:val="22"/>
        </w:rPr>
      </w:pPr>
      <w:r>
        <w:rPr>
          <w:rFonts w:ascii="Titillium Web" w:hAnsi="Titillium Web"/>
          <w:sz w:val="22"/>
          <w:szCs w:val="22"/>
        </w:rPr>
        <w:t>Collect photos of the different types of homes that animals build for themselves. What makes these homes good for the animals in their environment?</w:t>
      </w:r>
    </w:p>
    <w:p w14:paraId="0D23192F" w14:textId="1689D247" w:rsidR="00A67844" w:rsidRDefault="00A67844" w:rsidP="001029EE">
      <w:pPr>
        <w:rPr>
          <w:rFonts w:ascii="Titillium Web" w:hAnsi="Titillium Web"/>
          <w:sz w:val="22"/>
          <w:szCs w:val="22"/>
        </w:rPr>
      </w:pPr>
    </w:p>
    <w:p w14:paraId="222AB045" w14:textId="77777777" w:rsidR="0042520D" w:rsidRDefault="0042520D" w:rsidP="001029EE">
      <w:pPr>
        <w:rPr>
          <w:rFonts w:ascii="Titillium Web" w:hAnsi="Titillium Web"/>
          <w:sz w:val="22"/>
          <w:szCs w:val="22"/>
        </w:rPr>
      </w:pPr>
    </w:p>
    <w:p w14:paraId="6FE17935" w14:textId="77777777" w:rsidR="0042520D" w:rsidRDefault="0042520D" w:rsidP="0042520D">
      <w:pPr>
        <w:rPr>
          <w:rFonts w:ascii="Titillium Web" w:hAnsi="Titillium Web"/>
          <w:sz w:val="22"/>
          <w:szCs w:val="22"/>
        </w:rPr>
      </w:pPr>
      <w:r>
        <w:rPr>
          <w:rFonts w:ascii="Titillium Web" w:hAnsi="Titillium Web"/>
          <w:sz w:val="22"/>
          <w:szCs w:val="22"/>
        </w:rPr>
        <w:t>Technology Integration:</w:t>
      </w:r>
    </w:p>
    <w:p w14:paraId="37F3E1D0" w14:textId="17BD53AF" w:rsidR="0042520D" w:rsidRPr="0042520D" w:rsidRDefault="0042520D" w:rsidP="0042520D">
      <w:pPr>
        <w:pStyle w:val="ListParagraph"/>
        <w:numPr>
          <w:ilvl w:val="1"/>
          <w:numId w:val="4"/>
        </w:numPr>
        <w:rPr>
          <w:rFonts w:ascii="Titillium Web" w:hAnsi="Titillium Web"/>
          <w:sz w:val="22"/>
          <w:szCs w:val="22"/>
        </w:rPr>
      </w:pPr>
      <w:r>
        <w:rPr>
          <w:rFonts w:ascii="Titillium Web" w:hAnsi="Titillium Web"/>
          <w:sz w:val="22"/>
          <w:szCs w:val="22"/>
        </w:rPr>
        <w:t xml:space="preserve">Use of a microscope (connected to an iPad) to magnify leaves and </w:t>
      </w:r>
      <w:r w:rsidR="00F8251F">
        <w:rPr>
          <w:rFonts w:ascii="Titillium Web" w:hAnsi="Titillium Web"/>
          <w:sz w:val="22"/>
          <w:szCs w:val="22"/>
        </w:rPr>
        <w:t xml:space="preserve">very </w:t>
      </w:r>
      <w:r>
        <w:rPr>
          <w:rFonts w:ascii="Titillium Web" w:hAnsi="Titillium Web"/>
          <w:sz w:val="22"/>
          <w:szCs w:val="22"/>
        </w:rPr>
        <w:t xml:space="preserve">small </w:t>
      </w:r>
      <w:r w:rsidR="00F8251F">
        <w:rPr>
          <w:rFonts w:ascii="Titillium Web" w:hAnsi="Titillium Web"/>
          <w:sz w:val="22"/>
          <w:szCs w:val="22"/>
        </w:rPr>
        <w:t>animals.</w:t>
      </w:r>
    </w:p>
    <w:p w14:paraId="74DA39DD" w14:textId="4B8A424F" w:rsidR="00DD418E" w:rsidRPr="005A5825" w:rsidRDefault="00DD418E" w:rsidP="005A5825">
      <w:pPr>
        <w:rPr>
          <w:rFonts w:ascii="Titillium Web" w:hAnsi="Titillium Web"/>
          <w:sz w:val="22"/>
          <w:szCs w:val="22"/>
        </w:rPr>
      </w:pPr>
    </w:p>
    <w:p w14:paraId="5977BEB9" w14:textId="77777777" w:rsidR="002E0AE9" w:rsidRDefault="002E0AE9" w:rsidP="001029EE">
      <w:pPr>
        <w:rPr>
          <w:rFonts w:ascii="Titillium Web" w:hAnsi="Titillium Web"/>
          <w:sz w:val="22"/>
          <w:szCs w:val="22"/>
        </w:rPr>
      </w:pPr>
    </w:p>
    <w:p w14:paraId="4DE2B6F2" w14:textId="0D91456C" w:rsidR="002E0AE9" w:rsidRPr="001029EE" w:rsidRDefault="002E0AE9" w:rsidP="001029EE">
      <w:pPr>
        <w:rPr>
          <w:rFonts w:ascii="Titillium Web" w:hAnsi="Titillium Web"/>
          <w:sz w:val="22"/>
          <w:szCs w:val="22"/>
        </w:rPr>
      </w:pPr>
    </w:p>
    <w:p w14:paraId="1920FC1B" w14:textId="2159A5FA" w:rsidR="002E0AE9" w:rsidRPr="001029EE" w:rsidRDefault="002E0AE9" w:rsidP="001029EE">
      <w:pPr>
        <w:rPr>
          <w:rFonts w:ascii="Titillium Web" w:hAnsi="Titillium Web"/>
          <w:b/>
          <w:sz w:val="22"/>
          <w:szCs w:val="22"/>
        </w:rPr>
      </w:pPr>
      <w:r w:rsidRPr="001029EE">
        <w:rPr>
          <w:rFonts w:ascii="Titillium Web" w:hAnsi="Titillium Web"/>
          <w:b/>
          <w:sz w:val="22"/>
          <w:szCs w:val="22"/>
        </w:rPr>
        <w:t>Domain B: Materials and Properties</w:t>
      </w:r>
    </w:p>
    <w:p w14:paraId="07413BAB" w14:textId="6C9ACC69" w:rsidR="002E0AE9" w:rsidRPr="001029EE" w:rsidRDefault="002E0AE9" w:rsidP="001029EE">
      <w:pPr>
        <w:rPr>
          <w:rFonts w:ascii="Titillium Web" w:hAnsi="Titillium Web"/>
          <w:sz w:val="22"/>
          <w:szCs w:val="22"/>
        </w:rPr>
      </w:pPr>
    </w:p>
    <w:p w14:paraId="09A0C851" w14:textId="59AFE682" w:rsidR="002E0AE9" w:rsidRPr="001029EE" w:rsidRDefault="00640618" w:rsidP="001029EE">
      <w:pPr>
        <w:rPr>
          <w:rFonts w:ascii="Titillium Web" w:hAnsi="Titillium Web"/>
          <w:b/>
          <w:sz w:val="22"/>
          <w:szCs w:val="22"/>
        </w:rPr>
      </w:pPr>
      <w:r w:rsidRPr="001029EE">
        <w:rPr>
          <w:rFonts w:ascii="Titillium Web" w:hAnsi="Titillium Web"/>
          <w:b/>
          <w:sz w:val="22"/>
          <w:szCs w:val="22"/>
        </w:rPr>
        <w:t>Description:</w:t>
      </w:r>
    </w:p>
    <w:p w14:paraId="7711D495" w14:textId="73D4ACAE" w:rsidR="00640618" w:rsidRPr="001029EE" w:rsidRDefault="00640618" w:rsidP="001029EE">
      <w:pPr>
        <w:rPr>
          <w:rFonts w:ascii="Titillium Web" w:eastAsia="Times New Roman" w:hAnsi="Titillium Web" w:cs="Times New Roman"/>
          <w:sz w:val="22"/>
          <w:szCs w:val="22"/>
        </w:rPr>
      </w:pPr>
      <w:r w:rsidRPr="001029EE">
        <w:rPr>
          <w:rFonts w:ascii="Titillium Web" w:eastAsia="Times New Roman" w:hAnsi="Titillium Web" w:cs="Times New Roman"/>
          <w:sz w:val="22"/>
          <w:szCs w:val="22"/>
        </w:rPr>
        <w:t xml:space="preserve">Students will explore, name, discuss and raise and answer questions about everyday materials so that they become familiar with the names of materials and properties such as: hard/soft; stretchy/stiff; shiny/dull; rough/smooth; bendy/not bendy; waterproof/not waterproof; absorbent/not absorbent; opaque/transparent. Students explore and experiment with a wide variety of materials, not only those listed in the programme of study, but including for example: brick, paper, fabrics, elastic, and foil. Students work scientifically by: performing simple tests to explore questions, for example: ‘What is the best material for an umbrella? ...for lining a dog </w:t>
      </w:r>
      <w:proofErr w:type="gramStart"/>
      <w:r w:rsidRPr="001029EE">
        <w:rPr>
          <w:rFonts w:ascii="Titillium Web" w:eastAsia="Times New Roman" w:hAnsi="Titillium Web" w:cs="Times New Roman"/>
          <w:sz w:val="22"/>
          <w:szCs w:val="22"/>
        </w:rPr>
        <w:t>basket?</w:t>
      </w:r>
      <w:proofErr w:type="gramEnd"/>
      <w:r w:rsidRPr="001029EE">
        <w:rPr>
          <w:rFonts w:ascii="Titillium Web" w:eastAsia="Times New Roman" w:hAnsi="Titillium Web" w:cs="Times New Roman"/>
          <w:sz w:val="22"/>
          <w:szCs w:val="22"/>
        </w:rPr>
        <w:t xml:space="preserve"> ...for curtains? ...for a bookshelf? ...for a gymnast’s leotard?’ </w:t>
      </w:r>
    </w:p>
    <w:p w14:paraId="4B7B942E" w14:textId="77777777" w:rsidR="00640618" w:rsidRPr="001029EE" w:rsidRDefault="00640618" w:rsidP="001029EE">
      <w:pPr>
        <w:rPr>
          <w:rFonts w:ascii="Titillium Web" w:hAnsi="Titillium Web"/>
          <w:sz w:val="22"/>
          <w:szCs w:val="22"/>
        </w:rPr>
      </w:pPr>
    </w:p>
    <w:p w14:paraId="5EF07CEE" w14:textId="1E45CA59" w:rsidR="00640618" w:rsidRPr="001029EE" w:rsidRDefault="00640618" w:rsidP="001029EE">
      <w:pPr>
        <w:rPr>
          <w:rFonts w:ascii="Titillium Web" w:hAnsi="Titillium Web"/>
          <w:b/>
          <w:sz w:val="22"/>
          <w:szCs w:val="22"/>
        </w:rPr>
      </w:pPr>
      <w:r w:rsidRPr="001029EE">
        <w:rPr>
          <w:rFonts w:ascii="Titillium Web" w:hAnsi="Titillium Web"/>
          <w:b/>
          <w:sz w:val="22"/>
          <w:szCs w:val="22"/>
        </w:rPr>
        <w:t>Con</w:t>
      </w:r>
      <w:r w:rsidR="00CD0049">
        <w:rPr>
          <w:rFonts w:ascii="Titillium Web" w:hAnsi="Titillium Web"/>
          <w:b/>
          <w:sz w:val="22"/>
          <w:szCs w:val="22"/>
        </w:rPr>
        <w:t>cepts</w:t>
      </w:r>
      <w:r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42520D" w:rsidRPr="001029EE" w14:paraId="072CD363" w14:textId="77777777" w:rsidTr="00C77821">
        <w:tc>
          <w:tcPr>
            <w:tcW w:w="1129" w:type="dxa"/>
          </w:tcPr>
          <w:p w14:paraId="6AC290BE" w14:textId="22718A15" w:rsidR="0042520D" w:rsidRPr="001029EE" w:rsidRDefault="000E08DF" w:rsidP="001029EE">
            <w:pPr>
              <w:rPr>
                <w:rFonts w:ascii="Titillium Web" w:hAnsi="Titillium Web"/>
                <w:sz w:val="22"/>
                <w:szCs w:val="22"/>
              </w:rPr>
            </w:pPr>
            <w:r>
              <w:rPr>
                <w:rFonts w:ascii="Titillium Web" w:hAnsi="Titillium Web"/>
                <w:sz w:val="22"/>
                <w:szCs w:val="22"/>
              </w:rPr>
              <w:t>1</w:t>
            </w:r>
            <w:r w:rsidR="00663DB2">
              <w:rPr>
                <w:rFonts w:ascii="Titillium Web" w:hAnsi="Titillium Web"/>
                <w:sz w:val="22"/>
                <w:szCs w:val="22"/>
              </w:rPr>
              <w:t>MP</w:t>
            </w:r>
            <w:r w:rsidR="0042520D">
              <w:rPr>
                <w:rFonts w:ascii="Titillium Web" w:hAnsi="Titillium Web"/>
                <w:sz w:val="22"/>
                <w:szCs w:val="22"/>
              </w:rPr>
              <w:t>101</w:t>
            </w:r>
          </w:p>
        </w:tc>
        <w:tc>
          <w:tcPr>
            <w:tcW w:w="9321" w:type="dxa"/>
          </w:tcPr>
          <w:p w14:paraId="299507B6" w14:textId="77777777" w:rsidR="0042520D" w:rsidRDefault="0042520D" w:rsidP="0042520D">
            <w:pPr>
              <w:rPr>
                <w:rFonts w:ascii="Titillium Web" w:hAnsi="Titillium Web"/>
                <w:sz w:val="22"/>
                <w:szCs w:val="22"/>
              </w:rPr>
            </w:pPr>
            <w:r>
              <w:rPr>
                <w:rFonts w:ascii="Titillium Web" w:hAnsi="Titillium Web"/>
                <w:sz w:val="22"/>
                <w:szCs w:val="22"/>
              </w:rPr>
              <w:t>Objects can be made of different types of materials.</w:t>
            </w:r>
          </w:p>
          <w:p w14:paraId="631D4626" w14:textId="77777777" w:rsidR="0042520D" w:rsidRDefault="0042520D" w:rsidP="0042520D">
            <w:pPr>
              <w:pStyle w:val="ListParagraph"/>
              <w:numPr>
                <w:ilvl w:val="0"/>
                <w:numId w:val="4"/>
              </w:numPr>
              <w:ind w:left="743"/>
              <w:rPr>
                <w:rFonts w:ascii="Titillium Web" w:hAnsi="Titillium Web"/>
                <w:sz w:val="22"/>
                <w:szCs w:val="22"/>
              </w:rPr>
            </w:pPr>
            <w:r>
              <w:rPr>
                <w:rFonts w:ascii="Titillium Web" w:hAnsi="Titillium Web"/>
                <w:sz w:val="22"/>
                <w:szCs w:val="22"/>
              </w:rPr>
              <w:t>Distinguish between an object and the material from which it is made.</w:t>
            </w:r>
          </w:p>
          <w:p w14:paraId="6552A95C" w14:textId="77777777" w:rsidR="0042520D" w:rsidRDefault="0042520D" w:rsidP="0042520D">
            <w:pPr>
              <w:pStyle w:val="ListParagraph"/>
              <w:numPr>
                <w:ilvl w:val="0"/>
                <w:numId w:val="4"/>
              </w:numPr>
              <w:ind w:left="743"/>
              <w:rPr>
                <w:rFonts w:ascii="Titillium Web" w:hAnsi="Titillium Web"/>
                <w:sz w:val="22"/>
                <w:szCs w:val="22"/>
              </w:rPr>
            </w:pPr>
            <w:r>
              <w:rPr>
                <w:rFonts w:ascii="Titillium Web" w:hAnsi="Titillium Web"/>
                <w:sz w:val="22"/>
                <w:szCs w:val="22"/>
              </w:rPr>
              <w:t xml:space="preserve">Identify and name a variety of everyday materials, </w:t>
            </w:r>
            <w:proofErr w:type="gramStart"/>
            <w:r>
              <w:rPr>
                <w:rFonts w:ascii="Titillium Web" w:hAnsi="Titillium Web"/>
                <w:sz w:val="22"/>
                <w:szCs w:val="22"/>
              </w:rPr>
              <w:t>including:</w:t>
            </w:r>
            <w:proofErr w:type="gramEnd"/>
            <w:r>
              <w:rPr>
                <w:rFonts w:ascii="Titillium Web" w:hAnsi="Titillium Web"/>
                <w:sz w:val="22"/>
                <w:szCs w:val="22"/>
              </w:rPr>
              <w:t xml:space="preserve"> wood, plastic, glass, metal, water and rock.</w:t>
            </w:r>
          </w:p>
          <w:p w14:paraId="4537C27B" w14:textId="76563C42" w:rsidR="00994D6D" w:rsidRPr="0042520D" w:rsidRDefault="00994D6D" w:rsidP="00994D6D">
            <w:pPr>
              <w:pStyle w:val="ListParagraph"/>
              <w:ind w:left="743"/>
              <w:rPr>
                <w:rFonts w:ascii="Titillium Web" w:hAnsi="Titillium Web"/>
                <w:sz w:val="22"/>
                <w:szCs w:val="22"/>
              </w:rPr>
            </w:pPr>
          </w:p>
        </w:tc>
      </w:tr>
      <w:tr w:rsidR="00640618" w:rsidRPr="001029EE" w14:paraId="55B97125" w14:textId="77777777" w:rsidTr="00C77821">
        <w:tc>
          <w:tcPr>
            <w:tcW w:w="1129" w:type="dxa"/>
          </w:tcPr>
          <w:p w14:paraId="4AF59698" w14:textId="77B48A5E" w:rsidR="00640618" w:rsidRPr="0042520D" w:rsidRDefault="000E08DF" w:rsidP="0042520D">
            <w:pPr>
              <w:rPr>
                <w:rFonts w:ascii="Titillium Web" w:hAnsi="Titillium Web"/>
                <w:sz w:val="22"/>
                <w:szCs w:val="22"/>
              </w:rPr>
            </w:pPr>
            <w:r>
              <w:rPr>
                <w:rFonts w:ascii="Titillium Web" w:hAnsi="Titillium Web"/>
                <w:sz w:val="22"/>
                <w:szCs w:val="22"/>
              </w:rPr>
              <w:t>1</w:t>
            </w:r>
            <w:r w:rsidR="00663DB2">
              <w:rPr>
                <w:rFonts w:ascii="Titillium Web" w:hAnsi="Titillium Web"/>
                <w:sz w:val="22"/>
                <w:szCs w:val="22"/>
              </w:rPr>
              <w:t>MP</w:t>
            </w:r>
            <w:r w:rsidR="0042520D">
              <w:rPr>
                <w:rFonts w:ascii="Titillium Web" w:hAnsi="Titillium Web"/>
                <w:sz w:val="22"/>
                <w:szCs w:val="22"/>
              </w:rPr>
              <w:t>102</w:t>
            </w:r>
          </w:p>
        </w:tc>
        <w:tc>
          <w:tcPr>
            <w:tcW w:w="9321" w:type="dxa"/>
          </w:tcPr>
          <w:p w14:paraId="19A046A5" w14:textId="00385D80" w:rsidR="00640618" w:rsidRDefault="0042520D" w:rsidP="001029EE">
            <w:pPr>
              <w:rPr>
                <w:rFonts w:ascii="Titillium Web" w:hAnsi="Titillium Web"/>
                <w:sz w:val="22"/>
                <w:szCs w:val="22"/>
              </w:rPr>
            </w:pPr>
            <w:r>
              <w:rPr>
                <w:rFonts w:ascii="Titillium Web" w:hAnsi="Titillium Web"/>
                <w:sz w:val="22"/>
                <w:szCs w:val="22"/>
              </w:rPr>
              <w:t>Materials have physical properties.</w:t>
            </w:r>
          </w:p>
          <w:p w14:paraId="4D2B0F0C" w14:textId="77777777" w:rsidR="0042520D" w:rsidRDefault="0042520D" w:rsidP="0042520D">
            <w:pPr>
              <w:pStyle w:val="ListParagraph"/>
              <w:numPr>
                <w:ilvl w:val="0"/>
                <w:numId w:val="4"/>
              </w:numPr>
              <w:ind w:left="743"/>
              <w:rPr>
                <w:rFonts w:ascii="Titillium Web" w:hAnsi="Titillium Web"/>
                <w:sz w:val="22"/>
                <w:szCs w:val="22"/>
              </w:rPr>
            </w:pPr>
            <w:r>
              <w:rPr>
                <w:rFonts w:ascii="Titillium Web" w:hAnsi="Titillium Web"/>
                <w:sz w:val="22"/>
                <w:szCs w:val="22"/>
              </w:rPr>
              <w:t xml:space="preserve">Describe the simple physical properties of a variety of everyday materials. </w:t>
            </w:r>
          </w:p>
          <w:p w14:paraId="35115E2A" w14:textId="77777777" w:rsidR="0042520D" w:rsidRDefault="0042520D" w:rsidP="0042520D">
            <w:pPr>
              <w:pStyle w:val="ListParagraph"/>
              <w:numPr>
                <w:ilvl w:val="0"/>
                <w:numId w:val="4"/>
              </w:numPr>
              <w:ind w:left="743"/>
              <w:rPr>
                <w:rFonts w:ascii="Titillium Web" w:hAnsi="Titillium Web"/>
                <w:sz w:val="22"/>
                <w:szCs w:val="22"/>
              </w:rPr>
            </w:pPr>
            <w:r>
              <w:rPr>
                <w:rFonts w:ascii="Titillium Web" w:hAnsi="Titillium Web"/>
                <w:sz w:val="22"/>
                <w:szCs w:val="22"/>
              </w:rPr>
              <w:t>Compare and group together a variety of everyday materials on the basis of their simple physical properties, including sorting materials for recycling.</w:t>
            </w:r>
          </w:p>
          <w:p w14:paraId="4A9F20C8" w14:textId="48EC875A" w:rsidR="00994D6D" w:rsidRPr="0042520D" w:rsidRDefault="00994D6D" w:rsidP="00994D6D">
            <w:pPr>
              <w:pStyle w:val="ListParagraph"/>
              <w:ind w:left="743"/>
              <w:rPr>
                <w:rFonts w:ascii="Titillium Web" w:hAnsi="Titillium Web"/>
                <w:sz w:val="22"/>
                <w:szCs w:val="22"/>
              </w:rPr>
            </w:pPr>
          </w:p>
        </w:tc>
      </w:tr>
      <w:tr w:rsidR="00640618" w:rsidRPr="001029EE" w14:paraId="7B8F0C6D" w14:textId="77777777" w:rsidTr="00C77821">
        <w:tc>
          <w:tcPr>
            <w:tcW w:w="1129" w:type="dxa"/>
          </w:tcPr>
          <w:p w14:paraId="46368623" w14:textId="00073FA3" w:rsidR="00640618" w:rsidRPr="001029EE" w:rsidRDefault="000E08DF" w:rsidP="001029EE">
            <w:pPr>
              <w:rPr>
                <w:rFonts w:ascii="Titillium Web" w:hAnsi="Titillium Web"/>
                <w:sz w:val="22"/>
                <w:szCs w:val="22"/>
              </w:rPr>
            </w:pPr>
            <w:r>
              <w:rPr>
                <w:rFonts w:ascii="Titillium Web" w:hAnsi="Titillium Web"/>
                <w:sz w:val="22"/>
                <w:szCs w:val="22"/>
              </w:rPr>
              <w:t>1</w:t>
            </w:r>
            <w:r w:rsidR="00663DB2">
              <w:rPr>
                <w:rFonts w:ascii="Titillium Web" w:hAnsi="Titillium Web"/>
                <w:sz w:val="22"/>
                <w:szCs w:val="22"/>
              </w:rPr>
              <w:t>MP</w:t>
            </w:r>
            <w:r w:rsidR="0042520D">
              <w:rPr>
                <w:rFonts w:ascii="Titillium Web" w:hAnsi="Titillium Web"/>
                <w:sz w:val="22"/>
                <w:szCs w:val="22"/>
              </w:rPr>
              <w:t>103</w:t>
            </w:r>
          </w:p>
        </w:tc>
        <w:tc>
          <w:tcPr>
            <w:tcW w:w="9321" w:type="dxa"/>
          </w:tcPr>
          <w:p w14:paraId="79B59C01" w14:textId="77777777" w:rsidR="00640618" w:rsidRDefault="0042520D" w:rsidP="001029EE">
            <w:pPr>
              <w:rPr>
                <w:rFonts w:ascii="Titillium Web" w:hAnsi="Titillium Web"/>
                <w:sz w:val="22"/>
                <w:szCs w:val="22"/>
              </w:rPr>
            </w:pPr>
            <w:r>
              <w:rPr>
                <w:rFonts w:ascii="Titillium Web" w:hAnsi="Titillium Web"/>
                <w:sz w:val="22"/>
                <w:szCs w:val="22"/>
              </w:rPr>
              <w:t>Everyday materials can be physically changed.</w:t>
            </w:r>
          </w:p>
          <w:p w14:paraId="437A611E" w14:textId="77777777" w:rsidR="0042520D" w:rsidRDefault="009820DD" w:rsidP="0042520D">
            <w:pPr>
              <w:pStyle w:val="ListParagraph"/>
              <w:numPr>
                <w:ilvl w:val="0"/>
                <w:numId w:val="4"/>
              </w:numPr>
              <w:ind w:left="743"/>
              <w:rPr>
                <w:rFonts w:ascii="Titillium Web" w:hAnsi="Titillium Web"/>
                <w:sz w:val="22"/>
                <w:szCs w:val="22"/>
              </w:rPr>
            </w:pPr>
            <w:r>
              <w:rPr>
                <w:rFonts w:ascii="Titillium Web" w:hAnsi="Titillium Web"/>
                <w:sz w:val="22"/>
                <w:szCs w:val="22"/>
              </w:rPr>
              <w:t xml:space="preserve">Predicting and comparing how the shapes of objects made from different materials can be changed through actions </w:t>
            </w:r>
            <w:proofErr w:type="gramStart"/>
            <w:r>
              <w:rPr>
                <w:rFonts w:ascii="Titillium Web" w:hAnsi="Titillium Web"/>
                <w:sz w:val="22"/>
                <w:szCs w:val="22"/>
              </w:rPr>
              <w:t>like:</w:t>
            </w:r>
            <w:proofErr w:type="gramEnd"/>
            <w:r>
              <w:rPr>
                <w:rFonts w:ascii="Titillium Web" w:hAnsi="Titillium Web"/>
                <w:sz w:val="22"/>
                <w:szCs w:val="22"/>
              </w:rPr>
              <w:t xml:space="preserve"> bending, twisting and stretching.</w:t>
            </w:r>
          </w:p>
          <w:p w14:paraId="34C4C38F" w14:textId="7C14C299" w:rsidR="00994D6D" w:rsidRPr="0042520D" w:rsidRDefault="00994D6D" w:rsidP="00994D6D">
            <w:pPr>
              <w:pStyle w:val="ListParagraph"/>
              <w:ind w:left="743"/>
              <w:rPr>
                <w:rFonts w:ascii="Titillium Web" w:hAnsi="Titillium Web"/>
                <w:sz w:val="22"/>
                <w:szCs w:val="22"/>
              </w:rPr>
            </w:pPr>
          </w:p>
        </w:tc>
      </w:tr>
    </w:tbl>
    <w:p w14:paraId="3B6A477C" w14:textId="11EDD6A8" w:rsidR="00640618" w:rsidRDefault="00640618" w:rsidP="001029EE">
      <w:pPr>
        <w:rPr>
          <w:rFonts w:ascii="Titillium Web" w:hAnsi="Titillium Web"/>
          <w:sz w:val="22"/>
          <w:szCs w:val="22"/>
        </w:rPr>
      </w:pPr>
    </w:p>
    <w:p w14:paraId="6C50B821" w14:textId="77777777" w:rsidR="005A5825" w:rsidRPr="001029EE" w:rsidRDefault="005A5825" w:rsidP="001029EE">
      <w:pPr>
        <w:rPr>
          <w:rFonts w:ascii="Titillium Web" w:hAnsi="Titillium Web"/>
          <w:sz w:val="22"/>
          <w:szCs w:val="22"/>
        </w:rPr>
      </w:pPr>
    </w:p>
    <w:p w14:paraId="774536D0" w14:textId="77777777" w:rsidR="00640618" w:rsidRPr="001029EE" w:rsidRDefault="00640618" w:rsidP="001029EE">
      <w:pPr>
        <w:rPr>
          <w:rFonts w:ascii="Titillium Web" w:hAnsi="Titillium Web"/>
          <w:sz w:val="22"/>
          <w:szCs w:val="22"/>
        </w:rPr>
      </w:pPr>
      <w:r w:rsidRPr="001029EE">
        <w:rPr>
          <w:rFonts w:ascii="Titillium Web" w:hAnsi="Titillium Web"/>
          <w:sz w:val="22"/>
          <w:szCs w:val="22"/>
        </w:rPr>
        <w:t>Suggested Learning Experiences:</w:t>
      </w:r>
    </w:p>
    <w:p w14:paraId="12A3BC98" w14:textId="04D09B7D" w:rsidR="00640618" w:rsidRDefault="00994D6D" w:rsidP="00321EE4">
      <w:pPr>
        <w:pStyle w:val="ListParagraph"/>
        <w:numPr>
          <w:ilvl w:val="1"/>
          <w:numId w:val="4"/>
        </w:numPr>
        <w:rPr>
          <w:rFonts w:ascii="Titillium Web" w:hAnsi="Titillium Web"/>
          <w:sz w:val="22"/>
          <w:szCs w:val="22"/>
        </w:rPr>
      </w:pPr>
      <w:r>
        <w:rPr>
          <w:rFonts w:ascii="Titillium Web" w:hAnsi="Titillium Web"/>
          <w:sz w:val="22"/>
          <w:szCs w:val="22"/>
        </w:rPr>
        <w:lastRenderedPageBreak/>
        <w:t>Identifying the similarities and differences in a set of common objects and then identifying what they are made of.</w:t>
      </w:r>
    </w:p>
    <w:p w14:paraId="51E9B6EB" w14:textId="190A9DB8" w:rsidR="00994D6D" w:rsidRDefault="00994D6D" w:rsidP="00321EE4">
      <w:pPr>
        <w:pStyle w:val="ListParagraph"/>
        <w:numPr>
          <w:ilvl w:val="1"/>
          <w:numId w:val="4"/>
        </w:numPr>
        <w:rPr>
          <w:rFonts w:ascii="Titillium Web" w:hAnsi="Titillium Web"/>
          <w:sz w:val="22"/>
          <w:szCs w:val="22"/>
        </w:rPr>
      </w:pPr>
      <w:r>
        <w:rPr>
          <w:rFonts w:ascii="Titillium Web" w:hAnsi="Titillium Web"/>
          <w:sz w:val="22"/>
          <w:szCs w:val="22"/>
        </w:rPr>
        <w:t>Doing simple tests on objects to discover what they are made of (</w:t>
      </w:r>
      <w:proofErr w:type="spellStart"/>
      <w:r>
        <w:rPr>
          <w:rFonts w:ascii="Titillium Web" w:hAnsi="Titillium Web"/>
          <w:sz w:val="22"/>
          <w:szCs w:val="22"/>
        </w:rPr>
        <w:t>eg.</w:t>
      </w:r>
      <w:proofErr w:type="spellEnd"/>
      <w:r>
        <w:rPr>
          <w:rFonts w:ascii="Titillium Web" w:hAnsi="Titillium Web"/>
          <w:sz w:val="22"/>
          <w:szCs w:val="22"/>
        </w:rPr>
        <w:t xml:space="preserve"> </w:t>
      </w:r>
      <w:r w:rsidR="00050BB7">
        <w:rPr>
          <w:rFonts w:ascii="Titillium Web" w:hAnsi="Titillium Web"/>
          <w:sz w:val="22"/>
          <w:szCs w:val="22"/>
        </w:rPr>
        <w:t>tapping a metal object to hear its sound).</w:t>
      </w:r>
    </w:p>
    <w:p w14:paraId="2E86D1C9" w14:textId="1139B191" w:rsidR="00640618" w:rsidRDefault="00640618" w:rsidP="001029EE">
      <w:pPr>
        <w:rPr>
          <w:rFonts w:ascii="Titillium Web" w:hAnsi="Titillium Web"/>
          <w:sz w:val="22"/>
          <w:szCs w:val="22"/>
        </w:rPr>
      </w:pPr>
    </w:p>
    <w:p w14:paraId="6D5DB109" w14:textId="77777777" w:rsidR="00321EE4" w:rsidRPr="001029EE" w:rsidRDefault="00321EE4" w:rsidP="001029EE">
      <w:pPr>
        <w:rPr>
          <w:rFonts w:ascii="Titillium Web" w:hAnsi="Titillium Web"/>
          <w:sz w:val="22"/>
          <w:szCs w:val="22"/>
        </w:rPr>
      </w:pPr>
    </w:p>
    <w:p w14:paraId="57DB3073" w14:textId="4FA6FE70" w:rsidR="00640618" w:rsidRPr="001029EE" w:rsidRDefault="00640618" w:rsidP="001029EE">
      <w:pPr>
        <w:rPr>
          <w:rFonts w:ascii="Titillium Web" w:hAnsi="Titillium Web"/>
          <w:sz w:val="22"/>
          <w:szCs w:val="22"/>
        </w:rPr>
      </w:pPr>
      <w:r w:rsidRPr="001029EE">
        <w:rPr>
          <w:rFonts w:ascii="Titillium Web" w:hAnsi="Titillium Web"/>
          <w:sz w:val="22"/>
          <w:szCs w:val="22"/>
        </w:rPr>
        <w:t>Suggested Assessment Instruments:</w:t>
      </w:r>
    </w:p>
    <w:p w14:paraId="5B2F8C2D" w14:textId="77777777" w:rsidR="00321EE4" w:rsidRDefault="00321EE4" w:rsidP="00321EE4">
      <w:pPr>
        <w:pStyle w:val="ListParagraph"/>
        <w:numPr>
          <w:ilvl w:val="1"/>
          <w:numId w:val="4"/>
        </w:numPr>
        <w:rPr>
          <w:rFonts w:ascii="Titillium Web" w:hAnsi="Titillium Web"/>
          <w:sz w:val="22"/>
          <w:szCs w:val="22"/>
        </w:rPr>
      </w:pPr>
      <w:r>
        <w:rPr>
          <w:rFonts w:ascii="Titillium Web" w:hAnsi="Titillium Web"/>
          <w:sz w:val="22"/>
          <w:szCs w:val="22"/>
        </w:rPr>
        <w:t>Group objects based on what they are made of.</w:t>
      </w:r>
    </w:p>
    <w:p w14:paraId="4A2193E2" w14:textId="77777777" w:rsidR="00321EE4" w:rsidRDefault="00321EE4" w:rsidP="00321EE4">
      <w:pPr>
        <w:pStyle w:val="ListParagraph"/>
        <w:numPr>
          <w:ilvl w:val="1"/>
          <w:numId w:val="4"/>
        </w:numPr>
        <w:rPr>
          <w:rFonts w:ascii="Titillium Web" w:hAnsi="Titillium Web"/>
          <w:sz w:val="22"/>
          <w:szCs w:val="22"/>
        </w:rPr>
      </w:pPr>
      <w:r>
        <w:rPr>
          <w:rFonts w:ascii="Titillium Web" w:hAnsi="Titillium Web"/>
          <w:sz w:val="22"/>
          <w:szCs w:val="22"/>
        </w:rPr>
        <w:t>Select types of materials (wood, plastic, glass, metal, water and rock) for particular uses.</w:t>
      </w:r>
    </w:p>
    <w:p w14:paraId="05331069" w14:textId="77777777" w:rsidR="00321EE4" w:rsidRPr="0042520D" w:rsidRDefault="00321EE4" w:rsidP="00321EE4">
      <w:pPr>
        <w:pStyle w:val="ListParagraph"/>
        <w:numPr>
          <w:ilvl w:val="1"/>
          <w:numId w:val="4"/>
        </w:numPr>
        <w:rPr>
          <w:rFonts w:ascii="Titillium Web" w:hAnsi="Titillium Web"/>
          <w:sz w:val="22"/>
          <w:szCs w:val="22"/>
        </w:rPr>
      </w:pPr>
      <w:r>
        <w:rPr>
          <w:rFonts w:ascii="Titillium Web" w:hAnsi="Titillium Web"/>
          <w:sz w:val="22"/>
          <w:szCs w:val="22"/>
        </w:rPr>
        <w:t>Which materials can be bent, twisted or stretched?</w:t>
      </w:r>
    </w:p>
    <w:p w14:paraId="0EDE8B17" w14:textId="77777777" w:rsidR="00640618" w:rsidRPr="00321EE4" w:rsidRDefault="00640618" w:rsidP="00321EE4">
      <w:pPr>
        <w:rPr>
          <w:rFonts w:ascii="Titillium Web" w:hAnsi="Titillium Web"/>
          <w:sz w:val="22"/>
          <w:szCs w:val="22"/>
        </w:rPr>
      </w:pPr>
    </w:p>
    <w:p w14:paraId="1B4860BF" w14:textId="77777777" w:rsidR="0042520D" w:rsidRPr="001029EE" w:rsidRDefault="0042520D" w:rsidP="001029EE">
      <w:pPr>
        <w:rPr>
          <w:rFonts w:ascii="Titillium Web" w:hAnsi="Titillium Web"/>
          <w:sz w:val="22"/>
          <w:szCs w:val="22"/>
        </w:rPr>
      </w:pPr>
    </w:p>
    <w:p w14:paraId="298955B3" w14:textId="77777777" w:rsidR="0042520D" w:rsidRDefault="0042520D" w:rsidP="0042520D">
      <w:pPr>
        <w:rPr>
          <w:rFonts w:ascii="Titillium Web" w:hAnsi="Titillium Web"/>
          <w:sz w:val="22"/>
          <w:szCs w:val="22"/>
        </w:rPr>
      </w:pPr>
      <w:r>
        <w:rPr>
          <w:rFonts w:ascii="Titillium Web" w:hAnsi="Titillium Web"/>
          <w:sz w:val="22"/>
          <w:szCs w:val="22"/>
        </w:rPr>
        <w:t>Technology Integration:</w:t>
      </w:r>
    </w:p>
    <w:p w14:paraId="14A97212" w14:textId="299AB06E" w:rsidR="0042520D" w:rsidRPr="0042520D" w:rsidRDefault="00681743" w:rsidP="0042520D">
      <w:pPr>
        <w:pStyle w:val="ListParagraph"/>
        <w:numPr>
          <w:ilvl w:val="1"/>
          <w:numId w:val="4"/>
        </w:numPr>
        <w:rPr>
          <w:rFonts w:ascii="Titillium Web" w:hAnsi="Titillium Web"/>
          <w:sz w:val="22"/>
          <w:szCs w:val="22"/>
        </w:rPr>
      </w:pPr>
      <w:r>
        <w:rPr>
          <w:rFonts w:ascii="Titillium Web" w:hAnsi="Titillium Web"/>
          <w:sz w:val="22"/>
          <w:szCs w:val="22"/>
        </w:rPr>
        <w:t>Taking photos of different objects and grouping them based on what they are made of.</w:t>
      </w:r>
    </w:p>
    <w:p w14:paraId="1D657B06" w14:textId="592D5BD6" w:rsidR="002E0AE9" w:rsidRPr="001029EE" w:rsidRDefault="002E0AE9" w:rsidP="001029EE">
      <w:pPr>
        <w:rPr>
          <w:rFonts w:ascii="Titillium Web" w:hAnsi="Titillium Web"/>
          <w:sz w:val="22"/>
          <w:szCs w:val="22"/>
        </w:rPr>
      </w:pPr>
    </w:p>
    <w:p w14:paraId="77CC492C" w14:textId="77777777" w:rsidR="009820DD" w:rsidRDefault="009820DD" w:rsidP="001029EE">
      <w:pPr>
        <w:rPr>
          <w:rFonts w:ascii="Titillium Web" w:hAnsi="Titillium Web"/>
          <w:sz w:val="22"/>
          <w:szCs w:val="22"/>
        </w:rPr>
      </w:pPr>
    </w:p>
    <w:p w14:paraId="7320164A" w14:textId="77777777" w:rsidR="009820DD" w:rsidRPr="001029EE" w:rsidRDefault="009820DD" w:rsidP="001029EE">
      <w:pPr>
        <w:rPr>
          <w:rFonts w:ascii="Titillium Web" w:hAnsi="Titillium Web"/>
          <w:sz w:val="22"/>
          <w:szCs w:val="22"/>
        </w:rPr>
      </w:pPr>
    </w:p>
    <w:p w14:paraId="039B1ACB" w14:textId="67D5298A" w:rsidR="002E0AE9" w:rsidRPr="001029EE" w:rsidRDefault="002E0AE9" w:rsidP="001029EE">
      <w:pPr>
        <w:rPr>
          <w:rFonts w:ascii="Titillium Web" w:hAnsi="Titillium Web"/>
          <w:b/>
          <w:sz w:val="22"/>
          <w:szCs w:val="22"/>
        </w:rPr>
      </w:pPr>
      <w:r w:rsidRPr="001029EE">
        <w:rPr>
          <w:rFonts w:ascii="Titillium Web" w:hAnsi="Titillium Web"/>
          <w:b/>
          <w:sz w:val="22"/>
          <w:szCs w:val="22"/>
        </w:rPr>
        <w:t>Domain C:  Physical Processes</w:t>
      </w:r>
    </w:p>
    <w:p w14:paraId="77A78745" w14:textId="40F18287" w:rsidR="002E0AE9" w:rsidRPr="001029EE" w:rsidRDefault="002E0AE9" w:rsidP="001029EE">
      <w:pPr>
        <w:rPr>
          <w:rFonts w:ascii="Titillium Web" w:hAnsi="Titillium Web"/>
          <w:sz w:val="22"/>
          <w:szCs w:val="22"/>
        </w:rPr>
      </w:pPr>
    </w:p>
    <w:p w14:paraId="0C293D81" w14:textId="6E8F9972" w:rsidR="00640618" w:rsidRPr="001029EE" w:rsidRDefault="00640618" w:rsidP="001029EE">
      <w:pPr>
        <w:rPr>
          <w:rFonts w:ascii="Titillium Web" w:hAnsi="Titillium Web"/>
          <w:b/>
          <w:sz w:val="22"/>
          <w:szCs w:val="22"/>
        </w:rPr>
      </w:pPr>
      <w:r w:rsidRPr="001029EE">
        <w:rPr>
          <w:rFonts w:ascii="Titillium Web" w:hAnsi="Titillium Web"/>
          <w:b/>
          <w:sz w:val="22"/>
          <w:szCs w:val="22"/>
        </w:rPr>
        <w:t>Description:</w:t>
      </w:r>
    </w:p>
    <w:p w14:paraId="6E83E005" w14:textId="6D48697F" w:rsidR="00A17343" w:rsidRDefault="00C77821" w:rsidP="001029EE">
      <w:pPr>
        <w:rPr>
          <w:rFonts w:ascii="Titillium Web" w:eastAsia="Times New Roman" w:hAnsi="Titillium Web" w:cs="Times New Roman"/>
          <w:sz w:val="22"/>
          <w:szCs w:val="22"/>
        </w:rPr>
      </w:pPr>
      <w:r w:rsidRPr="001029EE">
        <w:rPr>
          <w:rFonts w:ascii="Titillium Web" w:eastAsia="Times New Roman" w:hAnsi="Titillium Web" w:cs="Times New Roman"/>
          <w:sz w:val="22"/>
          <w:szCs w:val="22"/>
        </w:rPr>
        <w:t xml:space="preserve">Students will observe and talk </w:t>
      </w:r>
      <w:r w:rsidR="00A17343">
        <w:rPr>
          <w:rFonts w:ascii="Titillium Web" w:eastAsia="Times New Roman" w:hAnsi="Titillium Web" w:cs="Times New Roman"/>
          <w:sz w:val="22"/>
          <w:szCs w:val="22"/>
        </w:rPr>
        <w:t>about the sources of light and sound and how these are different to objects that may reflect light (</w:t>
      </w:r>
      <w:proofErr w:type="spellStart"/>
      <w:r w:rsidR="00A17343">
        <w:rPr>
          <w:rFonts w:ascii="Titillium Web" w:eastAsia="Times New Roman" w:hAnsi="Titillium Web" w:cs="Times New Roman"/>
          <w:sz w:val="22"/>
          <w:szCs w:val="22"/>
        </w:rPr>
        <w:t>eg.</w:t>
      </w:r>
      <w:proofErr w:type="spellEnd"/>
      <w:r w:rsidR="00A17343">
        <w:rPr>
          <w:rFonts w:ascii="Titillium Web" w:eastAsia="Times New Roman" w:hAnsi="Titillium Web" w:cs="Times New Roman"/>
          <w:sz w:val="22"/>
          <w:szCs w:val="22"/>
        </w:rPr>
        <w:t xml:space="preserve"> Moon). Sound involves the vibration of a string, air or other medium caused by the source. We can sense light and sound. Objects can be visually seen only when light illuminates them.</w:t>
      </w:r>
    </w:p>
    <w:p w14:paraId="14C9CDAB" w14:textId="159C8491" w:rsidR="00C77821" w:rsidRPr="00A17343" w:rsidRDefault="00C77821" w:rsidP="001029EE">
      <w:pPr>
        <w:rPr>
          <w:rFonts w:ascii="Titillium Web" w:eastAsia="Times New Roman" w:hAnsi="Titillium Web" w:cs="Times New Roman"/>
          <w:sz w:val="22"/>
          <w:szCs w:val="22"/>
        </w:rPr>
      </w:pPr>
      <w:r w:rsidRPr="001029EE">
        <w:rPr>
          <w:rFonts w:ascii="Titillium Web" w:eastAsia="Times New Roman" w:hAnsi="Titillium Web" w:cs="Times New Roman"/>
          <w:sz w:val="22"/>
          <w:szCs w:val="22"/>
        </w:rPr>
        <w:br/>
      </w:r>
    </w:p>
    <w:p w14:paraId="1CE3E327" w14:textId="505F653E" w:rsidR="00C77821" w:rsidRPr="001029EE" w:rsidRDefault="00C77821" w:rsidP="001029EE">
      <w:pPr>
        <w:rPr>
          <w:rFonts w:ascii="Titillium Web" w:hAnsi="Titillium Web"/>
          <w:b/>
          <w:sz w:val="22"/>
          <w:szCs w:val="22"/>
        </w:rPr>
      </w:pPr>
      <w:r w:rsidRPr="001029EE">
        <w:rPr>
          <w:rFonts w:ascii="Titillium Web" w:hAnsi="Titillium Web"/>
          <w:b/>
          <w:sz w:val="22"/>
          <w:szCs w:val="22"/>
        </w:rPr>
        <w:t>Con</w:t>
      </w:r>
      <w:r w:rsidR="00CD0049">
        <w:rPr>
          <w:rFonts w:ascii="Titillium Web" w:hAnsi="Titillium Web"/>
          <w:b/>
          <w:sz w:val="22"/>
          <w:szCs w:val="22"/>
        </w:rPr>
        <w:t>cepts</w:t>
      </w:r>
      <w:r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9820DD" w:rsidRPr="001029EE" w14:paraId="7F2EEDFF" w14:textId="77777777" w:rsidTr="00C77821">
        <w:tc>
          <w:tcPr>
            <w:tcW w:w="1129" w:type="dxa"/>
          </w:tcPr>
          <w:p w14:paraId="570FC708" w14:textId="3121123A" w:rsidR="009820DD" w:rsidRPr="001029EE" w:rsidRDefault="000E08DF" w:rsidP="001029EE">
            <w:pPr>
              <w:rPr>
                <w:rFonts w:ascii="Titillium Web" w:hAnsi="Titillium Web"/>
                <w:sz w:val="22"/>
                <w:szCs w:val="22"/>
              </w:rPr>
            </w:pPr>
            <w:r>
              <w:rPr>
                <w:rFonts w:ascii="Titillium Web" w:hAnsi="Titillium Web"/>
                <w:sz w:val="22"/>
                <w:szCs w:val="22"/>
              </w:rPr>
              <w:t>1P</w:t>
            </w:r>
            <w:r w:rsidR="00663DB2">
              <w:rPr>
                <w:rFonts w:ascii="Titillium Web" w:hAnsi="Titillium Web"/>
                <w:sz w:val="22"/>
                <w:szCs w:val="22"/>
              </w:rPr>
              <w:t>P</w:t>
            </w:r>
            <w:r w:rsidR="009820DD">
              <w:rPr>
                <w:rFonts w:ascii="Titillium Web" w:hAnsi="Titillium Web"/>
                <w:sz w:val="22"/>
                <w:szCs w:val="22"/>
              </w:rPr>
              <w:t>1</w:t>
            </w:r>
            <w:r w:rsidR="009820DD" w:rsidRPr="001029EE">
              <w:rPr>
                <w:rFonts w:ascii="Titillium Web" w:hAnsi="Titillium Web"/>
                <w:sz w:val="22"/>
                <w:szCs w:val="22"/>
              </w:rPr>
              <w:t>01</w:t>
            </w:r>
          </w:p>
        </w:tc>
        <w:tc>
          <w:tcPr>
            <w:tcW w:w="9321" w:type="dxa"/>
          </w:tcPr>
          <w:p w14:paraId="420684F0" w14:textId="77777777" w:rsidR="009820DD" w:rsidRDefault="004F6AD5" w:rsidP="001029EE">
            <w:pPr>
              <w:rPr>
                <w:rFonts w:ascii="Titillium Web" w:hAnsi="Titillium Web"/>
                <w:sz w:val="22"/>
                <w:szCs w:val="22"/>
              </w:rPr>
            </w:pPr>
            <w:r>
              <w:rPr>
                <w:rFonts w:ascii="Titillium Web" w:hAnsi="Titillium Web"/>
                <w:sz w:val="22"/>
                <w:szCs w:val="22"/>
              </w:rPr>
              <w:t>Light and sound are produced by a range of different sources.</w:t>
            </w:r>
          </w:p>
          <w:p w14:paraId="16E75DC4" w14:textId="53D0B9EA" w:rsidR="004F6AD5" w:rsidRDefault="00CC1443" w:rsidP="004F6AD5">
            <w:pPr>
              <w:pStyle w:val="ListParagraph"/>
              <w:numPr>
                <w:ilvl w:val="0"/>
                <w:numId w:val="4"/>
              </w:numPr>
              <w:ind w:left="743"/>
              <w:rPr>
                <w:rFonts w:ascii="Titillium Web" w:hAnsi="Titillium Web"/>
                <w:sz w:val="22"/>
                <w:szCs w:val="22"/>
              </w:rPr>
            </w:pPr>
            <w:r>
              <w:rPr>
                <w:rFonts w:ascii="Titillium Web" w:hAnsi="Titillium Web"/>
                <w:sz w:val="22"/>
                <w:szCs w:val="22"/>
              </w:rPr>
              <w:t xml:space="preserve">Sources of light include: </w:t>
            </w:r>
            <w:proofErr w:type="gramStart"/>
            <w:r>
              <w:rPr>
                <w:rFonts w:ascii="Titillium Web" w:hAnsi="Titillium Web"/>
                <w:sz w:val="22"/>
                <w:szCs w:val="22"/>
              </w:rPr>
              <w:t>the</w:t>
            </w:r>
            <w:proofErr w:type="gramEnd"/>
            <w:r>
              <w:rPr>
                <w:rFonts w:ascii="Titillium Web" w:hAnsi="Titillium Web"/>
                <w:sz w:val="22"/>
                <w:szCs w:val="22"/>
              </w:rPr>
              <w:t xml:space="preserve"> Sun, stars, lamps</w:t>
            </w:r>
            <w:r w:rsidR="00A17343">
              <w:rPr>
                <w:rFonts w:ascii="Titillium Web" w:hAnsi="Titillium Web"/>
                <w:sz w:val="22"/>
                <w:szCs w:val="22"/>
              </w:rPr>
              <w:t>.</w:t>
            </w:r>
          </w:p>
          <w:p w14:paraId="0979283E" w14:textId="08098B06" w:rsidR="009850C7" w:rsidRDefault="009850C7" w:rsidP="004F6AD5">
            <w:pPr>
              <w:pStyle w:val="ListParagraph"/>
              <w:numPr>
                <w:ilvl w:val="0"/>
                <w:numId w:val="4"/>
              </w:numPr>
              <w:ind w:left="743"/>
              <w:rPr>
                <w:rFonts w:ascii="Titillium Web" w:hAnsi="Titillium Web"/>
                <w:sz w:val="22"/>
                <w:szCs w:val="22"/>
              </w:rPr>
            </w:pPr>
            <w:r w:rsidRPr="00FE442D">
              <w:rPr>
                <w:rFonts w:ascii="Titillium Web" w:hAnsi="Titillium Web"/>
                <w:sz w:val="22"/>
                <w:szCs w:val="22"/>
              </w:rPr>
              <w:t>Identify that light is reflected from surfaces</w:t>
            </w:r>
            <w:r>
              <w:rPr>
                <w:rFonts w:ascii="Titillium Web" w:hAnsi="Titillium Web"/>
                <w:sz w:val="22"/>
                <w:szCs w:val="22"/>
              </w:rPr>
              <w:t>.</w:t>
            </w:r>
          </w:p>
          <w:p w14:paraId="7A4F63C4" w14:textId="77777777" w:rsidR="00A17343" w:rsidRDefault="00CC1443" w:rsidP="00A17343">
            <w:pPr>
              <w:pStyle w:val="ListParagraph"/>
              <w:numPr>
                <w:ilvl w:val="0"/>
                <w:numId w:val="4"/>
              </w:numPr>
              <w:ind w:left="743"/>
              <w:rPr>
                <w:rFonts w:ascii="Titillium Web" w:hAnsi="Titillium Web"/>
                <w:sz w:val="22"/>
                <w:szCs w:val="22"/>
              </w:rPr>
            </w:pPr>
            <w:r>
              <w:rPr>
                <w:rFonts w:ascii="Titillium Web" w:hAnsi="Titillium Web"/>
                <w:sz w:val="22"/>
                <w:szCs w:val="22"/>
              </w:rPr>
              <w:t xml:space="preserve">Sources of sound </w:t>
            </w:r>
            <w:proofErr w:type="gramStart"/>
            <w:r>
              <w:rPr>
                <w:rFonts w:ascii="Titillium Web" w:hAnsi="Titillium Web"/>
                <w:sz w:val="22"/>
                <w:szCs w:val="22"/>
              </w:rPr>
              <w:t>include:</w:t>
            </w:r>
            <w:proofErr w:type="gramEnd"/>
            <w:r>
              <w:rPr>
                <w:rFonts w:ascii="Titillium Web" w:hAnsi="Titillium Web"/>
                <w:sz w:val="22"/>
                <w:szCs w:val="22"/>
              </w:rPr>
              <w:t xml:space="preserve"> musical instruments, </w:t>
            </w:r>
            <w:r w:rsidR="00A17343">
              <w:rPr>
                <w:rFonts w:ascii="Titillium Web" w:hAnsi="Titillium Web"/>
                <w:sz w:val="22"/>
                <w:szCs w:val="22"/>
              </w:rPr>
              <w:t>people and animals, speakers.</w:t>
            </w:r>
          </w:p>
          <w:p w14:paraId="3C2BEC4B" w14:textId="77777777" w:rsidR="009850C7" w:rsidRDefault="009850C7" w:rsidP="00A17343">
            <w:pPr>
              <w:pStyle w:val="ListParagraph"/>
              <w:numPr>
                <w:ilvl w:val="0"/>
                <w:numId w:val="4"/>
              </w:numPr>
              <w:ind w:left="743"/>
              <w:rPr>
                <w:rFonts w:ascii="Titillium Web" w:hAnsi="Titillium Web"/>
                <w:sz w:val="22"/>
                <w:szCs w:val="22"/>
              </w:rPr>
            </w:pPr>
            <w:r w:rsidRPr="00FE442D">
              <w:rPr>
                <w:rFonts w:ascii="Titillium Web" w:hAnsi="Titillium Web"/>
                <w:sz w:val="22"/>
                <w:szCs w:val="22"/>
              </w:rPr>
              <w:t>Recognise that light from the sun can be dangerous and that there are ways to protect one’s eyes</w:t>
            </w:r>
            <w:r>
              <w:rPr>
                <w:rFonts w:ascii="Titillium Web" w:hAnsi="Titillium Web"/>
                <w:sz w:val="22"/>
                <w:szCs w:val="22"/>
              </w:rPr>
              <w:t>.</w:t>
            </w:r>
          </w:p>
          <w:p w14:paraId="135356A0" w14:textId="77456476" w:rsidR="00994D6D" w:rsidRPr="00A17343" w:rsidRDefault="00994D6D" w:rsidP="00994D6D">
            <w:pPr>
              <w:pStyle w:val="ListParagraph"/>
              <w:ind w:left="743"/>
              <w:rPr>
                <w:rFonts w:ascii="Titillium Web" w:hAnsi="Titillium Web"/>
                <w:sz w:val="22"/>
                <w:szCs w:val="22"/>
              </w:rPr>
            </w:pPr>
          </w:p>
        </w:tc>
      </w:tr>
      <w:tr w:rsidR="00C77821" w:rsidRPr="001029EE" w14:paraId="0D4D0FC6" w14:textId="77777777" w:rsidTr="00C77821">
        <w:tc>
          <w:tcPr>
            <w:tcW w:w="1129" w:type="dxa"/>
          </w:tcPr>
          <w:p w14:paraId="6D8E1453" w14:textId="5CC515E2" w:rsidR="00C77821" w:rsidRPr="001029EE" w:rsidRDefault="006C1544" w:rsidP="001029EE">
            <w:pPr>
              <w:rPr>
                <w:rFonts w:ascii="Titillium Web" w:hAnsi="Titillium Web"/>
                <w:sz w:val="22"/>
                <w:szCs w:val="22"/>
              </w:rPr>
            </w:pPr>
            <w:r w:rsidRPr="001029EE">
              <w:rPr>
                <w:rFonts w:ascii="Titillium Web" w:hAnsi="Titillium Web"/>
                <w:sz w:val="22"/>
                <w:szCs w:val="22"/>
              </w:rPr>
              <w:t>1</w:t>
            </w:r>
            <w:r w:rsidR="000E08DF">
              <w:rPr>
                <w:rFonts w:ascii="Titillium Web" w:hAnsi="Titillium Web"/>
                <w:sz w:val="22"/>
                <w:szCs w:val="22"/>
              </w:rPr>
              <w:t>P</w:t>
            </w:r>
            <w:r w:rsidR="00663DB2">
              <w:rPr>
                <w:rFonts w:ascii="Titillium Web" w:hAnsi="Titillium Web"/>
                <w:sz w:val="22"/>
                <w:szCs w:val="22"/>
              </w:rPr>
              <w:t>P</w:t>
            </w:r>
            <w:r>
              <w:rPr>
                <w:rFonts w:ascii="Titillium Web" w:hAnsi="Titillium Web"/>
                <w:sz w:val="22"/>
                <w:szCs w:val="22"/>
              </w:rPr>
              <w:t>1</w:t>
            </w:r>
            <w:r w:rsidRPr="001029EE">
              <w:rPr>
                <w:rFonts w:ascii="Titillium Web" w:hAnsi="Titillium Web"/>
                <w:sz w:val="22"/>
                <w:szCs w:val="22"/>
              </w:rPr>
              <w:t>02</w:t>
            </w:r>
          </w:p>
        </w:tc>
        <w:tc>
          <w:tcPr>
            <w:tcW w:w="9321" w:type="dxa"/>
          </w:tcPr>
          <w:p w14:paraId="1DAD05AF" w14:textId="77777777" w:rsidR="00C77821" w:rsidRDefault="00CC1443" w:rsidP="001029EE">
            <w:pPr>
              <w:rPr>
                <w:rFonts w:ascii="Titillium Web" w:hAnsi="Titillium Web"/>
                <w:sz w:val="22"/>
                <w:szCs w:val="22"/>
              </w:rPr>
            </w:pPr>
            <w:r>
              <w:rPr>
                <w:rFonts w:ascii="Titillium Web" w:hAnsi="Titillium Web"/>
                <w:sz w:val="22"/>
                <w:szCs w:val="22"/>
              </w:rPr>
              <w:t>Light and sound can be sensed by us.</w:t>
            </w:r>
          </w:p>
          <w:p w14:paraId="0787D0F4" w14:textId="22284D90" w:rsidR="009850C7" w:rsidRDefault="009850C7" w:rsidP="00CC1443">
            <w:pPr>
              <w:pStyle w:val="ListParagraph"/>
              <w:numPr>
                <w:ilvl w:val="0"/>
                <w:numId w:val="4"/>
              </w:numPr>
              <w:ind w:left="743"/>
              <w:rPr>
                <w:rFonts w:ascii="Titillium Web" w:hAnsi="Titillium Web"/>
                <w:sz w:val="22"/>
                <w:szCs w:val="22"/>
              </w:rPr>
            </w:pPr>
            <w:r w:rsidRPr="00FE442D">
              <w:rPr>
                <w:rFonts w:ascii="Titillium Web" w:hAnsi="Titillium Web"/>
                <w:sz w:val="22"/>
                <w:szCs w:val="22"/>
              </w:rPr>
              <w:t>Recognise that light is essential in order to see things, and that dark is the absence of light</w:t>
            </w:r>
            <w:r>
              <w:rPr>
                <w:rFonts w:ascii="Titillium Web" w:hAnsi="Titillium Web"/>
                <w:sz w:val="22"/>
                <w:szCs w:val="22"/>
              </w:rPr>
              <w:t>.</w:t>
            </w:r>
          </w:p>
          <w:p w14:paraId="7F343F96" w14:textId="12785921" w:rsidR="009850C7" w:rsidRDefault="009850C7" w:rsidP="00CC1443">
            <w:pPr>
              <w:pStyle w:val="ListParagraph"/>
              <w:numPr>
                <w:ilvl w:val="0"/>
                <w:numId w:val="4"/>
              </w:numPr>
              <w:ind w:left="743"/>
              <w:rPr>
                <w:rFonts w:ascii="Titillium Web" w:hAnsi="Titillium Web"/>
                <w:sz w:val="22"/>
                <w:szCs w:val="22"/>
              </w:rPr>
            </w:pPr>
            <w:r w:rsidRPr="00FE442D">
              <w:rPr>
                <w:rFonts w:ascii="Titillium Web" w:hAnsi="Titillium Web"/>
                <w:sz w:val="22"/>
                <w:szCs w:val="22"/>
              </w:rPr>
              <w:t>Recognise that shadows are formed when a source of light is blocked by a solid object</w:t>
            </w:r>
            <w:r>
              <w:rPr>
                <w:rFonts w:ascii="Titillium Web" w:hAnsi="Titillium Web"/>
                <w:sz w:val="22"/>
                <w:szCs w:val="22"/>
              </w:rPr>
              <w:t>.</w:t>
            </w:r>
          </w:p>
          <w:p w14:paraId="68FEB644" w14:textId="05A78AE3" w:rsidR="00CC1443" w:rsidRDefault="00CC1443" w:rsidP="00CC1443">
            <w:pPr>
              <w:pStyle w:val="ListParagraph"/>
              <w:numPr>
                <w:ilvl w:val="0"/>
                <w:numId w:val="4"/>
              </w:numPr>
              <w:ind w:left="743"/>
              <w:rPr>
                <w:rFonts w:ascii="Titillium Web" w:hAnsi="Titillium Web"/>
                <w:sz w:val="22"/>
                <w:szCs w:val="22"/>
              </w:rPr>
            </w:pPr>
            <w:r>
              <w:rPr>
                <w:rFonts w:ascii="Titillium Web" w:hAnsi="Titillium Web"/>
                <w:sz w:val="22"/>
                <w:szCs w:val="22"/>
              </w:rPr>
              <w:t>We hear sounds</w:t>
            </w:r>
            <w:r w:rsidR="00A17343">
              <w:rPr>
                <w:rFonts w:ascii="Titillium Web" w:hAnsi="Titillium Web"/>
                <w:sz w:val="22"/>
                <w:szCs w:val="22"/>
              </w:rPr>
              <w:t xml:space="preserve"> when objects (strings) or mediums (air) are vibrated.</w:t>
            </w:r>
          </w:p>
          <w:p w14:paraId="7F764516" w14:textId="77777777" w:rsidR="00CC1443" w:rsidRDefault="00CC1443" w:rsidP="00A17343">
            <w:pPr>
              <w:pStyle w:val="ListParagraph"/>
              <w:numPr>
                <w:ilvl w:val="0"/>
                <w:numId w:val="4"/>
              </w:numPr>
              <w:ind w:left="743"/>
              <w:rPr>
                <w:rFonts w:ascii="Titillium Web" w:hAnsi="Titillium Web"/>
                <w:sz w:val="22"/>
                <w:szCs w:val="22"/>
              </w:rPr>
            </w:pPr>
            <w:r>
              <w:rPr>
                <w:rFonts w:ascii="Titillium Web" w:hAnsi="Titillium Web"/>
                <w:sz w:val="22"/>
                <w:szCs w:val="22"/>
              </w:rPr>
              <w:t xml:space="preserve">We can make </w:t>
            </w:r>
            <w:r w:rsidR="00A17343">
              <w:rPr>
                <w:rFonts w:ascii="Titillium Web" w:hAnsi="Titillium Web"/>
                <w:sz w:val="22"/>
                <w:szCs w:val="22"/>
              </w:rPr>
              <w:t>sound</w:t>
            </w:r>
            <w:r>
              <w:rPr>
                <w:rFonts w:ascii="Titillium Web" w:hAnsi="Titillium Web"/>
                <w:sz w:val="22"/>
                <w:szCs w:val="22"/>
              </w:rPr>
              <w:t xml:space="preserve"> by blowing, shaking, scraping and striking.</w:t>
            </w:r>
          </w:p>
          <w:p w14:paraId="7EAEA717" w14:textId="6979C48D" w:rsidR="00994D6D" w:rsidRPr="00A17343" w:rsidRDefault="00994D6D" w:rsidP="00994D6D">
            <w:pPr>
              <w:pStyle w:val="ListParagraph"/>
              <w:ind w:left="743"/>
              <w:rPr>
                <w:rFonts w:ascii="Titillium Web" w:hAnsi="Titillium Web"/>
                <w:sz w:val="22"/>
                <w:szCs w:val="22"/>
              </w:rPr>
            </w:pPr>
          </w:p>
        </w:tc>
      </w:tr>
    </w:tbl>
    <w:p w14:paraId="55AD511E" w14:textId="77777777" w:rsidR="00C77821" w:rsidRPr="001029EE" w:rsidRDefault="00C77821" w:rsidP="001029EE">
      <w:pPr>
        <w:rPr>
          <w:rFonts w:ascii="Titillium Web" w:hAnsi="Titillium Web"/>
          <w:sz w:val="22"/>
          <w:szCs w:val="22"/>
        </w:rPr>
      </w:pPr>
    </w:p>
    <w:p w14:paraId="750DD76B" w14:textId="77777777" w:rsidR="00C77821" w:rsidRPr="001029EE" w:rsidRDefault="00C77821" w:rsidP="001029EE">
      <w:pPr>
        <w:rPr>
          <w:rFonts w:ascii="Titillium Web" w:hAnsi="Titillium Web"/>
          <w:sz w:val="22"/>
          <w:szCs w:val="22"/>
        </w:rPr>
      </w:pPr>
      <w:r w:rsidRPr="001029EE">
        <w:rPr>
          <w:rFonts w:ascii="Titillium Web" w:hAnsi="Titillium Web"/>
          <w:sz w:val="22"/>
          <w:szCs w:val="22"/>
        </w:rPr>
        <w:t>Suggested Learning Experiences:</w:t>
      </w:r>
    </w:p>
    <w:p w14:paraId="2F0E16D0" w14:textId="7C3EA448" w:rsidR="00C77821" w:rsidRDefault="00A17343" w:rsidP="009820DD">
      <w:pPr>
        <w:pStyle w:val="ListParagraph"/>
        <w:numPr>
          <w:ilvl w:val="1"/>
          <w:numId w:val="4"/>
        </w:numPr>
        <w:rPr>
          <w:rFonts w:ascii="Titillium Web" w:hAnsi="Titillium Web"/>
          <w:sz w:val="22"/>
          <w:szCs w:val="22"/>
        </w:rPr>
      </w:pPr>
      <w:r>
        <w:rPr>
          <w:rFonts w:ascii="Titillium Web" w:hAnsi="Titillium Web"/>
          <w:sz w:val="22"/>
          <w:szCs w:val="22"/>
        </w:rPr>
        <w:t>Exploring how sound changes using musical instruments to explore volume (loudness) and pitch.</w:t>
      </w:r>
    </w:p>
    <w:p w14:paraId="45CA4826" w14:textId="67545874" w:rsidR="00A17343" w:rsidRPr="009820DD" w:rsidRDefault="009850C7" w:rsidP="009820DD">
      <w:pPr>
        <w:pStyle w:val="ListParagraph"/>
        <w:numPr>
          <w:ilvl w:val="1"/>
          <w:numId w:val="4"/>
        </w:numPr>
        <w:rPr>
          <w:rFonts w:ascii="Titillium Web" w:hAnsi="Titillium Web"/>
          <w:sz w:val="22"/>
          <w:szCs w:val="22"/>
        </w:rPr>
      </w:pPr>
      <w:r>
        <w:rPr>
          <w:rFonts w:ascii="Titillium Web" w:hAnsi="Titillium Web"/>
          <w:sz w:val="22"/>
          <w:szCs w:val="22"/>
        </w:rPr>
        <w:t>Investigate</w:t>
      </w:r>
      <w:r w:rsidRPr="00FE442D">
        <w:rPr>
          <w:rFonts w:ascii="Titillium Web" w:hAnsi="Titillium Web"/>
          <w:sz w:val="22"/>
          <w:szCs w:val="22"/>
        </w:rPr>
        <w:t xml:space="preserve"> patterns in the way the size of shadows </w:t>
      </w:r>
      <w:proofErr w:type="gramStart"/>
      <w:r w:rsidRPr="00FE442D">
        <w:rPr>
          <w:rFonts w:ascii="Titillium Web" w:hAnsi="Titillium Web"/>
          <w:sz w:val="22"/>
          <w:szCs w:val="22"/>
        </w:rPr>
        <w:t>change</w:t>
      </w:r>
      <w:proofErr w:type="gramEnd"/>
      <w:r>
        <w:rPr>
          <w:rFonts w:ascii="Titillium Web" w:hAnsi="Titillium Web"/>
          <w:sz w:val="22"/>
          <w:szCs w:val="22"/>
        </w:rPr>
        <w:t>.</w:t>
      </w:r>
    </w:p>
    <w:p w14:paraId="43146FE3" w14:textId="77777777" w:rsidR="00C77821" w:rsidRPr="001029EE" w:rsidRDefault="00C77821" w:rsidP="001029EE">
      <w:pPr>
        <w:rPr>
          <w:rFonts w:ascii="Titillium Web" w:hAnsi="Titillium Web"/>
          <w:sz w:val="22"/>
          <w:szCs w:val="22"/>
        </w:rPr>
      </w:pPr>
    </w:p>
    <w:p w14:paraId="021527DE" w14:textId="77777777" w:rsidR="00C77821" w:rsidRPr="001029EE" w:rsidRDefault="00C77821" w:rsidP="001029EE">
      <w:pPr>
        <w:rPr>
          <w:rFonts w:ascii="Titillium Web" w:hAnsi="Titillium Web"/>
          <w:sz w:val="22"/>
          <w:szCs w:val="22"/>
        </w:rPr>
      </w:pPr>
    </w:p>
    <w:p w14:paraId="2668BAE6" w14:textId="7F663C7D" w:rsidR="00C77821" w:rsidRPr="001029EE" w:rsidRDefault="00C77821" w:rsidP="001029EE">
      <w:pPr>
        <w:rPr>
          <w:rFonts w:ascii="Titillium Web" w:hAnsi="Titillium Web"/>
          <w:sz w:val="22"/>
          <w:szCs w:val="22"/>
        </w:rPr>
      </w:pPr>
      <w:r w:rsidRPr="001029EE">
        <w:rPr>
          <w:rFonts w:ascii="Titillium Web" w:hAnsi="Titillium Web"/>
          <w:sz w:val="22"/>
          <w:szCs w:val="22"/>
        </w:rPr>
        <w:t>Suggested Assessment Instruments:</w:t>
      </w:r>
    </w:p>
    <w:p w14:paraId="1AD6BF93" w14:textId="4B44A1AF" w:rsidR="00C77821" w:rsidRDefault="00727F36" w:rsidP="001029EE">
      <w:pPr>
        <w:pStyle w:val="ListParagraph"/>
        <w:numPr>
          <w:ilvl w:val="1"/>
          <w:numId w:val="4"/>
        </w:numPr>
        <w:rPr>
          <w:rFonts w:ascii="Titillium Web" w:hAnsi="Titillium Web"/>
          <w:sz w:val="22"/>
          <w:szCs w:val="22"/>
        </w:rPr>
      </w:pPr>
      <w:r>
        <w:rPr>
          <w:rFonts w:ascii="Titillium Web" w:hAnsi="Titillium Web"/>
          <w:sz w:val="22"/>
          <w:szCs w:val="22"/>
        </w:rPr>
        <w:t>Identify what objects can be sources of light.</w:t>
      </w:r>
    </w:p>
    <w:p w14:paraId="22FBA59F" w14:textId="5812BB72" w:rsidR="00727F36" w:rsidRDefault="00727F36" w:rsidP="001029EE">
      <w:pPr>
        <w:pStyle w:val="ListParagraph"/>
        <w:numPr>
          <w:ilvl w:val="1"/>
          <w:numId w:val="4"/>
        </w:numPr>
        <w:rPr>
          <w:rFonts w:ascii="Titillium Web" w:hAnsi="Titillium Web"/>
          <w:sz w:val="22"/>
          <w:szCs w:val="22"/>
        </w:rPr>
      </w:pPr>
      <w:r>
        <w:rPr>
          <w:rFonts w:ascii="Titillium Web" w:hAnsi="Titillium Web"/>
          <w:sz w:val="22"/>
          <w:szCs w:val="22"/>
        </w:rPr>
        <w:t>Explain what happens when light is reflected from a surface.</w:t>
      </w:r>
    </w:p>
    <w:p w14:paraId="61ADFA93" w14:textId="1FC5690A" w:rsidR="00727F36" w:rsidRDefault="00727F36" w:rsidP="001029EE">
      <w:pPr>
        <w:pStyle w:val="ListParagraph"/>
        <w:numPr>
          <w:ilvl w:val="1"/>
          <w:numId w:val="4"/>
        </w:numPr>
        <w:rPr>
          <w:rFonts w:ascii="Titillium Web" w:hAnsi="Titillium Web"/>
          <w:sz w:val="22"/>
          <w:szCs w:val="22"/>
        </w:rPr>
      </w:pPr>
      <w:r>
        <w:rPr>
          <w:rFonts w:ascii="Titillium Web" w:hAnsi="Titillium Web"/>
          <w:sz w:val="22"/>
          <w:szCs w:val="22"/>
        </w:rPr>
        <w:t>Identify what objects can be sources of sound.</w:t>
      </w:r>
    </w:p>
    <w:p w14:paraId="735B7A0C" w14:textId="6D37F166" w:rsidR="00727F36" w:rsidRDefault="00A529FC" w:rsidP="001029EE">
      <w:pPr>
        <w:pStyle w:val="ListParagraph"/>
        <w:numPr>
          <w:ilvl w:val="1"/>
          <w:numId w:val="4"/>
        </w:numPr>
        <w:rPr>
          <w:rFonts w:ascii="Titillium Web" w:hAnsi="Titillium Web"/>
          <w:sz w:val="22"/>
          <w:szCs w:val="22"/>
        </w:rPr>
      </w:pPr>
      <w:r>
        <w:rPr>
          <w:rFonts w:ascii="Titillium Web" w:hAnsi="Titillium Web"/>
          <w:sz w:val="22"/>
          <w:szCs w:val="22"/>
        </w:rPr>
        <w:t>Tell people why they should not look directly at the Sun.</w:t>
      </w:r>
    </w:p>
    <w:p w14:paraId="1634C63A" w14:textId="293011D9" w:rsidR="00A529FC" w:rsidRDefault="00A529FC" w:rsidP="001029EE">
      <w:pPr>
        <w:pStyle w:val="ListParagraph"/>
        <w:numPr>
          <w:ilvl w:val="1"/>
          <w:numId w:val="4"/>
        </w:numPr>
        <w:rPr>
          <w:rFonts w:ascii="Titillium Web" w:hAnsi="Titillium Web"/>
          <w:sz w:val="22"/>
          <w:szCs w:val="22"/>
        </w:rPr>
      </w:pPr>
      <w:r>
        <w:rPr>
          <w:rFonts w:ascii="Titillium Web" w:hAnsi="Titillium Web"/>
          <w:sz w:val="22"/>
          <w:szCs w:val="22"/>
        </w:rPr>
        <w:t>Explain why objects make shadows in the light.</w:t>
      </w:r>
    </w:p>
    <w:p w14:paraId="34296A67" w14:textId="63CC9F36" w:rsidR="00A529FC" w:rsidRDefault="00A529FC" w:rsidP="001029EE">
      <w:pPr>
        <w:pStyle w:val="ListParagraph"/>
        <w:numPr>
          <w:ilvl w:val="1"/>
          <w:numId w:val="4"/>
        </w:numPr>
        <w:rPr>
          <w:rFonts w:ascii="Titillium Web" w:hAnsi="Titillium Web"/>
          <w:sz w:val="22"/>
          <w:szCs w:val="22"/>
        </w:rPr>
      </w:pPr>
      <w:r>
        <w:rPr>
          <w:rFonts w:ascii="Titillium Web" w:hAnsi="Titillium Web"/>
          <w:sz w:val="22"/>
          <w:szCs w:val="22"/>
        </w:rPr>
        <w:t xml:space="preserve">What types of objects can be strung, blown, shaken, scraped, struck to make </w:t>
      </w:r>
      <w:proofErr w:type="gramStart"/>
      <w:r>
        <w:rPr>
          <w:rFonts w:ascii="Titillium Web" w:hAnsi="Titillium Web"/>
          <w:sz w:val="22"/>
          <w:szCs w:val="22"/>
        </w:rPr>
        <w:t>sounds.</w:t>
      </w:r>
      <w:proofErr w:type="gramEnd"/>
    </w:p>
    <w:p w14:paraId="3B802FAD" w14:textId="77777777" w:rsidR="00C77821" w:rsidRDefault="00C77821" w:rsidP="001029EE">
      <w:pPr>
        <w:rPr>
          <w:rFonts w:ascii="Titillium Web" w:hAnsi="Titillium Web"/>
          <w:sz w:val="22"/>
          <w:szCs w:val="22"/>
        </w:rPr>
      </w:pPr>
    </w:p>
    <w:p w14:paraId="09F82902" w14:textId="77777777" w:rsidR="009820DD" w:rsidRDefault="009820DD" w:rsidP="001029EE">
      <w:pPr>
        <w:rPr>
          <w:rFonts w:ascii="Titillium Web" w:hAnsi="Titillium Web"/>
          <w:sz w:val="22"/>
          <w:szCs w:val="22"/>
        </w:rPr>
      </w:pPr>
    </w:p>
    <w:p w14:paraId="2B7D21C2" w14:textId="77777777" w:rsidR="009820DD" w:rsidRDefault="009820DD" w:rsidP="009820DD">
      <w:pPr>
        <w:rPr>
          <w:rFonts w:ascii="Titillium Web" w:hAnsi="Titillium Web"/>
          <w:sz w:val="22"/>
          <w:szCs w:val="22"/>
        </w:rPr>
      </w:pPr>
      <w:r>
        <w:rPr>
          <w:rFonts w:ascii="Titillium Web" w:hAnsi="Titillium Web"/>
          <w:sz w:val="22"/>
          <w:szCs w:val="22"/>
        </w:rPr>
        <w:t>Technology Integration:</w:t>
      </w:r>
    </w:p>
    <w:p w14:paraId="7A84DB4D" w14:textId="26F9EAEC" w:rsidR="009820DD" w:rsidRPr="0042520D" w:rsidRDefault="00A529FC" w:rsidP="009820DD">
      <w:pPr>
        <w:pStyle w:val="ListParagraph"/>
        <w:numPr>
          <w:ilvl w:val="1"/>
          <w:numId w:val="4"/>
        </w:numPr>
        <w:rPr>
          <w:rFonts w:ascii="Titillium Web" w:hAnsi="Titillium Web"/>
          <w:sz w:val="22"/>
          <w:szCs w:val="22"/>
        </w:rPr>
      </w:pPr>
      <w:r>
        <w:rPr>
          <w:rFonts w:ascii="Titillium Web" w:hAnsi="Titillium Web"/>
          <w:sz w:val="22"/>
          <w:szCs w:val="22"/>
        </w:rPr>
        <w:t>Using GarageBand on an iPad to make different types of sounds for students to identify.</w:t>
      </w:r>
    </w:p>
    <w:p w14:paraId="55DE1248" w14:textId="77777777" w:rsidR="009820DD" w:rsidRPr="001029EE" w:rsidRDefault="009820DD" w:rsidP="009820DD">
      <w:pPr>
        <w:rPr>
          <w:rFonts w:ascii="Titillium Web" w:hAnsi="Titillium Web"/>
          <w:sz w:val="22"/>
          <w:szCs w:val="22"/>
        </w:rPr>
      </w:pPr>
    </w:p>
    <w:p w14:paraId="1049EF19" w14:textId="470EEA6C" w:rsidR="009820DD" w:rsidRDefault="009820DD" w:rsidP="001029EE">
      <w:pPr>
        <w:rPr>
          <w:rFonts w:ascii="Titillium Web" w:hAnsi="Titillium Web"/>
          <w:sz w:val="22"/>
          <w:szCs w:val="22"/>
        </w:rPr>
      </w:pPr>
    </w:p>
    <w:p w14:paraId="2243FF50" w14:textId="77777777" w:rsidR="00681743" w:rsidRPr="001029EE" w:rsidRDefault="00681743" w:rsidP="001029EE">
      <w:pPr>
        <w:rPr>
          <w:rFonts w:ascii="Titillium Web" w:hAnsi="Titillium Web"/>
          <w:sz w:val="22"/>
          <w:szCs w:val="22"/>
        </w:rPr>
      </w:pPr>
    </w:p>
    <w:p w14:paraId="33384E2F" w14:textId="18A7E7C6" w:rsidR="009506F7" w:rsidRPr="001029EE" w:rsidRDefault="009506F7" w:rsidP="001029EE">
      <w:pPr>
        <w:rPr>
          <w:rFonts w:ascii="Titillium Web" w:hAnsi="Titillium Web"/>
          <w:sz w:val="22"/>
          <w:szCs w:val="22"/>
        </w:rPr>
      </w:pPr>
    </w:p>
    <w:p w14:paraId="69435B84" w14:textId="13C0FA71" w:rsidR="001B5B85" w:rsidRPr="001029EE" w:rsidRDefault="001B5B85" w:rsidP="001B5B85">
      <w:pPr>
        <w:rPr>
          <w:rFonts w:ascii="Titillium Web" w:hAnsi="Titillium Web"/>
          <w:b/>
          <w:sz w:val="22"/>
          <w:szCs w:val="22"/>
        </w:rPr>
      </w:pPr>
      <w:r w:rsidRPr="001029EE">
        <w:rPr>
          <w:rFonts w:ascii="Titillium Web" w:hAnsi="Titillium Web"/>
          <w:b/>
          <w:sz w:val="22"/>
          <w:szCs w:val="22"/>
        </w:rPr>
        <w:t xml:space="preserve">Domain </w:t>
      </w:r>
      <w:r>
        <w:rPr>
          <w:rFonts w:ascii="Titillium Web" w:hAnsi="Titillium Web"/>
          <w:b/>
          <w:sz w:val="22"/>
          <w:szCs w:val="22"/>
        </w:rPr>
        <w:t>D</w:t>
      </w:r>
      <w:r w:rsidRPr="001029EE">
        <w:rPr>
          <w:rFonts w:ascii="Titillium Web" w:hAnsi="Titillium Web"/>
          <w:b/>
          <w:sz w:val="22"/>
          <w:szCs w:val="22"/>
        </w:rPr>
        <w:t xml:space="preserve">:  </w:t>
      </w:r>
      <w:r>
        <w:rPr>
          <w:rFonts w:ascii="Titillium Web" w:hAnsi="Titillium Web"/>
          <w:b/>
          <w:sz w:val="22"/>
          <w:szCs w:val="22"/>
        </w:rPr>
        <w:t>Environmental Science and Space</w:t>
      </w:r>
    </w:p>
    <w:p w14:paraId="581AD85A" w14:textId="77777777" w:rsidR="001B5B85" w:rsidRPr="001029EE" w:rsidRDefault="001B5B85" w:rsidP="001B5B85">
      <w:pPr>
        <w:rPr>
          <w:rFonts w:ascii="Titillium Web" w:hAnsi="Titillium Web"/>
          <w:sz w:val="22"/>
          <w:szCs w:val="22"/>
        </w:rPr>
      </w:pPr>
    </w:p>
    <w:p w14:paraId="18EAE923" w14:textId="77777777" w:rsidR="001B5B85" w:rsidRPr="001029EE" w:rsidRDefault="001B5B85" w:rsidP="001B5B85">
      <w:pPr>
        <w:rPr>
          <w:rFonts w:ascii="Titillium Web" w:hAnsi="Titillium Web"/>
          <w:b/>
          <w:sz w:val="22"/>
          <w:szCs w:val="22"/>
        </w:rPr>
      </w:pPr>
      <w:r w:rsidRPr="001029EE">
        <w:rPr>
          <w:rFonts w:ascii="Titillium Web" w:hAnsi="Titillium Web"/>
          <w:b/>
          <w:sz w:val="22"/>
          <w:szCs w:val="22"/>
        </w:rPr>
        <w:t>Description:</w:t>
      </w:r>
    </w:p>
    <w:p w14:paraId="45B74D4A" w14:textId="7008F67E" w:rsidR="004F6AD5" w:rsidRPr="009820DD" w:rsidRDefault="004F6AD5" w:rsidP="004F6AD5">
      <w:pPr>
        <w:rPr>
          <w:rFonts w:ascii="Titillium Web" w:eastAsia="Times New Roman" w:hAnsi="Titillium Web" w:cs="Times New Roman"/>
          <w:sz w:val="22"/>
          <w:szCs w:val="22"/>
        </w:rPr>
      </w:pPr>
      <w:r w:rsidRPr="001029EE">
        <w:rPr>
          <w:rFonts w:ascii="Titillium Web" w:eastAsia="Times New Roman" w:hAnsi="Titillium Web" w:cs="Times New Roman"/>
          <w:sz w:val="22"/>
          <w:szCs w:val="22"/>
        </w:rPr>
        <w:t xml:space="preserve">Students will observe and talk about changes in the weather and the seasons. Students talk about concepts such as how day length varies and changes of humidity as appropriate to local conditions. Links are made with everyday materials, for example finding connections between seasons and clothing needed. </w:t>
      </w:r>
    </w:p>
    <w:p w14:paraId="7187B29F" w14:textId="25A65DE1" w:rsidR="001B5B85" w:rsidRDefault="001B5B85" w:rsidP="001B5B85">
      <w:pPr>
        <w:rPr>
          <w:rFonts w:ascii="Titillium Web" w:hAnsi="Titillium Web"/>
          <w:sz w:val="22"/>
          <w:szCs w:val="22"/>
        </w:rPr>
      </w:pPr>
    </w:p>
    <w:p w14:paraId="7A6C54F4" w14:textId="77777777" w:rsidR="00681743" w:rsidRPr="001029EE" w:rsidRDefault="00681743" w:rsidP="001B5B85">
      <w:pPr>
        <w:rPr>
          <w:rFonts w:ascii="Titillium Web" w:hAnsi="Titillium Web"/>
          <w:sz w:val="22"/>
          <w:szCs w:val="22"/>
        </w:rPr>
      </w:pPr>
    </w:p>
    <w:p w14:paraId="6F60D233" w14:textId="6B30DDD7" w:rsidR="001B5B85" w:rsidRPr="001029EE" w:rsidRDefault="00CD0049" w:rsidP="001B5B85">
      <w:pPr>
        <w:rPr>
          <w:rFonts w:ascii="Titillium Web" w:hAnsi="Titillium Web"/>
          <w:b/>
          <w:sz w:val="22"/>
          <w:szCs w:val="22"/>
        </w:rPr>
      </w:pPr>
      <w:r>
        <w:rPr>
          <w:rFonts w:ascii="Titillium Web" w:hAnsi="Titillium Web"/>
          <w:b/>
          <w:sz w:val="22"/>
          <w:szCs w:val="22"/>
        </w:rPr>
        <w:t>Concepts</w:t>
      </w:r>
      <w:r w:rsidR="001B5B85"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4F6AD5" w:rsidRPr="001029EE" w14:paraId="7A75085D" w14:textId="77777777" w:rsidTr="001B5B85">
        <w:tc>
          <w:tcPr>
            <w:tcW w:w="1129" w:type="dxa"/>
          </w:tcPr>
          <w:p w14:paraId="264593CB" w14:textId="0FE56C46" w:rsidR="004F6AD5" w:rsidRDefault="000E08DF" w:rsidP="001B5B85">
            <w:pPr>
              <w:rPr>
                <w:rFonts w:ascii="Titillium Web" w:hAnsi="Titillium Web"/>
                <w:sz w:val="22"/>
                <w:szCs w:val="22"/>
              </w:rPr>
            </w:pPr>
            <w:r>
              <w:rPr>
                <w:rFonts w:ascii="Titillium Web" w:hAnsi="Titillium Web"/>
                <w:sz w:val="22"/>
                <w:szCs w:val="22"/>
              </w:rPr>
              <w:t>1E</w:t>
            </w:r>
            <w:r w:rsidR="00663DB2">
              <w:rPr>
                <w:rFonts w:ascii="Titillium Web" w:hAnsi="Titillium Web"/>
                <w:sz w:val="22"/>
                <w:szCs w:val="22"/>
              </w:rPr>
              <w:t>S</w:t>
            </w:r>
            <w:r w:rsidR="004F6AD5">
              <w:rPr>
                <w:rFonts w:ascii="Titillium Web" w:hAnsi="Titillium Web"/>
                <w:sz w:val="22"/>
                <w:szCs w:val="22"/>
              </w:rPr>
              <w:t>1</w:t>
            </w:r>
            <w:r w:rsidR="004F6AD5" w:rsidRPr="001029EE">
              <w:rPr>
                <w:rFonts w:ascii="Titillium Web" w:hAnsi="Titillium Web"/>
                <w:sz w:val="22"/>
                <w:szCs w:val="22"/>
              </w:rPr>
              <w:t>01</w:t>
            </w:r>
          </w:p>
        </w:tc>
        <w:tc>
          <w:tcPr>
            <w:tcW w:w="9321" w:type="dxa"/>
          </w:tcPr>
          <w:p w14:paraId="73F8CF3D" w14:textId="77777777" w:rsidR="004F6AD5" w:rsidRDefault="004F6AD5" w:rsidP="001B5B85">
            <w:pPr>
              <w:rPr>
                <w:rFonts w:ascii="Titillium Web" w:hAnsi="Titillium Web"/>
                <w:sz w:val="22"/>
                <w:szCs w:val="22"/>
              </w:rPr>
            </w:pPr>
            <w:r>
              <w:rPr>
                <w:rFonts w:ascii="Titillium Web" w:hAnsi="Titillium Web"/>
                <w:sz w:val="22"/>
                <w:szCs w:val="22"/>
              </w:rPr>
              <w:t xml:space="preserve">Observable changes occur in the </w:t>
            </w:r>
            <w:r w:rsidR="006C1544">
              <w:rPr>
                <w:rFonts w:ascii="Titillium Web" w:hAnsi="Titillium Web"/>
                <w:sz w:val="22"/>
                <w:szCs w:val="22"/>
              </w:rPr>
              <w:t>environment around us.</w:t>
            </w:r>
          </w:p>
          <w:p w14:paraId="6C346B0B" w14:textId="77777777" w:rsidR="006C1544" w:rsidRDefault="006C1544" w:rsidP="006C1544">
            <w:pPr>
              <w:pStyle w:val="ListParagraph"/>
              <w:numPr>
                <w:ilvl w:val="0"/>
                <w:numId w:val="4"/>
              </w:numPr>
              <w:ind w:left="743"/>
              <w:rPr>
                <w:rFonts w:ascii="Titillium Web" w:hAnsi="Titillium Web"/>
                <w:sz w:val="22"/>
                <w:szCs w:val="22"/>
              </w:rPr>
            </w:pPr>
            <w:r w:rsidRPr="00E831D1">
              <w:rPr>
                <w:rFonts w:ascii="Titillium Web" w:hAnsi="Titillium Web"/>
                <w:sz w:val="22"/>
                <w:szCs w:val="22"/>
              </w:rPr>
              <w:t>Identify different types of seasons (e.g.: four seasons, wet/dry seasons), including those personal to them</w:t>
            </w:r>
            <w:r>
              <w:rPr>
                <w:rFonts w:ascii="Titillium Web" w:hAnsi="Titillium Web"/>
                <w:sz w:val="22"/>
                <w:szCs w:val="22"/>
              </w:rPr>
              <w:t>.</w:t>
            </w:r>
          </w:p>
          <w:p w14:paraId="01CDFC12" w14:textId="77777777" w:rsidR="006C1544" w:rsidRDefault="006C1544" w:rsidP="006C1544">
            <w:pPr>
              <w:pStyle w:val="ListParagraph"/>
              <w:numPr>
                <w:ilvl w:val="0"/>
                <w:numId w:val="4"/>
              </w:numPr>
              <w:ind w:left="743"/>
              <w:rPr>
                <w:rFonts w:ascii="Titillium Web" w:hAnsi="Titillium Web"/>
                <w:sz w:val="22"/>
                <w:szCs w:val="22"/>
              </w:rPr>
            </w:pPr>
            <w:r w:rsidRPr="00E831D1">
              <w:rPr>
                <w:rFonts w:ascii="Titillium Web" w:hAnsi="Titillium Web"/>
                <w:sz w:val="22"/>
                <w:szCs w:val="22"/>
              </w:rPr>
              <w:t>Observe and describe weather associated with the seasons</w:t>
            </w:r>
            <w:r>
              <w:rPr>
                <w:rFonts w:ascii="Titillium Web" w:hAnsi="Titillium Web"/>
                <w:sz w:val="22"/>
                <w:szCs w:val="22"/>
              </w:rPr>
              <w:t>.</w:t>
            </w:r>
          </w:p>
          <w:p w14:paraId="564399ED" w14:textId="15E4B3AF" w:rsidR="00994D6D" w:rsidRPr="006C1544" w:rsidRDefault="00994D6D" w:rsidP="00994D6D">
            <w:pPr>
              <w:pStyle w:val="ListParagraph"/>
              <w:ind w:left="743"/>
              <w:rPr>
                <w:rFonts w:ascii="Titillium Web" w:hAnsi="Titillium Web"/>
                <w:sz w:val="22"/>
                <w:szCs w:val="22"/>
              </w:rPr>
            </w:pPr>
          </w:p>
        </w:tc>
      </w:tr>
      <w:tr w:rsidR="001B5B85" w:rsidRPr="001029EE" w14:paraId="2910F79E" w14:textId="77777777" w:rsidTr="001B5B85">
        <w:tc>
          <w:tcPr>
            <w:tcW w:w="1129" w:type="dxa"/>
          </w:tcPr>
          <w:p w14:paraId="706CE044" w14:textId="6F7785DB" w:rsidR="001B5B85" w:rsidRPr="001029EE" w:rsidRDefault="006C1544" w:rsidP="001B5B85">
            <w:pPr>
              <w:rPr>
                <w:rFonts w:ascii="Titillium Web" w:hAnsi="Titillium Web"/>
                <w:sz w:val="22"/>
                <w:szCs w:val="22"/>
              </w:rPr>
            </w:pPr>
            <w:r w:rsidRPr="001029EE">
              <w:rPr>
                <w:rFonts w:ascii="Titillium Web" w:hAnsi="Titillium Web"/>
                <w:sz w:val="22"/>
                <w:szCs w:val="22"/>
              </w:rPr>
              <w:t>1</w:t>
            </w:r>
            <w:r w:rsidR="000E08DF">
              <w:rPr>
                <w:rFonts w:ascii="Titillium Web" w:hAnsi="Titillium Web"/>
                <w:sz w:val="22"/>
                <w:szCs w:val="22"/>
              </w:rPr>
              <w:t>E</w:t>
            </w:r>
            <w:r w:rsidR="00663DB2">
              <w:rPr>
                <w:rFonts w:ascii="Titillium Web" w:hAnsi="Titillium Web"/>
                <w:sz w:val="22"/>
                <w:szCs w:val="22"/>
              </w:rPr>
              <w:t>S</w:t>
            </w:r>
            <w:r>
              <w:rPr>
                <w:rFonts w:ascii="Titillium Web" w:hAnsi="Titillium Web"/>
                <w:sz w:val="22"/>
                <w:szCs w:val="22"/>
              </w:rPr>
              <w:t>1</w:t>
            </w:r>
            <w:r w:rsidRPr="001029EE">
              <w:rPr>
                <w:rFonts w:ascii="Titillium Web" w:hAnsi="Titillium Web"/>
                <w:sz w:val="22"/>
                <w:szCs w:val="22"/>
              </w:rPr>
              <w:t>02</w:t>
            </w:r>
          </w:p>
        </w:tc>
        <w:tc>
          <w:tcPr>
            <w:tcW w:w="9321" w:type="dxa"/>
          </w:tcPr>
          <w:p w14:paraId="7695CB51" w14:textId="77777777" w:rsidR="001B5B85" w:rsidRDefault="00A17343" w:rsidP="001B5B85">
            <w:pPr>
              <w:rPr>
                <w:rFonts w:ascii="Titillium Web" w:hAnsi="Titillium Web"/>
                <w:sz w:val="22"/>
                <w:szCs w:val="22"/>
              </w:rPr>
            </w:pPr>
            <w:r>
              <w:rPr>
                <w:rFonts w:ascii="Titillium Web" w:hAnsi="Titillium Web"/>
                <w:sz w:val="22"/>
                <w:szCs w:val="22"/>
              </w:rPr>
              <w:t>Changes in the environment affect the way we interact with it.</w:t>
            </w:r>
          </w:p>
          <w:p w14:paraId="3BD80662" w14:textId="77777777" w:rsidR="00A17343" w:rsidRDefault="00A17343" w:rsidP="00A17343">
            <w:pPr>
              <w:pStyle w:val="ListParagraph"/>
              <w:numPr>
                <w:ilvl w:val="0"/>
                <w:numId w:val="4"/>
              </w:numPr>
              <w:ind w:left="743"/>
              <w:rPr>
                <w:rFonts w:ascii="Titillium Web" w:hAnsi="Titillium Web"/>
                <w:sz w:val="22"/>
                <w:szCs w:val="22"/>
              </w:rPr>
            </w:pPr>
            <w:r w:rsidRPr="00E831D1">
              <w:rPr>
                <w:rFonts w:ascii="Titillium Web" w:hAnsi="Titillium Web"/>
                <w:sz w:val="22"/>
                <w:szCs w:val="22"/>
              </w:rPr>
              <w:t>Observe changes across the seasons and how these affect the lives of people in the local area and on the global level</w:t>
            </w:r>
            <w:r>
              <w:rPr>
                <w:rFonts w:ascii="Titillium Web" w:hAnsi="Titillium Web"/>
                <w:sz w:val="22"/>
                <w:szCs w:val="22"/>
              </w:rPr>
              <w:t>.</w:t>
            </w:r>
            <w:r w:rsidRPr="00E831D1">
              <w:rPr>
                <w:rFonts w:ascii="Titillium Web" w:hAnsi="Titillium Web"/>
                <w:sz w:val="22"/>
                <w:szCs w:val="22"/>
              </w:rPr>
              <w:t xml:space="preserve"> </w:t>
            </w:r>
          </w:p>
          <w:p w14:paraId="1BE486B8" w14:textId="564BFA8E" w:rsidR="00994D6D" w:rsidRPr="00A17343" w:rsidRDefault="00994D6D" w:rsidP="00994D6D">
            <w:pPr>
              <w:pStyle w:val="ListParagraph"/>
              <w:ind w:left="743"/>
              <w:rPr>
                <w:rFonts w:ascii="Titillium Web" w:hAnsi="Titillium Web"/>
                <w:sz w:val="22"/>
                <w:szCs w:val="22"/>
              </w:rPr>
            </w:pPr>
          </w:p>
        </w:tc>
      </w:tr>
    </w:tbl>
    <w:p w14:paraId="207B0245" w14:textId="33DCB9CD" w:rsidR="001B5B85" w:rsidRDefault="001B5B85" w:rsidP="001B5B85">
      <w:pPr>
        <w:rPr>
          <w:rFonts w:ascii="Titillium Web" w:hAnsi="Titillium Web"/>
          <w:sz w:val="22"/>
          <w:szCs w:val="22"/>
        </w:rPr>
      </w:pPr>
    </w:p>
    <w:p w14:paraId="35D0BBC6" w14:textId="77777777" w:rsidR="00225367" w:rsidRPr="001029EE" w:rsidRDefault="00225367" w:rsidP="001B5B85">
      <w:pPr>
        <w:rPr>
          <w:rFonts w:ascii="Titillium Web" w:hAnsi="Titillium Web"/>
          <w:sz w:val="22"/>
          <w:szCs w:val="22"/>
        </w:rPr>
      </w:pPr>
    </w:p>
    <w:p w14:paraId="2A12E0A4" w14:textId="77777777" w:rsidR="001B5B85" w:rsidRPr="001029EE" w:rsidRDefault="001B5B85" w:rsidP="001B5B85">
      <w:pPr>
        <w:rPr>
          <w:rFonts w:ascii="Titillium Web" w:hAnsi="Titillium Web"/>
          <w:sz w:val="22"/>
          <w:szCs w:val="22"/>
        </w:rPr>
      </w:pPr>
      <w:r w:rsidRPr="001029EE">
        <w:rPr>
          <w:rFonts w:ascii="Titillium Web" w:hAnsi="Titillium Web"/>
          <w:sz w:val="22"/>
          <w:szCs w:val="22"/>
        </w:rPr>
        <w:t>Suggested Learning Experiences:</w:t>
      </w:r>
    </w:p>
    <w:p w14:paraId="7C312540" w14:textId="1477EEC4" w:rsidR="006C1544" w:rsidRPr="006C1544" w:rsidRDefault="006C1544" w:rsidP="009820DD">
      <w:pPr>
        <w:pStyle w:val="ListParagraph"/>
        <w:numPr>
          <w:ilvl w:val="1"/>
          <w:numId w:val="4"/>
        </w:numPr>
        <w:rPr>
          <w:rFonts w:ascii="Titillium Web" w:hAnsi="Titillium Web"/>
          <w:sz w:val="22"/>
          <w:szCs w:val="22"/>
        </w:rPr>
      </w:pPr>
      <w:r>
        <w:rPr>
          <w:rFonts w:ascii="Titillium Web" w:eastAsia="Times New Roman" w:hAnsi="Titillium Web" w:cs="Times New Roman"/>
          <w:sz w:val="22"/>
          <w:szCs w:val="22"/>
        </w:rPr>
        <w:t>Making</w:t>
      </w:r>
      <w:r w:rsidRPr="001029EE">
        <w:rPr>
          <w:rFonts w:ascii="Titillium Web" w:eastAsia="Times New Roman" w:hAnsi="Titillium Web" w:cs="Times New Roman"/>
          <w:sz w:val="22"/>
          <w:szCs w:val="22"/>
        </w:rPr>
        <w:t xml:space="preserve"> tables and charts about the weather</w:t>
      </w:r>
      <w:r>
        <w:rPr>
          <w:rFonts w:ascii="Titillium Web" w:eastAsia="Times New Roman" w:hAnsi="Titillium Web" w:cs="Times New Roman"/>
          <w:sz w:val="22"/>
          <w:szCs w:val="22"/>
        </w:rPr>
        <w:t>.</w:t>
      </w:r>
    </w:p>
    <w:p w14:paraId="3140C9AC" w14:textId="4537BDB4" w:rsidR="001B5B85" w:rsidRPr="009820DD" w:rsidRDefault="006C1544" w:rsidP="009820DD">
      <w:pPr>
        <w:pStyle w:val="ListParagraph"/>
        <w:numPr>
          <w:ilvl w:val="1"/>
          <w:numId w:val="4"/>
        </w:numPr>
        <w:rPr>
          <w:rFonts w:ascii="Titillium Web" w:hAnsi="Titillium Web"/>
          <w:sz w:val="22"/>
          <w:szCs w:val="22"/>
        </w:rPr>
      </w:pPr>
      <w:r>
        <w:rPr>
          <w:rFonts w:ascii="Titillium Web" w:eastAsia="Times New Roman" w:hAnsi="Titillium Web" w:cs="Times New Roman"/>
          <w:sz w:val="22"/>
          <w:szCs w:val="22"/>
        </w:rPr>
        <w:t>M</w:t>
      </w:r>
      <w:r w:rsidRPr="001029EE">
        <w:rPr>
          <w:rFonts w:ascii="Titillium Web" w:eastAsia="Times New Roman" w:hAnsi="Titillium Web" w:cs="Times New Roman"/>
          <w:sz w:val="22"/>
          <w:szCs w:val="22"/>
        </w:rPr>
        <w:t>aking displays of what happens in the world around</w:t>
      </w:r>
      <w:r>
        <w:rPr>
          <w:rFonts w:ascii="Titillium Web" w:eastAsia="Times New Roman" w:hAnsi="Titillium Web" w:cs="Times New Roman"/>
          <w:sz w:val="22"/>
          <w:szCs w:val="22"/>
        </w:rPr>
        <w:t xml:space="preserve"> us</w:t>
      </w:r>
      <w:r w:rsidRPr="001029EE">
        <w:rPr>
          <w:rFonts w:ascii="Titillium Web" w:eastAsia="Times New Roman" w:hAnsi="Titillium Web" w:cs="Times New Roman"/>
          <w:sz w:val="22"/>
          <w:szCs w:val="22"/>
        </w:rPr>
        <w:t>, including day length with seasonal changes</w:t>
      </w:r>
      <w:r>
        <w:rPr>
          <w:rFonts w:ascii="Titillium Web" w:eastAsia="Times New Roman" w:hAnsi="Titillium Web" w:cs="Times New Roman"/>
          <w:sz w:val="22"/>
          <w:szCs w:val="22"/>
        </w:rPr>
        <w:t>.</w:t>
      </w:r>
    </w:p>
    <w:p w14:paraId="1D859A03" w14:textId="77777777" w:rsidR="001B5B85" w:rsidRDefault="001B5B85" w:rsidP="001B5B85">
      <w:pPr>
        <w:rPr>
          <w:rFonts w:ascii="Titillium Web" w:hAnsi="Titillium Web"/>
          <w:sz w:val="22"/>
          <w:szCs w:val="22"/>
        </w:rPr>
      </w:pPr>
    </w:p>
    <w:p w14:paraId="22E52C7F" w14:textId="1A14AE77" w:rsidR="006C1544" w:rsidRPr="001029EE" w:rsidRDefault="006C1544" w:rsidP="006C1544">
      <w:pPr>
        <w:ind w:firstLine="720"/>
        <w:rPr>
          <w:rFonts w:ascii="Titillium Web" w:hAnsi="Titillium Web"/>
          <w:sz w:val="22"/>
          <w:szCs w:val="22"/>
        </w:rPr>
      </w:pPr>
      <w:r w:rsidRPr="001029EE">
        <w:rPr>
          <w:rFonts w:ascii="Titillium Web" w:eastAsia="Times New Roman" w:hAnsi="Titillium Web" w:cs="Times New Roman"/>
          <w:sz w:val="22"/>
          <w:szCs w:val="22"/>
        </w:rPr>
        <w:t>Note: Students are warned that it is not safe to look directly at the Sun, even when wearing dark glasses.</w:t>
      </w:r>
    </w:p>
    <w:p w14:paraId="1B362C8E" w14:textId="23C06DA7" w:rsidR="001B5B85" w:rsidRDefault="001B5B85" w:rsidP="001B5B85">
      <w:pPr>
        <w:rPr>
          <w:rFonts w:ascii="Titillium Web" w:hAnsi="Titillium Web"/>
          <w:sz w:val="22"/>
          <w:szCs w:val="22"/>
        </w:rPr>
      </w:pPr>
    </w:p>
    <w:p w14:paraId="283B6787" w14:textId="77777777" w:rsidR="00225367" w:rsidRPr="001029EE" w:rsidRDefault="00225367" w:rsidP="001B5B85">
      <w:pPr>
        <w:rPr>
          <w:rFonts w:ascii="Titillium Web" w:hAnsi="Titillium Web"/>
          <w:sz w:val="22"/>
          <w:szCs w:val="22"/>
        </w:rPr>
      </w:pPr>
    </w:p>
    <w:p w14:paraId="32F5A3BE" w14:textId="35BA0D5D" w:rsidR="001B5B85" w:rsidRPr="001029EE" w:rsidRDefault="001B5B85" w:rsidP="001B5B85">
      <w:pPr>
        <w:rPr>
          <w:rFonts w:ascii="Titillium Web" w:hAnsi="Titillium Web"/>
          <w:sz w:val="22"/>
          <w:szCs w:val="22"/>
        </w:rPr>
      </w:pPr>
      <w:r w:rsidRPr="001029EE">
        <w:rPr>
          <w:rFonts w:ascii="Titillium Web" w:hAnsi="Titillium Web"/>
          <w:sz w:val="22"/>
          <w:szCs w:val="22"/>
        </w:rPr>
        <w:t>Su</w:t>
      </w:r>
      <w:r w:rsidR="009820DD">
        <w:rPr>
          <w:rFonts w:ascii="Titillium Web" w:hAnsi="Titillium Web"/>
          <w:sz w:val="22"/>
          <w:szCs w:val="22"/>
        </w:rPr>
        <w:t>ggested Assessment Instruments:</w:t>
      </w:r>
    </w:p>
    <w:p w14:paraId="14977FFA" w14:textId="68D8104C" w:rsidR="001B5B85" w:rsidRDefault="00681743" w:rsidP="001B5B85">
      <w:pPr>
        <w:pStyle w:val="ListParagraph"/>
        <w:numPr>
          <w:ilvl w:val="1"/>
          <w:numId w:val="4"/>
        </w:numPr>
        <w:rPr>
          <w:rFonts w:ascii="Titillium Web" w:hAnsi="Titillium Web"/>
          <w:sz w:val="22"/>
          <w:szCs w:val="22"/>
        </w:rPr>
      </w:pPr>
      <w:r>
        <w:rPr>
          <w:rFonts w:ascii="Titillium Web" w:hAnsi="Titillium Web"/>
          <w:sz w:val="22"/>
          <w:szCs w:val="22"/>
        </w:rPr>
        <w:lastRenderedPageBreak/>
        <w:t>Identifying the seasons of the year and what types of weather, environmental conditions and changes do we observe in each season.</w:t>
      </w:r>
    </w:p>
    <w:p w14:paraId="306252CA" w14:textId="2AB01CB3" w:rsidR="00681743" w:rsidRPr="00681743" w:rsidRDefault="00681743" w:rsidP="00681743">
      <w:pPr>
        <w:pStyle w:val="ListParagraph"/>
        <w:numPr>
          <w:ilvl w:val="1"/>
          <w:numId w:val="4"/>
        </w:numPr>
        <w:rPr>
          <w:rFonts w:ascii="Titillium Web" w:hAnsi="Titillium Web"/>
          <w:sz w:val="22"/>
          <w:szCs w:val="22"/>
        </w:rPr>
      </w:pPr>
      <w:r>
        <w:rPr>
          <w:rFonts w:ascii="Titillium Web" w:hAnsi="Titillium Web"/>
          <w:sz w:val="22"/>
          <w:szCs w:val="22"/>
        </w:rPr>
        <w:t>Exploring what the seasons look like in other countries and identifying any similarities and differences.</w:t>
      </w:r>
    </w:p>
    <w:p w14:paraId="322C5AD4" w14:textId="77777777" w:rsidR="001B5B85" w:rsidRPr="001029EE" w:rsidRDefault="001B5B85" w:rsidP="001B5B85">
      <w:pPr>
        <w:rPr>
          <w:rFonts w:ascii="Titillium Web" w:hAnsi="Titillium Web"/>
          <w:sz w:val="22"/>
          <w:szCs w:val="22"/>
        </w:rPr>
      </w:pPr>
    </w:p>
    <w:p w14:paraId="6077CC7C" w14:textId="45BEBE3B" w:rsidR="009506F7" w:rsidRPr="001029EE" w:rsidRDefault="009506F7" w:rsidP="001029EE">
      <w:pPr>
        <w:rPr>
          <w:rFonts w:ascii="Titillium Web" w:hAnsi="Titillium Web"/>
          <w:sz w:val="22"/>
          <w:szCs w:val="22"/>
        </w:rPr>
      </w:pPr>
    </w:p>
    <w:p w14:paraId="5BB2ED24" w14:textId="77777777" w:rsidR="009820DD" w:rsidRDefault="009820DD" w:rsidP="009820DD">
      <w:pPr>
        <w:rPr>
          <w:rFonts w:ascii="Titillium Web" w:hAnsi="Titillium Web"/>
          <w:sz w:val="22"/>
          <w:szCs w:val="22"/>
        </w:rPr>
      </w:pPr>
      <w:r>
        <w:rPr>
          <w:rFonts w:ascii="Titillium Web" w:hAnsi="Titillium Web"/>
          <w:sz w:val="22"/>
          <w:szCs w:val="22"/>
        </w:rPr>
        <w:t>Technology Integration:</w:t>
      </w:r>
    </w:p>
    <w:p w14:paraId="7A405D75" w14:textId="51E03571" w:rsidR="009820DD" w:rsidRPr="0042520D" w:rsidRDefault="00681743" w:rsidP="009820DD">
      <w:pPr>
        <w:pStyle w:val="ListParagraph"/>
        <w:numPr>
          <w:ilvl w:val="1"/>
          <w:numId w:val="4"/>
        </w:numPr>
        <w:rPr>
          <w:rFonts w:ascii="Titillium Web" w:hAnsi="Titillium Web"/>
          <w:sz w:val="22"/>
          <w:szCs w:val="22"/>
        </w:rPr>
      </w:pPr>
      <w:r>
        <w:rPr>
          <w:rFonts w:ascii="Titillium Web" w:hAnsi="Titillium Web"/>
          <w:sz w:val="22"/>
          <w:szCs w:val="22"/>
        </w:rPr>
        <w:t>Measuring climate variables: temperature, light level, rain levels, etc.</w:t>
      </w:r>
    </w:p>
    <w:p w14:paraId="124E5A7A" w14:textId="77777777" w:rsidR="009820DD" w:rsidRPr="001029EE" w:rsidRDefault="009820DD" w:rsidP="009820DD">
      <w:pPr>
        <w:rPr>
          <w:rFonts w:ascii="Titillium Web" w:hAnsi="Titillium Web"/>
          <w:sz w:val="22"/>
          <w:szCs w:val="22"/>
        </w:rPr>
      </w:pPr>
    </w:p>
    <w:p w14:paraId="62F1AF4B" w14:textId="77777777" w:rsidR="009820DD" w:rsidRPr="001029EE" w:rsidRDefault="009820DD" w:rsidP="009820DD">
      <w:pPr>
        <w:rPr>
          <w:rFonts w:ascii="Titillium Web" w:hAnsi="Titillium Web"/>
          <w:sz w:val="22"/>
          <w:szCs w:val="22"/>
        </w:rPr>
      </w:pPr>
    </w:p>
    <w:p w14:paraId="25C744B7" w14:textId="77777777" w:rsidR="009820DD" w:rsidRDefault="009820DD" w:rsidP="009820DD">
      <w:pPr>
        <w:rPr>
          <w:rFonts w:ascii="Titillium Web" w:hAnsi="Titillium Web"/>
          <w:sz w:val="22"/>
          <w:szCs w:val="22"/>
        </w:rPr>
      </w:pPr>
    </w:p>
    <w:p w14:paraId="4194C2BD" w14:textId="02FF9652" w:rsidR="009506F7" w:rsidRPr="001029EE" w:rsidRDefault="009506F7" w:rsidP="001029EE">
      <w:pPr>
        <w:rPr>
          <w:rFonts w:ascii="Titillium Web" w:hAnsi="Titillium Web"/>
          <w:sz w:val="22"/>
          <w:szCs w:val="22"/>
        </w:rPr>
      </w:pPr>
    </w:p>
    <w:p w14:paraId="22366A1C" w14:textId="1C916EFF" w:rsidR="009506F7" w:rsidRPr="001029EE" w:rsidRDefault="009506F7" w:rsidP="001029EE">
      <w:pPr>
        <w:rPr>
          <w:rFonts w:ascii="Titillium Web" w:hAnsi="Titillium Web"/>
          <w:sz w:val="22"/>
          <w:szCs w:val="22"/>
        </w:rPr>
      </w:pPr>
    </w:p>
    <w:p w14:paraId="125BE74F" w14:textId="6AC57DCA" w:rsidR="009506F7" w:rsidRPr="001029EE" w:rsidRDefault="009506F7" w:rsidP="001029EE">
      <w:pPr>
        <w:rPr>
          <w:rFonts w:ascii="Titillium Web" w:hAnsi="Titillium Web"/>
          <w:sz w:val="22"/>
          <w:szCs w:val="22"/>
        </w:rPr>
      </w:pPr>
    </w:p>
    <w:p w14:paraId="573C9E29" w14:textId="4B8C68A1" w:rsidR="009506F7" w:rsidRPr="001029EE" w:rsidRDefault="009506F7" w:rsidP="001029EE">
      <w:pPr>
        <w:rPr>
          <w:rFonts w:ascii="Titillium Web" w:hAnsi="Titillium Web"/>
          <w:sz w:val="22"/>
          <w:szCs w:val="22"/>
        </w:rPr>
      </w:pPr>
    </w:p>
    <w:p w14:paraId="75A74EE1" w14:textId="77777777" w:rsidR="009820DD" w:rsidRDefault="009820DD">
      <w:pPr>
        <w:rPr>
          <w:rFonts w:ascii="Titillium Web" w:hAnsi="Titillium Web" w:cstheme="minorHAnsi"/>
          <w:b/>
          <w:sz w:val="22"/>
          <w:szCs w:val="22"/>
        </w:rPr>
      </w:pPr>
      <w:r>
        <w:rPr>
          <w:rFonts w:ascii="Titillium Web" w:hAnsi="Titillium Web" w:cstheme="minorHAnsi"/>
          <w:b/>
          <w:sz w:val="22"/>
          <w:szCs w:val="22"/>
        </w:rPr>
        <w:br w:type="page"/>
      </w:r>
    </w:p>
    <w:p w14:paraId="362F5F0A" w14:textId="68A3F97E" w:rsidR="00C77821" w:rsidRPr="001029EE" w:rsidRDefault="00C77821" w:rsidP="001029EE">
      <w:pPr>
        <w:rPr>
          <w:rFonts w:ascii="Titillium Web" w:hAnsi="Titillium Web" w:cstheme="minorHAnsi"/>
          <w:b/>
          <w:sz w:val="22"/>
          <w:szCs w:val="22"/>
        </w:rPr>
      </w:pPr>
      <w:r w:rsidRPr="001029EE">
        <w:rPr>
          <w:rFonts w:ascii="Titillium Web" w:hAnsi="Titillium Web" w:cstheme="minorHAnsi"/>
          <w:b/>
          <w:sz w:val="22"/>
          <w:szCs w:val="22"/>
        </w:rPr>
        <w:lastRenderedPageBreak/>
        <w:t>Year 2:</w:t>
      </w:r>
    </w:p>
    <w:p w14:paraId="2E8A1476" w14:textId="4B3D6FB8" w:rsidR="009820DD"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Students in Year 2 explore the world around them and raise their own questions. They experience different types of scientific enquiries, including practical activities, and begin to recognise ways in which they might answer scientific questions. Students use simple features to compare objects, materials and living things; and with help decide how to sort and group them and observe changes over time. With guidance, they begin to notice patterns and relationships. Students ask questions and use simple secondary sources to find answers. They use simple measurements and equipment</w:t>
      </w:r>
      <w:r w:rsidR="004A2A8D">
        <w:rPr>
          <w:rFonts w:ascii="Titillium Web" w:eastAsia="Times New Roman" w:hAnsi="Titillium Web" w:cs="Times New Roman"/>
          <w:sz w:val="22"/>
          <w:szCs w:val="22"/>
        </w:rPr>
        <w:t xml:space="preserve"> </w:t>
      </w:r>
      <w:r w:rsidRPr="00E20327">
        <w:rPr>
          <w:rFonts w:ascii="Titillium Web" w:eastAsia="Times New Roman" w:hAnsi="Titillium Web" w:cs="Times New Roman"/>
          <w:sz w:val="22"/>
          <w:szCs w:val="22"/>
        </w:rPr>
        <w:t>to gather data, carry out simple tests, record simple data, and talk about what they have discovered and how. With help, they record and communicate their findings in a range of ways and begin to use simple scientific language.</w:t>
      </w:r>
    </w:p>
    <w:p w14:paraId="4C560AB6" w14:textId="0EF3C78E" w:rsidR="00977E98" w:rsidRDefault="00977E98" w:rsidP="00977E98">
      <w:pPr>
        <w:rPr>
          <w:rFonts w:ascii="Titillium Web" w:hAnsi="Titillium Web"/>
          <w:sz w:val="22"/>
          <w:szCs w:val="22"/>
        </w:rPr>
      </w:pPr>
    </w:p>
    <w:p w14:paraId="393B40AB" w14:textId="77777777" w:rsidR="004A2A8D" w:rsidRPr="001029EE" w:rsidRDefault="004A2A8D" w:rsidP="00977E98">
      <w:pPr>
        <w:rPr>
          <w:rFonts w:ascii="Titillium Web" w:hAnsi="Titillium Web"/>
          <w:sz w:val="22"/>
          <w:szCs w:val="22"/>
        </w:rPr>
      </w:pPr>
    </w:p>
    <w:p w14:paraId="1BE5D2AB" w14:textId="77777777" w:rsidR="00977E98" w:rsidRPr="001029EE" w:rsidRDefault="00977E98" w:rsidP="00977E98">
      <w:pPr>
        <w:rPr>
          <w:rFonts w:ascii="Titillium Web" w:hAnsi="Titillium Web"/>
          <w:b/>
          <w:sz w:val="22"/>
          <w:szCs w:val="22"/>
        </w:rPr>
      </w:pPr>
      <w:r w:rsidRPr="001029EE">
        <w:rPr>
          <w:rFonts w:ascii="Titillium Web" w:hAnsi="Titillium Web"/>
          <w:b/>
          <w:sz w:val="22"/>
          <w:szCs w:val="22"/>
        </w:rPr>
        <w:t>Skills:</w:t>
      </w:r>
    </w:p>
    <w:tbl>
      <w:tblPr>
        <w:tblStyle w:val="TableGrid"/>
        <w:tblW w:w="0" w:type="auto"/>
        <w:tblLook w:val="04A0" w:firstRow="1" w:lastRow="0" w:firstColumn="1" w:lastColumn="0" w:noHBand="0" w:noVBand="1"/>
      </w:tblPr>
      <w:tblGrid>
        <w:gridCol w:w="1129"/>
        <w:gridCol w:w="9321"/>
      </w:tblGrid>
      <w:tr w:rsidR="00E36C1C" w:rsidRPr="001029EE" w14:paraId="199A4A9B" w14:textId="77777777" w:rsidTr="00B350E7">
        <w:tc>
          <w:tcPr>
            <w:tcW w:w="1129" w:type="dxa"/>
          </w:tcPr>
          <w:p w14:paraId="5ACFA8D6" w14:textId="7FD9E50C" w:rsidR="00E36C1C" w:rsidRPr="001029EE" w:rsidRDefault="00E36C1C" w:rsidP="00E36C1C">
            <w:pPr>
              <w:rPr>
                <w:rFonts w:ascii="Titillium Web" w:hAnsi="Titillium Web"/>
                <w:sz w:val="22"/>
                <w:szCs w:val="22"/>
              </w:rPr>
            </w:pPr>
            <w:r>
              <w:rPr>
                <w:rFonts w:ascii="Titillium Web" w:hAnsi="Titillium Web"/>
                <w:sz w:val="22"/>
                <w:szCs w:val="22"/>
              </w:rPr>
              <w:t>2</w:t>
            </w:r>
            <w:r w:rsidRPr="001029EE">
              <w:rPr>
                <w:rFonts w:ascii="Titillium Web" w:hAnsi="Titillium Web"/>
                <w:sz w:val="22"/>
                <w:szCs w:val="22"/>
              </w:rPr>
              <w:t>S01</w:t>
            </w:r>
          </w:p>
        </w:tc>
        <w:tc>
          <w:tcPr>
            <w:tcW w:w="9321" w:type="dxa"/>
          </w:tcPr>
          <w:p w14:paraId="6B8CF4DA" w14:textId="1D04CBED" w:rsidR="00E36C1C" w:rsidRPr="00E36C1C" w:rsidRDefault="00E36C1C" w:rsidP="00E36C1C">
            <w:pPr>
              <w:rPr>
                <w:rFonts w:ascii="Titillium Web" w:hAnsi="Titillium Web"/>
                <w:sz w:val="22"/>
                <w:szCs w:val="22"/>
              </w:rPr>
            </w:pPr>
            <w:r w:rsidRPr="00E36C1C">
              <w:rPr>
                <w:rFonts w:ascii="Titillium Web" w:hAnsi="Titillium Web"/>
                <w:sz w:val="22"/>
                <w:szCs w:val="22"/>
              </w:rPr>
              <w:t>Ask questions and recognize that they can be answered in different ways.</w:t>
            </w:r>
          </w:p>
        </w:tc>
      </w:tr>
      <w:tr w:rsidR="00E36C1C" w:rsidRPr="001029EE" w14:paraId="387CD582" w14:textId="77777777" w:rsidTr="00B350E7">
        <w:tc>
          <w:tcPr>
            <w:tcW w:w="1129" w:type="dxa"/>
          </w:tcPr>
          <w:p w14:paraId="4F2CD614" w14:textId="71F739BE" w:rsidR="00E36C1C" w:rsidRPr="001029EE" w:rsidRDefault="00E36C1C" w:rsidP="00E36C1C">
            <w:pPr>
              <w:rPr>
                <w:rFonts w:ascii="Titillium Web" w:hAnsi="Titillium Web"/>
                <w:sz w:val="22"/>
                <w:szCs w:val="22"/>
              </w:rPr>
            </w:pPr>
            <w:r>
              <w:rPr>
                <w:rFonts w:ascii="Titillium Web" w:hAnsi="Titillium Web"/>
                <w:sz w:val="22"/>
                <w:szCs w:val="22"/>
              </w:rPr>
              <w:t>2S02</w:t>
            </w:r>
          </w:p>
        </w:tc>
        <w:tc>
          <w:tcPr>
            <w:tcW w:w="9321" w:type="dxa"/>
          </w:tcPr>
          <w:p w14:paraId="061D98D5" w14:textId="6BACB47C" w:rsidR="00E36C1C" w:rsidRPr="00E36C1C" w:rsidRDefault="00E36C1C" w:rsidP="00E36C1C">
            <w:pPr>
              <w:rPr>
                <w:rFonts w:ascii="Titillium Web" w:hAnsi="Titillium Web"/>
                <w:sz w:val="22"/>
                <w:szCs w:val="22"/>
              </w:rPr>
            </w:pPr>
            <w:r w:rsidRPr="00E36C1C">
              <w:rPr>
                <w:rFonts w:ascii="Titillium Web" w:hAnsi="Titillium Web"/>
                <w:sz w:val="22"/>
                <w:szCs w:val="22"/>
              </w:rPr>
              <w:t>Observe closely, using simple experiments.</w:t>
            </w:r>
          </w:p>
        </w:tc>
      </w:tr>
      <w:tr w:rsidR="00E36C1C" w:rsidRPr="001029EE" w14:paraId="179BE23B" w14:textId="77777777" w:rsidTr="00B350E7">
        <w:tc>
          <w:tcPr>
            <w:tcW w:w="1129" w:type="dxa"/>
          </w:tcPr>
          <w:p w14:paraId="2817A38F" w14:textId="50F0CCA3" w:rsidR="00E36C1C" w:rsidRPr="001029EE" w:rsidRDefault="00E36C1C" w:rsidP="00E36C1C">
            <w:pPr>
              <w:rPr>
                <w:rFonts w:ascii="Titillium Web" w:hAnsi="Titillium Web"/>
                <w:sz w:val="22"/>
                <w:szCs w:val="22"/>
              </w:rPr>
            </w:pPr>
            <w:r>
              <w:rPr>
                <w:rFonts w:ascii="Titillium Web" w:hAnsi="Titillium Web"/>
                <w:sz w:val="22"/>
                <w:szCs w:val="22"/>
              </w:rPr>
              <w:t>2S03</w:t>
            </w:r>
          </w:p>
        </w:tc>
        <w:tc>
          <w:tcPr>
            <w:tcW w:w="9321" w:type="dxa"/>
          </w:tcPr>
          <w:p w14:paraId="2DEA7BCB" w14:textId="7C3F2899" w:rsidR="00E36C1C" w:rsidRPr="00E36C1C" w:rsidRDefault="00E36C1C" w:rsidP="00E36C1C">
            <w:pPr>
              <w:rPr>
                <w:rFonts w:ascii="Titillium Web" w:hAnsi="Titillium Web"/>
                <w:sz w:val="22"/>
                <w:szCs w:val="22"/>
              </w:rPr>
            </w:pPr>
            <w:r w:rsidRPr="00E36C1C">
              <w:rPr>
                <w:rFonts w:ascii="Titillium Web" w:hAnsi="Titillium Web"/>
                <w:sz w:val="22"/>
                <w:szCs w:val="22"/>
              </w:rPr>
              <w:t>Perform simple tests and measurements.</w:t>
            </w:r>
          </w:p>
        </w:tc>
      </w:tr>
      <w:tr w:rsidR="00E36C1C" w:rsidRPr="001029EE" w14:paraId="475E1D4B" w14:textId="77777777" w:rsidTr="00B350E7">
        <w:tc>
          <w:tcPr>
            <w:tcW w:w="1129" w:type="dxa"/>
          </w:tcPr>
          <w:p w14:paraId="0C5A4EAD" w14:textId="7EB65531" w:rsidR="00E36C1C" w:rsidRPr="001029EE" w:rsidRDefault="00E36C1C" w:rsidP="00E36C1C">
            <w:pPr>
              <w:rPr>
                <w:rFonts w:ascii="Titillium Web" w:hAnsi="Titillium Web"/>
                <w:sz w:val="22"/>
                <w:szCs w:val="22"/>
              </w:rPr>
            </w:pPr>
            <w:r>
              <w:rPr>
                <w:rFonts w:ascii="Titillium Web" w:hAnsi="Titillium Web"/>
                <w:sz w:val="22"/>
                <w:szCs w:val="22"/>
              </w:rPr>
              <w:t>2S04</w:t>
            </w:r>
          </w:p>
        </w:tc>
        <w:tc>
          <w:tcPr>
            <w:tcW w:w="9321" w:type="dxa"/>
          </w:tcPr>
          <w:p w14:paraId="7F890A53" w14:textId="5264D31D" w:rsidR="00E36C1C" w:rsidRPr="00E36C1C" w:rsidRDefault="00E36C1C" w:rsidP="00E36C1C">
            <w:pPr>
              <w:rPr>
                <w:rFonts w:ascii="Titillium Web" w:hAnsi="Titillium Web"/>
                <w:sz w:val="22"/>
                <w:szCs w:val="22"/>
              </w:rPr>
            </w:pPr>
            <w:r w:rsidRPr="00E36C1C">
              <w:rPr>
                <w:rFonts w:ascii="Titillium Web" w:hAnsi="Titillium Web"/>
                <w:sz w:val="22"/>
                <w:szCs w:val="22"/>
              </w:rPr>
              <w:t>Identify and classify objects, materials and living things using physical features.</w:t>
            </w:r>
          </w:p>
        </w:tc>
      </w:tr>
      <w:tr w:rsidR="00E36C1C" w:rsidRPr="001029EE" w14:paraId="39A98ABE" w14:textId="77777777" w:rsidTr="00B350E7">
        <w:tc>
          <w:tcPr>
            <w:tcW w:w="1129" w:type="dxa"/>
          </w:tcPr>
          <w:p w14:paraId="096B1792" w14:textId="67C5833E" w:rsidR="00E36C1C" w:rsidRPr="001029EE" w:rsidRDefault="00E36C1C" w:rsidP="00E36C1C">
            <w:pPr>
              <w:rPr>
                <w:rFonts w:ascii="Titillium Web" w:hAnsi="Titillium Web"/>
                <w:sz w:val="22"/>
                <w:szCs w:val="22"/>
              </w:rPr>
            </w:pPr>
            <w:r>
              <w:rPr>
                <w:rFonts w:ascii="Titillium Web" w:hAnsi="Titillium Web"/>
                <w:sz w:val="22"/>
                <w:szCs w:val="22"/>
              </w:rPr>
              <w:t>2S05</w:t>
            </w:r>
          </w:p>
        </w:tc>
        <w:tc>
          <w:tcPr>
            <w:tcW w:w="9321" w:type="dxa"/>
          </w:tcPr>
          <w:p w14:paraId="6C740325" w14:textId="0CB11E4D" w:rsidR="00E36C1C" w:rsidRPr="00E36C1C" w:rsidRDefault="00E36C1C" w:rsidP="00E36C1C">
            <w:pPr>
              <w:rPr>
                <w:rFonts w:ascii="Titillium Web" w:hAnsi="Titillium Web"/>
                <w:sz w:val="22"/>
                <w:szCs w:val="22"/>
              </w:rPr>
            </w:pPr>
            <w:r w:rsidRPr="00E36C1C">
              <w:rPr>
                <w:rFonts w:ascii="Titillium Web" w:hAnsi="Titillium Web"/>
                <w:sz w:val="22"/>
                <w:szCs w:val="22"/>
              </w:rPr>
              <w:t>Use observation and gather data suggest answers to questions.</w:t>
            </w:r>
          </w:p>
        </w:tc>
      </w:tr>
      <w:tr w:rsidR="00E36C1C" w:rsidRPr="001029EE" w14:paraId="4020C546" w14:textId="77777777" w:rsidTr="00B350E7">
        <w:tc>
          <w:tcPr>
            <w:tcW w:w="1129" w:type="dxa"/>
          </w:tcPr>
          <w:p w14:paraId="50F61BB2" w14:textId="55C3C866" w:rsidR="00E36C1C" w:rsidRPr="001029EE" w:rsidRDefault="00E36C1C" w:rsidP="00E36C1C">
            <w:pPr>
              <w:rPr>
                <w:rFonts w:ascii="Titillium Web" w:hAnsi="Titillium Web"/>
                <w:sz w:val="22"/>
                <w:szCs w:val="22"/>
              </w:rPr>
            </w:pPr>
            <w:r>
              <w:rPr>
                <w:rFonts w:ascii="Titillium Web" w:hAnsi="Titillium Web"/>
                <w:sz w:val="22"/>
                <w:szCs w:val="22"/>
              </w:rPr>
              <w:t>2S06</w:t>
            </w:r>
          </w:p>
        </w:tc>
        <w:tc>
          <w:tcPr>
            <w:tcW w:w="9321" w:type="dxa"/>
          </w:tcPr>
          <w:p w14:paraId="0C91601C" w14:textId="2622C79F" w:rsidR="00E36C1C" w:rsidRPr="00E36C1C" w:rsidRDefault="00E36C1C" w:rsidP="00E36C1C">
            <w:pPr>
              <w:rPr>
                <w:rFonts w:ascii="Titillium Web" w:hAnsi="Titillium Web"/>
                <w:sz w:val="22"/>
                <w:szCs w:val="22"/>
              </w:rPr>
            </w:pPr>
            <w:r w:rsidRPr="00E36C1C">
              <w:rPr>
                <w:rFonts w:ascii="Titillium Web" w:hAnsi="Titillium Web"/>
                <w:sz w:val="22"/>
                <w:szCs w:val="22"/>
              </w:rPr>
              <w:t>Pose and respond to scientific questions.</w:t>
            </w:r>
          </w:p>
        </w:tc>
      </w:tr>
      <w:tr w:rsidR="00E36C1C" w:rsidRPr="001029EE" w14:paraId="0DB9DE94" w14:textId="77777777" w:rsidTr="00B350E7">
        <w:tc>
          <w:tcPr>
            <w:tcW w:w="1129" w:type="dxa"/>
          </w:tcPr>
          <w:p w14:paraId="21374074" w14:textId="66AC766C" w:rsidR="00E36C1C" w:rsidRPr="001029EE" w:rsidRDefault="00E36C1C" w:rsidP="00E36C1C">
            <w:pPr>
              <w:rPr>
                <w:rFonts w:ascii="Titillium Web" w:hAnsi="Titillium Web"/>
                <w:sz w:val="22"/>
                <w:szCs w:val="22"/>
              </w:rPr>
            </w:pPr>
            <w:r>
              <w:rPr>
                <w:rFonts w:ascii="Titillium Web" w:hAnsi="Titillium Web"/>
                <w:sz w:val="22"/>
                <w:szCs w:val="22"/>
              </w:rPr>
              <w:t>2S07</w:t>
            </w:r>
          </w:p>
        </w:tc>
        <w:tc>
          <w:tcPr>
            <w:tcW w:w="9321" w:type="dxa"/>
          </w:tcPr>
          <w:p w14:paraId="5FB06905" w14:textId="7AC804F5" w:rsidR="00E36C1C" w:rsidRPr="00E36C1C" w:rsidRDefault="00E36C1C" w:rsidP="00E36C1C">
            <w:pPr>
              <w:rPr>
                <w:rFonts w:ascii="Titillium Web" w:hAnsi="Titillium Web"/>
                <w:sz w:val="22"/>
                <w:szCs w:val="22"/>
              </w:rPr>
            </w:pPr>
            <w:r w:rsidRPr="00E36C1C">
              <w:rPr>
                <w:rFonts w:ascii="Titillium Web" w:hAnsi="Titillium Web"/>
                <w:sz w:val="22"/>
                <w:szCs w:val="22"/>
              </w:rPr>
              <w:t>Collaborate in guided investigations to explore problems in daily life.</w:t>
            </w:r>
          </w:p>
        </w:tc>
      </w:tr>
      <w:tr w:rsidR="00E36C1C" w:rsidRPr="001029EE" w14:paraId="2BAEE874" w14:textId="77777777" w:rsidTr="00B350E7">
        <w:tc>
          <w:tcPr>
            <w:tcW w:w="1129" w:type="dxa"/>
          </w:tcPr>
          <w:p w14:paraId="0154F10D" w14:textId="434A600A" w:rsidR="00E36C1C" w:rsidRPr="001029EE" w:rsidRDefault="00E36C1C" w:rsidP="00E36C1C">
            <w:pPr>
              <w:rPr>
                <w:rFonts w:ascii="Titillium Web" w:hAnsi="Titillium Web"/>
                <w:sz w:val="22"/>
                <w:szCs w:val="22"/>
              </w:rPr>
            </w:pPr>
            <w:r>
              <w:rPr>
                <w:rFonts w:ascii="Titillium Web" w:hAnsi="Titillium Web"/>
                <w:sz w:val="22"/>
                <w:szCs w:val="22"/>
              </w:rPr>
              <w:t>2S08</w:t>
            </w:r>
          </w:p>
        </w:tc>
        <w:tc>
          <w:tcPr>
            <w:tcW w:w="9321" w:type="dxa"/>
          </w:tcPr>
          <w:p w14:paraId="32B02CAE" w14:textId="698B8647" w:rsidR="00E36C1C" w:rsidRPr="00E36C1C" w:rsidRDefault="00E36C1C" w:rsidP="00E36C1C">
            <w:pPr>
              <w:rPr>
                <w:rFonts w:ascii="Titillium Web" w:hAnsi="Titillium Web"/>
                <w:sz w:val="22"/>
                <w:szCs w:val="22"/>
              </w:rPr>
            </w:pPr>
            <w:r w:rsidRPr="00E36C1C">
              <w:rPr>
                <w:rFonts w:ascii="Titillium Web" w:hAnsi="Titillium Web"/>
                <w:sz w:val="22"/>
                <w:szCs w:val="22"/>
              </w:rPr>
              <w:t>Communicate scientific information using appropriate language.</w:t>
            </w:r>
          </w:p>
        </w:tc>
      </w:tr>
    </w:tbl>
    <w:p w14:paraId="5242AFD9" w14:textId="77777777" w:rsidR="00977E98" w:rsidRPr="001029EE" w:rsidRDefault="00977E98" w:rsidP="00977E98">
      <w:pPr>
        <w:rPr>
          <w:rFonts w:ascii="Titillium Web" w:hAnsi="Titillium Web"/>
          <w:sz w:val="22"/>
          <w:szCs w:val="22"/>
        </w:rPr>
      </w:pPr>
    </w:p>
    <w:p w14:paraId="54BA1868" w14:textId="77777777" w:rsidR="00C77821" w:rsidRPr="001029EE" w:rsidRDefault="00C77821" w:rsidP="001029EE">
      <w:pPr>
        <w:rPr>
          <w:rFonts w:ascii="Titillium Web" w:hAnsi="Titillium Web"/>
          <w:sz w:val="22"/>
          <w:szCs w:val="22"/>
        </w:rPr>
      </w:pPr>
    </w:p>
    <w:p w14:paraId="02472A9F"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Domain A: Life Processes and Living Things</w:t>
      </w:r>
    </w:p>
    <w:p w14:paraId="187ED8D2" w14:textId="77777777" w:rsidR="00C77821" w:rsidRPr="001029EE" w:rsidRDefault="00C77821" w:rsidP="001029EE">
      <w:pPr>
        <w:rPr>
          <w:rFonts w:ascii="Titillium Web" w:hAnsi="Titillium Web"/>
          <w:sz w:val="22"/>
          <w:szCs w:val="22"/>
        </w:rPr>
      </w:pPr>
    </w:p>
    <w:p w14:paraId="5550BF90"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Description:</w:t>
      </w:r>
    </w:p>
    <w:p w14:paraId="05E6B3BA" w14:textId="77777777" w:rsid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are introduced to the basic needs of animals for survival, as well as the importance of exercise and nutrition for humans. They are also introduced to the processes of reproduction and growth in animals. The focus at this stage is on questions that help students to recognise growth; however, they are not be expected to understand how reproduction occurs. </w:t>
      </w:r>
    </w:p>
    <w:p w14:paraId="4F36D4AB" w14:textId="77777777" w:rsidR="00320AF9" w:rsidRDefault="00320AF9" w:rsidP="001029EE">
      <w:pPr>
        <w:rPr>
          <w:rFonts w:ascii="Titillium Web" w:eastAsia="Times New Roman" w:hAnsi="Titillium Web" w:cs="Times New Roman"/>
          <w:sz w:val="22"/>
          <w:szCs w:val="22"/>
        </w:rPr>
      </w:pPr>
    </w:p>
    <w:p w14:paraId="04F76BF6" w14:textId="77777777" w:rsidR="00320AF9" w:rsidRPr="00E20327" w:rsidRDefault="00320AF9" w:rsidP="00320AF9">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are introduced to the idea that all living things have certain characteristics that are essential for keeping them alive and healthy. They begin to ask and answer questions that help them become familiar with the life processes common to all living things. Students are introduced to the </w:t>
      </w:r>
      <w:proofErr w:type="gramStart"/>
      <w:r w:rsidRPr="00E20327">
        <w:rPr>
          <w:rFonts w:ascii="Titillium Web" w:eastAsia="Times New Roman" w:hAnsi="Titillium Web" w:cs="Times New Roman"/>
          <w:sz w:val="22"/>
          <w:szCs w:val="22"/>
        </w:rPr>
        <w:t>terms</w:t>
      </w:r>
      <w:proofErr w:type="gramEnd"/>
      <w:r w:rsidRPr="00E20327">
        <w:rPr>
          <w:rFonts w:ascii="Titillium Web" w:eastAsia="Times New Roman" w:hAnsi="Titillium Web" w:cs="Times New Roman"/>
          <w:sz w:val="22"/>
          <w:szCs w:val="22"/>
        </w:rPr>
        <w:t xml:space="preserve"> ‘habitat’ (a natural environment or home of a variety of plants and animals) and ‘micro-habitat’ (a very small habitat, for example for woodlice under stones, logs or leaf litter). They raise and answer questions about the local environment that help them identify and study a variety of plants and animals within their habitat and observe how living things depend on each other, for example, plants serving as a source of food and shelter for animals. Students compare animals in familiar habitats with animals found in less familiar habitats, for example, on the seashore, in a woodland, in the ocean, in the rainforest. Students work scientifically </w:t>
      </w:r>
      <w:proofErr w:type="gramStart"/>
      <w:r w:rsidRPr="00E20327">
        <w:rPr>
          <w:rFonts w:ascii="Titillium Web" w:eastAsia="Times New Roman" w:hAnsi="Titillium Web" w:cs="Times New Roman"/>
          <w:sz w:val="22"/>
          <w:szCs w:val="22"/>
        </w:rPr>
        <w:t>by:</w:t>
      </w:r>
      <w:proofErr w:type="gramEnd"/>
      <w:r w:rsidRPr="00E20327">
        <w:rPr>
          <w:rFonts w:ascii="Titillium Web" w:eastAsia="Times New Roman" w:hAnsi="Titillium Web" w:cs="Times New Roman"/>
          <w:sz w:val="22"/>
          <w:szCs w:val="22"/>
        </w:rPr>
        <w:t xml:space="preserve"> sorting and classifying according to whether things are living, dead or were never alive, recording their findings by using charts. They describe how they decided where to place things by exploring questions, for example: ‘Is a flame alive? Is a deciduous tree dead in winter?’ They talk about ways of answering </w:t>
      </w:r>
      <w:proofErr w:type="gramStart"/>
      <w:r w:rsidRPr="00E20327">
        <w:rPr>
          <w:rFonts w:ascii="Titillium Web" w:eastAsia="Times New Roman" w:hAnsi="Titillium Web" w:cs="Times New Roman"/>
          <w:sz w:val="22"/>
          <w:szCs w:val="22"/>
        </w:rPr>
        <w:t>questions, and</w:t>
      </w:r>
      <w:proofErr w:type="gramEnd"/>
      <w:r w:rsidRPr="00E20327">
        <w:rPr>
          <w:rFonts w:ascii="Titillium Web" w:eastAsia="Times New Roman" w:hAnsi="Titillium Web" w:cs="Times New Roman"/>
          <w:sz w:val="22"/>
          <w:szCs w:val="22"/>
        </w:rPr>
        <w:t xml:space="preserve"> construct a simple food chain that includes humans (e.g. grass, cow, human). They describe the conditions in different habitats and micro-habitats (under log, on stony path, under bushes) and find out how the conditions affect the number and type(s) of plants and animals that live there. </w:t>
      </w:r>
    </w:p>
    <w:p w14:paraId="265B86BD" w14:textId="77777777" w:rsidR="00C77821" w:rsidRPr="001029EE" w:rsidRDefault="00C77821" w:rsidP="001029EE">
      <w:pPr>
        <w:rPr>
          <w:rFonts w:ascii="Titillium Web" w:hAnsi="Titillium Web"/>
          <w:sz w:val="22"/>
          <w:szCs w:val="22"/>
        </w:rPr>
      </w:pPr>
    </w:p>
    <w:p w14:paraId="204CCA18" w14:textId="5FDEBCBC" w:rsidR="00C77821" w:rsidRPr="001029EE" w:rsidRDefault="00C77821" w:rsidP="001029EE">
      <w:pPr>
        <w:rPr>
          <w:rFonts w:ascii="Titillium Web" w:hAnsi="Titillium Web"/>
          <w:b/>
          <w:sz w:val="22"/>
          <w:szCs w:val="22"/>
        </w:rPr>
      </w:pPr>
      <w:r w:rsidRPr="001029EE">
        <w:rPr>
          <w:rFonts w:ascii="Titillium Web" w:hAnsi="Titillium Web"/>
          <w:b/>
          <w:sz w:val="22"/>
          <w:szCs w:val="22"/>
        </w:rPr>
        <w:t>Con</w:t>
      </w:r>
      <w:r w:rsidR="00CD0049">
        <w:rPr>
          <w:rFonts w:ascii="Titillium Web" w:hAnsi="Titillium Web"/>
          <w:b/>
          <w:sz w:val="22"/>
          <w:szCs w:val="22"/>
        </w:rPr>
        <w:t>cepts</w:t>
      </w:r>
      <w:r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CD0049" w:rsidRPr="001029EE" w14:paraId="53F3AF02" w14:textId="77777777" w:rsidTr="00C77821">
        <w:tc>
          <w:tcPr>
            <w:tcW w:w="1129" w:type="dxa"/>
          </w:tcPr>
          <w:p w14:paraId="075A6FA3" w14:textId="38B76C11" w:rsidR="00CD0049" w:rsidRDefault="000E08DF" w:rsidP="001029EE">
            <w:pPr>
              <w:rPr>
                <w:rFonts w:ascii="Titillium Web" w:hAnsi="Titillium Web"/>
                <w:sz w:val="22"/>
                <w:szCs w:val="22"/>
              </w:rPr>
            </w:pPr>
            <w:r>
              <w:rPr>
                <w:rFonts w:ascii="Titillium Web" w:hAnsi="Titillium Web"/>
                <w:sz w:val="22"/>
                <w:szCs w:val="22"/>
              </w:rPr>
              <w:t>2</w:t>
            </w:r>
            <w:r w:rsidR="00114FA2">
              <w:rPr>
                <w:rFonts w:ascii="Titillium Web" w:hAnsi="Titillium Web"/>
                <w:sz w:val="22"/>
                <w:szCs w:val="22"/>
              </w:rPr>
              <w:t>LP</w:t>
            </w:r>
            <w:r w:rsidR="00320AF9">
              <w:rPr>
                <w:rFonts w:ascii="Titillium Web" w:hAnsi="Titillium Web"/>
                <w:sz w:val="22"/>
                <w:szCs w:val="22"/>
              </w:rPr>
              <w:t>1</w:t>
            </w:r>
            <w:r w:rsidR="00CD0049">
              <w:rPr>
                <w:rFonts w:ascii="Titillium Web" w:hAnsi="Titillium Web"/>
                <w:sz w:val="22"/>
                <w:szCs w:val="22"/>
              </w:rPr>
              <w:t>01</w:t>
            </w:r>
          </w:p>
        </w:tc>
        <w:tc>
          <w:tcPr>
            <w:tcW w:w="9321" w:type="dxa"/>
          </w:tcPr>
          <w:p w14:paraId="55EB97C2" w14:textId="77777777" w:rsidR="00DD29B1" w:rsidRDefault="00DD29B1" w:rsidP="00DD29B1">
            <w:pPr>
              <w:rPr>
                <w:rFonts w:ascii="Titillium Web" w:hAnsi="Titillium Web"/>
                <w:sz w:val="22"/>
                <w:szCs w:val="22"/>
              </w:rPr>
            </w:pPr>
            <w:r>
              <w:rPr>
                <w:rFonts w:ascii="Titillium Web" w:hAnsi="Titillium Web"/>
                <w:sz w:val="22"/>
                <w:szCs w:val="22"/>
              </w:rPr>
              <w:t>Living things need other living things and non-living things for growth.</w:t>
            </w:r>
          </w:p>
          <w:p w14:paraId="417F6CB3" w14:textId="77777777" w:rsidR="00DD29B1" w:rsidRPr="00A91A43" w:rsidRDefault="00DD29B1" w:rsidP="00DD29B1">
            <w:pPr>
              <w:pStyle w:val="ListParagraph"/>
              <w:numPr>
                <w:ilvl w:val="0"/>
                <w:numId w:val="4"/>
              </w:numPr>
              <w:ind w:left="743"/>
              <w:rPr>
                <w:rFonts w:ascii="Titillium Web" w:hAnsi="Titillium Web"/>
                <w:sz w:val="22"/>
                <w:szCs w:val="22"/>
              </w:rPr>
            </w:pPr>
            <w:r w:rsidRPr="003D3EDD">
              <w:rPr>
                <w:rFonts w:ascii="Titillium Web" w:hAnsi="Titillium Web"/>
                <w:sz w:val="22"/>
                <w:szCs w:val="22"/>
              </w:rPr>
              <w:t>Recognise that animals cannot make their own food</w:t>
            </w:r>
            <w:r>
              <w:rPr>
                <w:rFonts w:ascii="Titillium Web" w:hAnsi="Titillium Web"/>
                <w:sz w:val="22"/>
                <w:szCs w:val="22"/>
              </w:rPr>
              <w:t>.</w:t>
            </w:r>
          </w:p>
          <w:p w14:paraId="5079E412" w14:textId="290CFAEC" w:rsidR="00DD29B1" w:rsidRDefault="00DD29B1" w:rsidP="00DD29B1">
            <w:pPr>
              <w:pStyle w:val="ListParagraph"/>
              <w:numPr>
                <w:ilvl w:val="0"/>
                <w:numId w:val="4"/>
              </w:numPr>
              <w:ind w:left="743"/>
              <w:rPr>
                <w:rFonts w:ascii="Titillium Web" w:hAnsi="Titillium Web"/>
                <w:sz w:val="22"/>
                <w:szCs w:val="22"/>
              </w:rPr>
            </w:pPr>
            <w:r w:rsidRPr="003D3EDD">
              <w:rPr>
                <w:rFonts w:ascii="Titillium Web" w:hAnsi="Titillium Web"/>
                <w:sz w:val="22"/>
                <w:szCs w:val="22"/>
              </w:rPr>
              <w:t xml:space="preserve">Identify that </w:t>
            </w:r>
            <w:r w:rsidR="005A5825">
              <w:rPr>
                <w:rFonts w:ascii="Titillium Web" w:hAnsi="Titillium Web"/>
                <w:sz w:val="22"/>
                <w:szCs w:val="22"/>
              </w:rPr>
              <w:t>animals and</w:t>
            </w:r>
            <w:r w:rsidRPr="003D3EDD">
              <w:rPr>
                <w:rFonts w:ascii="Titillium Web" w:hAnsi="Titillium Web"/>
                <w:sz w:val="22"/>
                <w:szCs w:val="22"/>
              </w:rPr>
              <w:t xml:space="preserve"> humans need the right types and amounts of food, and that they get nutrition from what they eat</w:t>
            </w:r>
            <w:r>
              <w:rPr>
                <w:rFonts w:ascii="Titillium Web" w:hAnsi="Titillium Web"/>
                <w:sz w:val="22"/>
                <w:szCs w:val="22"/>
              </w:rPr>
              <w:t>.</w:t>
            </w:r>
          </w:p>
          <w:p w14:paraId="6F2F6698" w14:textId="77777777" w:rsidR="00DD29B1" w:rsidRDefault="00DD29B1" w:rsidP="00DD29B1">
            <w:pPr>
              <w:pStyle w:val="ListParagraph"/>
              <w:numPr>
                <w:ilvl w:val="0"/>
                <w:numId w:val="4"/>
              </w:numPr>
              <w:ind w:left="743"/>
              <w:rPr>
                <w:rFonts w:ascii="Titillium Web" w:hAnsi="Titillium Web"/>
                <w:sz w:val="22"/>
                <w:szCs w:val="22"/>
              </w:rPr>
            </w:pPr>
            <w:r w:rsidRPr="003D3EDD">
              <w:rPr>
                <w:rFonts w:ascii="Titillium Web" w:hAnsi="Titillium Web"/>
                <w:sz w:val="22"/>
                <w:szCs w:val="22"/>
              </w:rPr>
              <w:t xml:space="preserve">Identify healthy lifestyle choices, including diet and exercise; apply these to everyday life; and justify </w:t>
            </w:r>
            <w:r>
              <w:rPr>
                <w:rFonts w:ascii="Titillium Web" w:hAnsi="Titillium Web"/>
                <w:sz w:val="22"/>
                <w:szCs w:val="22"/>
              </w:rPr>
              <w:t xml:space="preserve">how </w:t>
            </w:r>
            <w:r w:rsidRPr="003D3EDD">
              <w:rPr>
                <w:rFonts w:ascii="Titillium Web" w:hAnsi="Titillium Web"/>
                <w:sz w:val="22"/>
                <w:szCs w:val="22"/>
              </w:rPr>
              <w:t>the choice</w:t>
            </w:r>
            <w:r>
              <w:rPr>
                <w:rFonts w:ascii="Titillium Web" w:hAnsi="Titillium Web"/>
                <w:sz w:val="22"/>
                <w:szCs w:val="22"/>
              </w:rPr>
              <w:t xml:space="preserve"> (including: </w:t>
            </w:r>
            <w:r w:rsidRPr="00FE442D">
              <w:rPr>
                <w:rFonts w:ascii="Titillium Web" w:hAnsi="Titillium Web"/>
                <w:sz w:val="22"/>
                <w:szCs w:val="22"/>
              </w:rPr>
              <w:t>eating the right amounts of different types of food, and hygiene</w:t>
            </w:r>
            <w:r>
              <w:rPr>
                <w:rFonts w:ascii="Titillium Web" w:hAnsi="Titillium Web"/>
                <w:sz w:val="22"/>
                <w:szCs w:val="22"/>
              </w:rPr>
              <w:t xml:space="preserve">) will improve </w:t>
            </w:r>
            <w:r w:rsidRPr="00FE442D">
              <w:rPr>
                <w:rFonts w:ascii="Titillium Web" w:hAnsi="Titillium Web"/>
                <w:sz w:val="22"/>
                <w:szCs w:val="22"/>
              </w:rPr>
              <w:t>health and wellbeing</w:t>
            </w:r>
            <w:r>
              <w:rPr>
                <w:rFonts w:ascii="Titillium Web" w:hAnsi="Titillium Web"/>
                <w:sz w:val="22"/>
                <w:szCs w:val="22"/>
              </w:rPr>
              <w:t>.</w:t>
            </w:r>
            <w:r w:rsidRPr="003D3EDD">
              <w:rPr>
                <w:rFonts w:ascii="Titillium Web" w:hAnsi="Titillium Web"/>
                <w:sz w:val="22"/>
                <w:szCs w:val="22"/>
              </w:rPr>
              <w:t xml:space="preserve"> </w:t>
            </w:r>
          </w:p>
          <w:p w14:paraId="5C10A039" w14:textId="77777777" w:rsidR="00320AF9" w:rsidRDefault="00DD29B1" w:rsidP="00DD29B1">
            <w:pPr>
              <w:pStyle w:val="ListParagraph"/>
              <w:numPr>
                <w:ilvl w:val="0"/>
                <w:numId w:val="4"/>
              </w:numPr>
              <w:ind w:left="743"/>
              <w:rPr>
                <w:rFonts w:ascii="Titillium Web" w:hAnsi="Titillium Web"/>
                <w:sz w:val="22"/>
                <w:szCs w:val="22"/>
              </w:rPr>
            </w:pPr>
            <w:r w:rsidRPr="003D3EDD">
              <w:rPr>
                <w:rFonts w:ascii="Titillium Web" w:hAnsi="Titillium Web"/>
                <w:sz w:val="22"/>
                <w:szCs w:val="22"/>
              </w:rPr>
              <w:t>Explore the requirements of plants for life and growth (air, light, water, nutrients from soil, and room to grow) and how they vary from plant to plant</w:t>
            </w:r>
            <w:r>
              <w:rPr>
                <w:rFonts w:ascii="Titillium Web" w:hAnsi="Titillium Web"/>
                <w:sz w:val="22"/>
                <w:szCs w:val="22"/>
              </w:rPr>
              <w:t>.</w:t>
            </w:r>
          </w:p>
          <w:p w14:paraId="33796A67" w14:textId="16DA9EF3" w:rsidR="006A3141" w:rsidRPr="00DD29B1" w:rsidRDefault="006A3141" w:rsidP="006A3141">
            <w:pPr>
              <w:pStyle w:val="ListParagraph"/>
              <w:ind w:left="743"/>
              <w:rPr>
                <w:rFonts w:ascii="Titillium Web" w:hAnsi="Titillium Web"/>
                <w:sz w:val="22"/>
                <w:szCs w:val="22"/>
              </w:rPr>
            </w:pPr>
          </w:p>
        </w:tc>
      </w:tr>
      <w:tr w:rsidR="00C77821" w:rsidRPr="001029EE" w14:paraId="4798E3B2" w14:textId="77777777" w:rsidTr="00C77821">
        <w:tc>
          <w:tcPr>
            <w:tcW w:w="1129" w:type="dxa"/>
          </w:tcPr>
          <w:p w14:paraId="3CF1AE7F" w14:textId="4626E68F" w:rsidR="00C77821" w:rsidRPr="001029EE" w:rsidRDefault="00320AF9" w:rsidP="001029EE">
            <w:pPr>
              <w:rPr>
                <w:rFonts w:ascii="Titillium Web" w:hAnsi="Titillium Web"/>
                <w:sz w:val="22"/>
                <w:szCs w:val="22"/>
              </w:rPr>
            </w:pPr>
            <w:r>
              <w:rPr>
                <w:rFonts w:ascii="Titillium Web" w:hAnsi="Titillium Web"/>
                <w:sz w:val="22"/>
                <w:szCs w:val="22"/>
              </w:rPr>
              <w:t>2</w:t>
            </w:r>
            <w:r w:rsidR="00114FA2">
              <w:rPr>
                <w:rFonts w:ascii="Titillium Web" w:hAnsi="Titillium Web"/>
                <w:sz w:val="22"/>
                <w:szCs w:val="22"/>
              </w:rPr>
              <w:t>LP</w:t>
            </w:r>
            <w:r w:rsidR="001102D1">
              <w:rPr>
                <w:rFonts w:ascii="Titillium Web" w:hAnsi="Titillium Web"/>
                <w:sz w:val="22"/>
                <w:szCs w:val="22"/>
              </w:rPr>
              <w:t>2</w:t>
            </w:r>
            <w:r w:rsidRPr="001029EE">
              <w:rPr>
                <w:rFonts w:ascii="Titillium Web" w:hAnsi="Titillium Web"/>
                <w:sz w:val="22"/>
                <w:szCs w:val="22"/>
              </w:rPr>
              <w:t>0</w:t>
            </w:r>
            <w:r w:rsidR="001102D1">
              <w:rPr>
                <w:rFonts w:ascii="Titillium Web" w:hAnsi="Titillium Web"/>
                <w:sz w:val="22"/>
                <w:szCs w:val="22"/>
              </w:rPr>
              <w:t>1</w:t>
            </w:r>
          </w:p>
        </w:tc>
        <w:tc>
          <w:tcPr>
            <w:tcW w:w="9321" w:type="dxa"/>
          </w:tcPr>
          <w:p w14:paraId="35B18A4C" w14:textId="38B6D385" w:rsidR="00C77821" w:rsidRDefault="007A7680" w:rsidP="001029EE">
            <w:pPr>
              <w:rPr>
                <w:rFonts w:ascii="Titillium Web" w:hAnsi="Titillium Web"/>
                <w:sz w:val="22"/>
                <w:szCs w:val="22"/>
              </w:rPr>
            </w:pPr>
            <w:r>
              <w:rPr>
                <w:rFonts w:ascii="Titillium Web" w:hAnsi="Titillium Web"/>
                <w:sz w:val="22"/>
                <w:szCs w:val="22"/>
              </w:rPr>
              <w:t>Living things have an interdependence on each other</w:t>
            </w:r>
            <w:r w:rsidR="00DD29B1">
              <w:rPr>
                <w:rFonts w:ascii="Titillium Web" w:hAnsi="Titillium Web"/>
                <w:sz w:val="22"/>
                <w:szCs w:val="22"/>
              </w:rPr>
              <w:t xml:space="preserve"> and their environment</w:t>
            </w:r>
            <w:r>
              <w:rPr>
                <w:rFonts w:ascii="Titillium Web" w:hAnsi="Titillium Web"/>
                <w:sz w:val="22"/>
                <w:szCs w:val="22"/>
              </w:rPr>
              <w:t>.</w:t>
            </w:r>
          </w:p>
          <w:p w14:paraId="27323CBE" w14:textId="4DDD2A91" w:rsidR="00DD29B1" w:rsidRPr="00DD29B1" w:rsidRDefault="00DD29B1" w:rsidP="00DD29B1">
            <w:pPr>
              <w:pStyle w:val="ListParagraph"/>
              <w:numPr>
                <w:ilvl w:val="0"/>
                <w:numId w:val="4"/>
              </w:numPr>
              <w:ind w:left="743"/>
              <w:rPr>
                <w:rFonts w:ascii="Titillium Web" w:hAnsi="Titillium Web"/>
                <w:sz w:val="22"/>
                <w:szCs w:val="22"/>
              </w:rPr>
            </w:pPr>
            <w:r w:rsidRPr="003D3EDD">
              <w:rPr>
                <w:rFonts w:ascii="Titillium Web" w:hAnsi="Titillium Web"/>
                <w:sz w:val="22"/>
                <w:szCs w:val="22"/>
              </w:rPr>
              <w:t>Explain the important role plants play in the environment</w:t>
            </w:r>
            <w:r>
              <w:rPr>
                <w:rFonts w:ascii="Titillium Web" w:hAnsi="Titillium Web"/>
                <w:sz w:val="22"/>
                <w:szCs w:val="22"/>
              </w:rPr>
              <w:t>.</w:t>
            </w:r>
          </w:p>
          <w:p w14:paraId="68B2B2E3" w14:textId="77777777" w:rsidR="007A7680" w:rsidRDefault="007A7680" w:rsidP="007A7680">
            <w:pPr>
              <w:pStyle w:val="ListParagraph"/>
              <w:numPr>
                <w:ilvl w:val="0"/>
                <w:numId w:val="4"/>
              </w:numPr>
              <w:ind w:left="743"/>
              <w:rPr>
                <w:rFonts w:ascii="Titillium Web" w:hAnsi="Titillium Web"/>
                <w:sz w:val="22"/>
                <w:szCs w:val="22"/>
              </w:rPr>
            </w:pPr>
            <w:r w:rsidRPr="00FE442D">
              <w:rPr>
                <w:rFonts w:ascii="Titillium Web" w:hAnsi="Titillium Web"/>
                <w:sz w:val="22"/>
                <w:szCs w:val="22"/>
              </w:rPr>
              <w:t>Describe how animals and plants depend on each other</w:t>
            </w:r>
            <w:r>
              <w:rPr>
                <w:rFonts w:ascii="Titillium Web" w:hAnsi="Titillium Web"/>
                <w:sz w:val="22"/>
                <w:szCs w:val="22"/>
              </w:rPr>
              <w:t>.</w:t>
            </w:r>
          </w:p>
          <w:p w14:paraId="47EE2A53" w14:textId="77777777" w:rsidR="007A7680" w:rsidRDefault="007A7680" w:rsidP="00663874">
            <w:pPr>
              <w:pStyle w:val="ListParagraph"/>
              <w:numPr>
                <w:ilvl w:val="0"/>
                <w:numId w:val="4"/>
              </w:numPr>
              <w:ind w:left="743"/>
              <w:rPr>
                <w:rFonts w:ascii="Titillium Web" w:hAnsi="Titillium Web"/>
                <w:sz w:val="22"/>
                <w:szCs w:val="22"/>
              </w:rPr>
            </w:pPr>
            <w:r w:rsidRPr="00FE442D">
              <w:rPr>
                <w:rFonts w:ascii="Titillium Web" w:hAnsi="Titillium Web"/>
                <w:sz w:val="22"/>
                <w:szCs w:val="22"/>
              </w:rPr>
              <w:t>Describe how animals obtain their food from plants and other animals, using the idea of a simple food chain, and identify and name different sources of food, comparing animals from different locales</w:t>
            </w:r>
            <w:r>
              <w:rPr>
                <w:rFonts w:ascii="Titillium Web" w:hAnsi="Titillium Web"/>
                <w:sz w:val="22"/>
                <w:szCs w:val="22"/>
              </w:rPr>
              <w:t>.</w:t>
            </w:r>
          </w:p>
          <w:p w14:paraId="1EC00552" w14:textId="2067C49B" w:rsidR="006A3141" w:rsidRPr="00663874" w:rsidRDefault="006A3141" w:rsidP="006A3141">
            <w:pPr>
              <w:pStyle w:val="ListParagraph"/>
              <w:ind w:left="743"/>
              <w:rPr>
                <w:rFonts w:ascii="Titillium Web" w:hAnsi="Titillium Web"/>
                <w:sz w:val="22"/>
                <w:szCs w:val="22"/>
              </w:rPr>
            </w:pPr>
          </w:p>
        </w:tc>
      </w:tr>
    </w:tbl>
    <w:p w14:paraId="4142ABBF" w14:textId="027CB826" w:rsidR="00C77821" w:rsidRDefault="00C77821" w:rsidP="001029EE">
      <w:pPr>
        <w:rPr>
          <w:rFonts w:ascii="Titillium Web" w:hAnsi="Titillium Web"/>
          <w:sz w:val="22"/>
          <w:szCs w:val="22"/>
        </w:rPr>
      </w:pPr>
    </w:p>
    <w:p w14:paraId="05B144B4" w14:textId="77777777" w:rsidR="005A5825" w:rsidRPr="001029EE" w:rsidRDefault="005A5825" w:rsidP="001029EE">
      <w:pPr>
        <w:rPr>
          <w:rFonts w:ascii="Titillium Web" w:hAnsi="Titillium Web"/>
          <w:sz w:val="22"/>
          <w:szCs w:val="22"/>
        </w:rPr>
      </w:pPr>
    </w:p>
    <w:p w14:paraId="003F6D97" w14:textId="77777777" w:rsidR="00C77821" w:rsidRPr="001029EE" w:rsidRDefault="00C77821" w:rsidP="001029EE">
      <w:pPr>
        <w:rPr>
          <w:rFonts w:ascii="Titillium Web" w:hAnsi="Titillium Web"/>
          <w:sz w:val="22"/>
          <w:szCs w:val="22"/>
        </w:rPr>
      </w:pPr>
      <w:r w:rsidRPr="001029EE">
        <w:rPr>
          <w:rFonts w:ascii="Titillium Web" w:hAnsi="Titillium Web"/>
          <w:sz w:val="22"/>
          <w:szCs w:val="22"/>
        </w:rPr>
        <w:t>Suggested Learning Experiences:</w:t>
      </w:r>
    </w:p>
    <w:p w14:paraId="1C5BE11F" w14:textId="5ABD46D9" w:rsidR="00C77821" w:rsidRPr="00EF78FF" w:rsidRDefault="00DD29B1" w:rsidP="00EF78FF">
      <w:pPr>
        <w:pStyle w:val="ListParagraph"/>
        <w:numPr>
          <w:ilvl w:val="1"/>
          <w:numId w:val="4"/>
        </w:numPr>
        <w:rPr>
          <w:rFonts w:ascii="Titillium Web" w:hAnsi="Titillium Web"/>
          <w:sz w:val="22"/>
          <w:szCs w:val="22"/>
        </w:rPr>
      </w:pPr>
      <w:r w:rsidRPr="00A91A43">
        <w:rPr>
          <w:rFonts w:ascii="Titillium Web" w:hAnsi="Titillium Web"/>
          <w:sz w:val="22"/>
          <w:szCs w:val="22"/>
        </w:rPr>
        <w:t>Investigate the way in which water is transported within plants.</w:t>
      </w:r>
    </w:p>
    <w:p w14:paraId="443A233B" w14:textId="77777777" w:rsidR="00DD29B1" w:rsidRDefault="00DD29B1" w:rsidP="00DD29B1">
      <w:pPr>
        <w:pStyle w:val="ListParagraph"/>
        <w:numPr>
          <w:ilvl w:val="1"/>
          <w:numId w:val="4"/>
        </w:numPr>
        <w:rPr>
          <w:rFonts w:ascii="Titillium Web" w:hAnsi="Titillium Web"/>
          <w:sz w:val="22"/>
          <w:szCs w:val="22"/>
        </w:rPr>
      </w:pPr>
      <w:r w:rsidRPr="003D3EDD">
        <w:rPr>
          <w:rFonts w:ascii="Titillium Web" w:hAnsi="Titillium Web"/>
          <w:sz w:val="22"/>
          <w:szCs w:val="22"/>
        </w:rPr>
        <w:t>Find out and describe how plants need water, light and a suitable temperature to grow and stay healthy</w:t>
      </w:r>
      <w:r>
        <w:rPr>
          <w:rFonts w:ascii="Titillium Web" w:hAnsi="Titillium Web"/>
          <w:sz w:val="22"/>
          <w:szCs w:val="22"/>
        </w:rPr>
        <w:t>.</w:t>
      </w:r>
    </w:p>
    <w:p w14:paraId="65CC6F6F" w14:textId="77777777" w:rsidR="00663874" w:rsidRDefault="00DD29B1" w:rsidP="001029EE">
      <w:pPr>
        <w:pStyle w:val="ListParagraph"/>
        <w:numPr>
          <w:ilvl w:val="1"/>
          <w:numId w:val="4"/>
        </w:numPr>
        <w:rPr>
          <w:rFonts w:ascii="Titillium Web" w:hAnsi="Titillium Web"/>
          <w:sz w:val="22"/>
          <w:szCs w:val="22"/>
        </w:rPr>
      </w:pPr>
      <w:r w:rsidRPr="007A6145">
        <w:rPr>
          <w:rFonts w:ascii="Titillium Web" w:hAnsi="Titillium Web"/>
          <w:sz w:val="22"/>
          <w:szCs w:val="22"/>
        </w:rPr>
        <w:t>Care for plants and describe their importance to the environment (e.g. that plants give us oxygen).</w:t>
      </w:r>
    </w:p>
    <w:p w14:paraId="0BD81CA3" w14:textId="6EDBDD2C" w:rsidR="00C77821" w:rsidRPr="00663874" w:rsidRDefault="00663874" w:rsidP="001029EE">
      <w:pPr>
        <w:pStyle w:val="ListParagraph"/>
        <w:numPr>
          <w:ilvl w:val="1"/>
          <w:numId w:val="4"/>
        </w:numPr>
        <w:rPr>
          <w:rFonts w:ascii="Titillium Web" w:hAnsi="Titillium Web"/>
          <w:sz w:val="22"/>
          <w:szCs w:val="22"/>
        </w:rPr>
      </w:pPr>
      <w:r w:rsidRPr="00663874">
        <w:rPr>
          <w:rFonts w:ascii="Titillium Web" w:hAnsi="Titillium Web"/>
          <w:sz w:val="22"/>
          <w:szCs w:val="22"/>
        </w:rPr>
        <w:t>Describe how to protect endangered animals and habitats.</w:t>
      </w:r>
    </w:p>
    <w:p w14:paraId="37031C61" w14:textId="216F1F52" w:rsidR="00C77821" w:rsidRDefault="00C77821" w:rsidP="001029EE">
      <w:pPr>
        <w:rPr>
          <w:rFonts w:ascii="Titillium Web" w:hAnsi="Titillium Web"/>
          <w:sz w:val="22"/>
          <w:szCs w:val="22"/>
        </w:rPr>
      </w:pPr>
    </w:p>
    <w:p w14:paraId="3F115C83" w14:textId="77777777" w:rsidR="00681743" w:rsidRPr="001029EE" w:rsidRDefault="00681743" w:rsidP="001029EE">
      <w:pPr>
        <w:rPr>
          <w:rFonts w:ascii="Titillium Web" w:hAnsi="Titillium Web"/>
          <w:sz w:val="22"/>
          <w:szCs w:val="22"/>
        </w:rPr>
      </w:pPr>
    </w:p>
    <w:p w14:paraId="65A985BF" w14:textId="671C5688" w:rsidR="00C77821" w:rsidRPr="001029EE" w:rsidRDefault="00C77821" w:rsidP="001029EE">
      <w:pPr>
        <w:rPr>
          <w:rFonts w:ascii="Titillium Web" w:hAnsi="Titillium Web"/>
          <w:sz w:val="22"/>
          <w:szCs w:val="22"/>
        </w:rPr>
      </w:pPr>
      <w:r w:rsidRPr="001029EE">
        <w:rPr>
          <w:rFonts w:ascii="Titillium Web" w:hAnsi="Titillium Web"/>
          <w:sz w:val="22"/>
          <w:szCs w:val="22"/>
        </w:rPr>
        <w:t>Suggested Assessment Instruments:</w:t>
      </w:r>
    </w:p>
    <w:p w14:paraId="337CDD1C" w14:textId="15047840" w:rsidR="00C77821" w:rsidRDefault="005A5825" w:rsidP="001029EE">
      <w:pPr>
        <w:pStyle w:val="ListParagraph"/>
        <w:numPr>
          <w:ilvl w:val="1"/>
          <w:numId w:val="4"/>
        </w:numPr>
        <w:rPr>
          <w:rFonts w:ascii="Titillium Web" w:hAnsi="Titillium Web"/>
          <w:sz w:val="22"/>
          <w:szCs w:val="22"/>
        </w:rPr>
      </w:pPr>
      <w:r>
        <w:rPr>
          <w:rFonts w:ascii="Titillium Web" w:hAnsi="Titillium Web"/>
          <w:sz w:val="22"/>
          <w:szCs w:val="22"/>
        </w:rPr>
        <w:t>Write down the types of food that humans and animals eat.</w:t>
      </w:r>
    </w:p>
    <w:p w14:paraId="6785DEFA" w14:textId="177AC980" w:rsidR="005A5825" w:rsidRDefault="005A5825" w:rsidP="001029EE">
      <w:pPr>
        <w:pStyle w:val="ListParagraph"/>
        <w:numPr>
          <w:ilvl w:val="1"/>
          <w:numId w:val="4"/>
        </w:numPr>
        <w:rPr>
          <w:rFonts w:ascii="Titillium Web" w:hAnsi="Titillium Web"/>
          <w:sz w:val="22"/>
          <w:szCs w:val="22"/>
        </w:rPr>
      </w:pPr>
      <w:r>
        <w:rPr>
          <w:rFonts w:ascii="Titillium Web" w:hAnsi="Titillium Web"/>
          <w:sz w:val="22"/>
          <w:szCs w:val="22"/>
        </w:rPr>
        <w:t>Explain how food helps us</w:t>
      </w:r>
      <w:r w:rsidR="003863AF">
        <w:rPr>
          <w:rFonts w:ascii="Titillium Web" w:hAnsi="Titillium Web"/>
          <w:sz w:val="22"/>
          <w:szCs w:val="22"/>
        </w:rPr>
        <w:t xml:space="preserve"> and list the food groups that keep us healthy.</w:t>
      </w:r>
    </w:p>
    <w:p w14:paraId="5C90F0A4" w14:textId="386BD603" w:rsidR="003863AF" w:rsidRDefault="003863AF" w:rsidP="001029EE">
      <w:pPr>
        <w:pStyle w:val="ListParagraph"/>
        <w:numPr>
          <w:ilvl w:val="1"/>
          <w:numId w:val="4"/>
        </w:numPr>
        <w:rPr>
          <w:rFonts w:ascii="Titillium Web" w:hAnsi="Titillium Web"/>
          <w:sz w:val="22"/>
          <w:szCs w:val="22"/>
        </w:rPr>
      </w:pPr>
      <w:r>
        <w:rPr>
          <w:rFonts w:ascii="Titillium Web" w:hAnsi="Titillium Web"/>
          <w:sz w:val="22"/>
          <w:szCs w:val="22"/>
        </w:rPr>
        <w:t>Explain why a person might still get sick even when they are exercising often.</w:t>
      </w:r>
    </w:p>
    <w:p w14:paraId="12382C98" w14:textId="6DDCFEE9" w:rsidR="005A5825" w:rsidRDefault="005A5825" w:rsidP="001029EE">
      <w:pPr>
        <w:pStyle w:val="ListParagraph"/>
        <w:numPr>
          <w:ilvl w:val="1"/>
          <w:numId w:val="4"/>
        </w:numPr>
        <w:rPr>
          <w:rFonts w:ascii="Titillium Web" w:hAnsi="Titillium Web"/>
          <w:sz w:val="22"/>
          <w:szCs w:val="22"/>
        </w:rPr>
      </w:pPr>
      <w:r>
        <w:rPr>
          <w:rFonts w:ascii="Titillium Web" w:hAnsi="Titillium Web"/>
          <w:sz w:val="22"/>
          <w:szCs w:val="22"/>
        </w:rPr>
        <w:t>Investigate whether plants need food or not. If not, how do they grow?</w:t>
      </w:r>
    </w:p>
    <w:p w14:paraId="7F615FCB" w14:textId="77777777" w:rsidR="003863AF" w:rsidRDefault="003863AF" w:rsidP="003863AF">
      <w:pPr>
        <w:pStyle w:val="ListParagraph"/>
        <w:numPr>
          <w:ilvl w:val="1"/>
          <w:numId w:val="4"/>
        </w:numPr>
        <w:rPr>
          <w:rFonts w:ascii="Titillium Web" w:hAnsi="Titillium Web"/>
          <w:sz w:val="22"/>
          <w:szCs w:val="22"/>
        </w:rPr>
      </w:pPr>
      <w:r>
        <w:rPr>
          <w:rFonts w:ascii="Titillium Web" w:hAnsi="Titillium Web"/>
          <w:sz w:val="22"/>
          <w:szCs w:val="22"/>
        </w:rPr>
        <w:t>Suggest how we might investigate the conditions that support plants to grow better.</w:t>
      </w:r>
    </w:p>
    <w:p w14:paraId="55A4DEB0" w14:textId="77777777" w:rsidR="003863AF" w:rsidRDefault="003863AF" w:rsidP="003863AF">
      <w:pPr>
        <w:pStyle w:val="ListParagraph"/>
        <w:numPr>
          <w:ilvl w:val="1"/>
          <w:numId w:val="4"/>
        </w:numPr>
        <w:rPr>
          <w:rFonts w:ascii="Titillium Web" w:hAnsi="Titillium Web"/>
          <w:sz w:val="22"/>
          <w:szCs w:val="22"/>
        </w:rPr>
      </w:pPr>
      <w:r>
        <w:rPr>
          <w:rFonts w:ascii="Titillium Web" w:hAnsi="Titillium Web"/>
          <w:sz w:val="22"/>
          <w:szCs w:val="22"/>
        </w:rPr>
        <w:t>Name the variables in an investigation into conditions that support plants to grow higher.</w:t>
      </w:r>
    </w:p>
    <w:p w14:paraId="30FFEE2A" w14:textId="77777777" w:rsidR="003863AF" w:rsidRDefault="003863AF" w:rsidP="003863AF">
      <w:pPr>
        <w:pStyle w:val="ListParagraph"/>
        <w:numPr>
          <w:ilvl w:val="1"/>
          <w:numId w:val="4"/>
        </w:numPr>
        <w:rPr>
          <w:rFonts w:ascii="Titillium Web" w:hAnsi="Titillium Web"/>
          <w:sz w:val="22"/>
          <w:szCs w:val="22"/>
        </w:rPr>
      </w:pPr>
      <w:r>
        <w:rPr>
          <w:rFonts w:ascii="Titillium Web" w:hAnsi="Titillium Web"/>
          <w:sz w:val="22"/>
          <w:szCs w:val="22"/>
        </w:rPr>
        <w:t>Make a prediction on whether plants will grow higher when exposed to more sunlight.</w:t>
      </w:r>
    </w:p>
    <w:p w14:paraId="522C0FA7" w14:textId="1794F107" w:rsidR="003863AF" w:rsidRPr="003863AF" w:rsidRDefault="003863AF" w:rsidP="003863AF">
      <w:pPr>
        <w:pStyle w:val="ListParagraph"/>
        <w:numPr>
          <w:ilvl w:val="1"/>
          <w:numId w:val="4"/>
        </w:numPr>
        <w:rPr>
          <w:rFonts w:ascii="Titillium Web" w:hAnsi="Titillium Web"/>
          <w:sz w:val="22"/>
          <w:szCs w:val="22"/>
        </w:rPr>
      </w:pPr>
      <w:r>
        <w:rPr>
          <w:rFonts w:ascii="Titillium Web" w:hAnsi="Titillium Web"/>
          <w:sz w:val="22"/>
          <w:szCs w:val="22"/>
        </w:rPr>
        <w:t>Read a simple data table showing results on plant heights after a month given their location in sunlight and extract relevant information to answer questions.</w:t>
      </w:r>
    </w:p>
    <w:p w14:paraId="583B4427" w14:textId="77777777" w:rsidR="00C77821" w:rsidRPr="001029EE" w:rsidRDefault="00C77821" w:rsidP="001029EE">
      <w:pPr>
        <w:rPr>
          <w:rFonts w:ascii="Titillium Web" w:hAnsi="Titillium Web"/>
          <w:sz w:val="22"/>
          <w:szCs w:val="22"/>
        </w:rPr>
      </w:pPr>
    </w:p>
    <w:p w14:paraId="71221C7F" w14:textId="77777777" w:rsidR="00EF78FF" w:rsidRPr="001029EE" w:rsidRDefault="00EF78FF" w:rsidP="00EF78FF">
      <w:pPr>
        <w:rPr>
          <w:rFonts w:ascii="Titillium Web" w:hAnsi="Titillium Web"/>
          <w:sz w:val="22"/>
          <w:szCs w:val="22"/>
        </w:rPr>
      </w:pPr>
    </w:p>
    <w:p w14:paraId="44AC2235" w14:textId="77777777" w:rsidR="00EF78FF" w:rsidRDefault="00EF78FF" w:rsidP="00EF78FF">
      <w:pPr>
        <w:rPr>
          <w:rFonts w:ascii="Titillium Web" w:hAnsi="Titillium Web"/>
          <w:sz w:val="22"/>
          <w:szCs w:val="22"/>
        </w:rPr>
      </w:pPr>
      <w:r>
        <w:rPr>
          <w:rFonts w:ascii="Titillium Web" w:hAnsi="Titillium Web"/>
          <w:sz w:val="22"/>
          <w:szCs w:val="22"/>
        </w:rPr>
        <w:t>Technology Integration:</w:t>
      </w:r>
    </w:p>
    <w:p w14:paraId="1AA91EA7" w14:textId="47EF47C6" w:rsidR="00EF78FF" w:rsidRDefault="005A5825" w:rsidP="00EF78FF">
      <w:pPr>
        <w:pStyle w:val="ListParagraph"/>
        <w:numPr>
          <w:ilvl w:val="1"/>
          <w:numId w:val="4"/>
        </w:numPr>
        <w:rPr>
          <w:rFonts w:ascii="Titillium Web" w:hAnsi="Titillium Web"/>
          <w:sz w:val="22"/>
          <w:szCs w:val="22"/>
        </w:rPr>
      </w:pPr>
      <w:r>
        <w:rPr>
          <w:rFonts w:ascii="Titillium Web" w:hAnsi="Titillium Web"/>
          <w:sz w:val="22"/>
          <w:szCs w:val="22"/>
        </w:rPr>
        <w:t>Measure the amount of light, water needed for plants to grow using electronic sensors.</w:t>
      </w:r>
    </w:p>
    <w:p w14:paraId="41A1538B" w14:textId="3ED4BCDC" w:rsidR="003863AF" w:rsidRDefault="003863AF" w:rsidP="00EF78FF">
      <w:pPr>
        <w:pStyle w:val="ListParagraph"/>
        <w:numPr>
          <w:ilvl w:val="1"/>
          <w:numId w:val="4"/>
        </w:numPr>
        <w:rPr>
          <w:rFonts w:ascii="Titillium Web" w:hAnsi="Titillium Web"/>
          <w:sz w:val="22"/>
          <w:szCs w:val="22"/>
        </w:rPr>
      </w:pPr>
      <w:r>
        <w:rPr>
          <w:rFonts w:ascii="Titillium Web" w:hAnsi="Titillium Web"/>
          <w:sz w:val="22"/>
          <w:szCs w:val="22"/>
        </w:rPr>
        <w:t>Using a video camera (or iPad) to record a time lapse video of plants growing in different conditions.</w:t>
      </w:r>
    </w:p>
    <w:p w14:paraId="025E2C9A" w14:textId="0A865A6B" w:rsidR="003863AF" w:rsidRPr="003863AF" w:rsidRDefault="003863AF" w:rsidP="003863AF">
      <w:pPr>
        <w:pStyle w:val="ListParagraph"/>
        <w:numPr>
          <w:ilvl w:val="1"/>
          <w:numId w:val="4"/>
        </w:numPr>
        <w:rPr>
          <w:rFonts w:ascii="Titillium Web" w:hAnsi="Titillium Web"/>
          <w:sz w:val="22"/>
          <w:szCs w:val="22"/>
        </w:rPr>
      </w:pPr>
      <w:r>
        <w:rPr>
          <w:rFonts w:ascii="Titillium Web" w:hAnsi="Titillium Web"/>
          <w:sz w:val="22"/>
          <w:szCs w:val="22"/>
        </w:rPr>
        <w:lastRenderedPageBreak/>
        <w:t>Use of iPads to record results in a data table format.</w:t>
      </w:r>
    </w:p>
    <w:p w14:paraId="07E3EEB5" w14:textId="1816F19F" w:rsidR="00C77821" w:rsidRDefault="00C77821" w:rsidP="001029EE">
      <w:pPr>
        <w:rPr>
          <w:rFonts w:ascii="Titillium Web" w:hAnsi="Titillium Web"/>
          <w:sz w:val="22"/>
          <w:szCs w:val="22"/>
        </w:rPr>
      </w:pPr>
    </w:p>
    <w:p w14:paraId="4340270B" w14:textId="0F26B960" w:rsidR="00681743" w:rsidRDefault="00681743" w:rsidP="001029EE">
      <w:pPr>
        <w:rPr>
          <w:rFonts w:ascii="Titillium Web" w:hAnsi="Titillium Web"/>
          <w:sz w:val="22"/>
          <w:szCs w:val="22"/>
        </w:rPr>
      </w:pPr>
    </w:p>
    <w:p w14:paraId="5BA24C53" w14:textId="77777777" w:rsidR="00681743" w:rsidRPr="001029EE" w:rsidRDefault="00681743" w:rsidP="001029EE">
      <w:pPr>
        <w:rPr>
          <w:rFonts w:ascii="Titillium Web" w:hAnsi="Titillium Web"/>
          <w:sz w:val="22"/>
          <w:szCs w:val="22"/>
        </w:rPr>
      </w:pPr>
    </w:p>
    <w:p w14:paraId="4E494CAD"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Domain B: Materials and Properties</w:t>
      </w:r>
    </w:p>
    <w:p w14:paraId="6D0F6827" w14:textId="77777777" w:rsidR="00C77821" w:rsidRPr="001029EE" w:rsidRDefault="00C77821" w:rsidP="001029EE">
      <w:pPr>
        <w:rPr>
          <w:rFonts w:ascii="Titillium Web" w:hAnsi="Titillium Web"/>
          <w:sz w:val="22"/>
          <w:szCs w:val="22"/>
        </w:rPr>
      </w:pPr>
    </w:p>
    <w:p w14:paraId="031BA22C"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Description:</w:t>
      </w:r>
    </w:p>
    <w:p w14:paraId="63BFF192" w14:textId="7C56EBAF" w:rsid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identify and discuss the uses of different everyday materials so that they become familiar with how some materials are used for more than one thing (metal can be used for coins, cans, cars and table legs; wood can be used for matches, floors, and telegraph poles) or different materials are used for the same thing (spoons can be made from plastic, wood, metal, but not normally from glass). They learn about the properties of materials that make them suitable or unsuitable for particular </w:t>
      </w:r>
      <w:proofErr w:type="gramStart"/>
      <w:r w:rsidRPr="00E20327">
        <w:rPr>
          <w:rFonts w:ascii="Titillium Web" w:eastAsia="Times New Roman" w:hAnsi="Titillium Web" w:cs="Times New Roman"/>
          <w:sz w:val="22"/>
          <w:szCs w:val="22"/>
        </w:rPr>
        <w:t>purposes, and</w:t>
      </w:r>
      <w:proofErr w:type="gramEnd"/>
      <w:r w:rsidRPr="00E20327">
        <w:rPr>
          <w:rFonts w:ascii="Titillium Web" w:eastAsia="Times New Roman" w:hAnsi="Titillium Web" w:cs="Times New Roman"/>
          <w:sz w:val="22"/>
          <w:szCs w:val="22"/>
        </w:rPr>
        <w:t xml:space="preserve"> are encouraged to think about unusual and creative uses for everyday materials. Students learn about people who have developed useful new materials, for example John Dunlop, Charles Macintosh or John McAdam. In identifying recyclable materials, students take responsibility for their own rubbish. </w:t>
      </w:r>
    </w:p>
    <w:p w14:paraId="2D9C891E" w14:textId="77777777" w:rsidR="00681743" w:rsidRPr="00E20327" w:rsidRDefault="00681743" w:rsidP="001029EE">
      <w:pPr>
        <w:rPr>
          <w:rFonts w:ascii="Titillium Web" w:eastAsia="Times New Roman" w:hAnsi="Titillium Web" w:cs="Times New Roman"/>
          <w:sz w:val="22"/>
          <w:szCs w:val="22"/>
        </w:rPr>
      </w:pPr>
    </w:p>
    <w:p w14:paraId="380A5663" w14:textId="39ACAB59" w:rsidR="00C77821" w:rsidRPr="00A17343"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work scientifically by: comparing the uses of everyday materials in and around the school with materials found in other places (at home, the journey to school, on visits, and in stories, rhymes and songs); observing closely, identifying and classifying the uses of different materials, and recording their observations. </w:t>
      </w:r>
    </w:p>
    <w:p w14:paraId="7FA0E2C9" w14:textId="69451724" w:rsidR="00C77821" w:rsidRDefault="00C77821" w:rsidP="001029EE">
      <w:pPr>
        <w:rPr>
          <w:rFonts w:ascii="Titillium Web" w:hAnsi="Titillium Web"/>
          <w:sz w:val="22"/>
          <w:szCs w:val="22"/>
        </w:rPr>
      </w:pPr>
    </w:p>
    <w:p w14:paraId="1A95B8B7" w14:textId="77777777" w:rsidR="00681743" w:rsidRPr="001029EE" w:rsidRDefault="00681743" w:rsidP="001029EE">
      <w:pPr>
        <w:rPr>
          <w:rFonts w:ascii="Titillium Web" w:hAnsi="Titillium Web"/>
          <w:sz w:val="22"/>
          <w:szCs w:val="22"/>
        </w:rPr>
      </w:pPr>
    </w:p>
    <w:p w14:paraId="5A293C84"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Content:</w:t>
      </w:r>
    </w:p>
    <w:tbl>
      <w:tblPr>
        <w:tblStyle w:val="TableGrid"/>
        <w:tblW w:w="0" w:type="auto"/>
        <w:tblLook w:val="04A0" w:firstRow="1" w:lastRow="0" w:firstColumn="1" w:lastColumn="0" w:noHBand="0" w:noVBand="1"/>
      </w:tblPr>
      <w:tblGrid>
        <w:gridCol w:w="1129"/>
        <w:gridCol w:w="9321"/>
      </w:tblGrid>
      <w:tr w:rsidR="00C77821" w:rsidRPr="001029EE" w14:paraId="230F14AE" w14:textId="77777777" w:rsidTr="00C77821">
        <w:tc>
          <w:tcPr>
            <w:tcW w:w="1129" w:type="dxa"/>
          </w:tcPr>
          <w:p w14:paraId="7B038BC3" w14:textId="08DB798B" w:rsidR="00C77821" w:rsidRPr="001029EE" w:rsidRDefault="00FE442D" w:rsidP="001029EE">
            <w:pPr>
              <w:rPr>
                <w:rFonts w:ascii="Titillium Web" w:hAnsi="Titillium Web"/>
                <w:sz w:val="22"/>
                <w:szCs w:val="22"/>
              </w:rPr>
            </w:pPr>
            <w:r>
              <w:rPr>
                <w:rFonts w:ascii="Titillium Web" w:hAnsi="Titillium Web"/>
                <w:sz w:val="22"/>
                <w:szCs w:val="22"/>
              </w:rPr>
              <w:t>2</w:t>
            </w:r>
            <w:r w:rsidR="00114FA2">
              <w:rPr>
                <w:rFonts w:ascii="Titillium Web" w:hAnsi="Titillium Web"/>
                <w:sz w:val="22"/>
                <w:szCs w:val="22"/>
              </w:rPr>
              <w:t>MP</w:t>
            </w:r>
            <w:r>
              <w:rPr>
                <w:rFonts w:ascii="Titillium Web" w:hAnsi="Titillium Web"/>
                <w:sz w:val="22"/>
                <w:szCs w:val="22"/>
              </w:rPr>
              <w:t>1</w:t>
            </w:r>
            <w:r w:rsidR="00C77821" w:rsidRPr="001029EE">
              <w:rPr>
                <w:rFonts w:ascii="Titillium Web" w:hAnsi="Titillium Web"/>
                <w:sz w:val="22"/>
                <w:szCs w:val="22"/>
              </w:rPr>
              <w:t>01</w:t>
            </w:r>
          </w:p>
        </w:tc>
        <w:tc>
          <w:tcPr>
            <w:tcW w:w="9321" w:type="dxa"/>
          </w:tcPr>
          <w:p w14:paraId="68DE10C7" w14:textId="16FA451C" w:rsidR="000E08DF" w:rsidRDefault="000E08DF" w:rsidP="001029EE">
            <w:pPr>
              <w:rPr>
                <w:rFonts w:ascii="Titillium Web" w:hAnsi="Titillium Web"/>
                <w:sz w:val="22"/>
                <w:szCs w:val="22"/>
              </w:rPr>
            </w:pPr>
            <w:r>
              <w:rPr>
                <w:rFonts w:ascii="Titillium Web" w:hAnsi="Titillium Web"/>
                <w:sz w:val="22"/>
                <w:szCs w:val="22"/>
              </w:rPr>
              <w:t>Materials can be used for specific purposes or combined for new purposes.</w:t>
            </w:r>
          </w:p>
          <w:p w14:paraId="386AF144" w14:textId="77777777" w:rsidR="00C77821" w:rsidRDefault="00FE442D" w:rsidP="000E08DF">
            <w:pPr>
              <w:pStyle w:val="ListParagraph"/>
              <w:numPr>
                <w:ilvl w:val="0"/>
                <w:numId w:val="4"/>
              </w:numPr>
              <w:ind w:left="743"/>
              <w:rPr>
                <w:rFonts w:ascii="Titillium Web" w:hAnsi="Titillium Web"/>
                <w:sz w:val="22"/>
                <w:szCs w:val="22"/>
              </w:rPr>
            </w:pPr>
            <w:r w:rsidRPr="000E08DF">
              <w:rPr>
                <w:rFonts w:ascii="Titillium Web" w:hAnsi="Titillium Web"/>
                <w:sz w:val="22"/>
                <w:szCs w:val="22"/>
              </w:rPr>
              <w:t>Identify and compare the suitability of a variety of everyday materials, including wood, metal, plastic, glass, brick, rock, paper and cardboard for particular uses.</w:t>
            </w:r>
          </w:p>
          <w:p w14:paraId="79B680D6" w14:textId="7670D336" w:rsidR="000E08DF" w:rsidRDefault="000E08DF" w:rsidP="000E08DF">
            <w:pPr>
              <w:pStyle w:val="ListParagraph"/>
              <w:numPr>
                <w:ilvl w:val="0"/>
                <w:numId w:val="4"/>
              </w:numPr>
              <w:ind w:left="743"/>
              <w:rPr>
                <w:rFonts w:ascii="Titillium Web" w:hAnsi="Titillium Web"/>
                <w:sz w:val="22"/>
                <w:szCs w:val="22"/>
              </w:rPr>
            </w:pPr>
            <w:r>
              <w:rPr>
                <w:rFonts w:ascii="Titillium Web" w:hAnsi="Titillium Web"/>
                <w:sz w:val="22"/>
                <w:szCs w:val="22"/>
              </w:rPr>
              <w:t>Investigate the effect of mixing different materials together.</w:t>
            </w:r>
          </w:p>
          <w:p w14:paraId="25C27B2D" w14:textId="2F33FA58" w:rsidR="00AD6926" w:rsidRDefault="00AD6926" w:rsidP="000E08DF">
            <w:pPr>
              <w:pStyle w:val="ListParagraph"/>
              <w:numPr>
                <w:ilvl w:val="0"/>
                <w:numId w:val="4"/>
              </w:numPr>
              <w:ind w:left="743"/>
              <w:rPr>
                <w:rFonts w:ascii="Titillium Web" w:hAnsi="Titillium Web"/>
                <w:sz w:val="22"/>
                <w:szCs w:val="22"/>
              </w:rPr>
            </w:pPr>
            <w:r w:rsidRPr="00FE442D">
              <w:rPr>
                <w:rFonts w:ascii="Titillium Web" w:hAnsi="Titillium Web"/>
                <w:sz w:val="22"/>
                <w:szCs w:val="22"/>
              </w:rPr>
              <w:t>Identify recyclable materials</w:t>
            </w:r>
            <w:r>
              <w:rPr>
                <w:rFonts w:ascii="Titillium Web" w:hAnsi="Titillium Web"/>
                <w:sz w:val="22"/>
                <w:szCs w:val="22"/>
              </w:rPr>
              <w:t>.</w:t>
            </w:r>
          </w:p>
          <w:p w14:paraId="4C98E3CB" w14:textId="77777777" w:rsidR="000E08DF" w:rsidRDefault="000E08DF" w:rsidP="000E08DF">
            <w:pPr>
              <w:pStyle w:val="ListParagraph"/>
              <w:numPr>
                <w:ilvl w:val="0"/>
                <w:numId w:val="4"/>
              </w:numPr>
              <w:ind w:left="743"/>
              <w:rPr>
                <w:rFonts w:ascii="Titillium Web" w:hAnsi="Titillium Web"/>
                <w:sz w:val="22"/>
                <w:szCs w:val="22"/>
              </w:rPr>
            </w:pPr>
            <w:r>
              <w:rPr>
                <w:rFonts w:ascii="Titillium Web" w:hAnsi="Titillium Web"/>
                <w:sz w:val="22"/>
                <w:szCs w:val="22"/>
              </w:rPr>
              <w:t>Understand how materials (such as paper) can be changed, remade or recycled into new products.</w:t>
            </w:r>
            <w:r w:rsidR="00AD6926" w:rsidRPr="00FE442D">
              <w:rPr>
                <w:rFonts w:ascii="Titillium Web" w:hAnsi="Titillium Web"/>
                <w:sz w:val="22"/>
                <w:szCs w:val="22"/>
              </w:rPr>
              <w:t xml:space="preserve"> </w:t>
            </w:r>
          </w:p>
          <w:p w14:paraId="5215A2B0" w14:textId="56747427" w:rsidR="006A3141" w:rsidRPr="000E08DF" w:rsidRDefault="006A3141" w:rsidP="006A3141">
            <w:pPr>
              <w:pStyle w:val="ListParagraph"/>
              <w:ind w:left="743"/>
              <w:rPr>
                <w:rFonts w:ascii="Titillium Web" w:hAnsi="Titillium Web"/>
                <w:sz w:val="22"/>
                <w:szCs w:val="22"/>
              </w:rPr>
            </w:pPr>
          </w:p>
        </w:tc>
      </w:tr>
      <w:tr w:rsidR="00C77821" w:rsidRPr="001029EE" w14:paraId="1584D8EC" w14:textId="77777777" w:rsidTr="00C77821">
        <w:tc>
          <w:tcPr>
            <w:tcW w:w="1129" w:type="dxa"/>
          </w:tcPr>
          <w:p w14:paraId="1499096A" w14:textId="5D15DC28" w:rsidR="00C77821" w:rsidRPr="001029EE" w:rsidRDefault="00FE442D" w:rsidP="001029EE">
            <w:pPr>
              <w:rPr>
                <w:rFonts w:ascii="Titillium Web" w:hAnsi="Titillium Web"/>
                <w:sz w:val="22"/>
                <w:szCs w:val="22"/>
              </w:rPr>
            </w:pPr>
            <w:r>
              <w:rPr>
                <w:rFonts w:ascii="Titillium Web" w:hAnsi="Titillium Web"/>
                <w:sz w:val="22"/>
                <w:szCs w:val="22"/>
              </w:rPr>
              <w:t>2</w:t>
            </w:r>
            <w:r w:rsidR="00114FA2">
              <w:rPr>
                <w:rFonts w:ascii="Titillium Web" w:hAnsi="Titillium Web"/>
                <w:sz w:val="22"/>
                <w:szCs w:val="22"/>
              </w:rPr>
              <w:t>MP</w:t>
            </w:r>
            <w:r w:rsidR="00C77821" w:rsidRPr="001029EE">
              <w:rPr>
                <w:rFonts w:ascii="Titillium Web" w:hAnsi="Titillium Web"/>
                <w:sz w:val="22"/>
                <w:szCs w:val="22"/>
              </w:rPr>
              <w:t>102</w:t>
            </w:r>
          </w:p>
        </w:tc>
        <w:tc>
          <w:tcPr>
            <w:tcW w:w="9321" w:type="dxa"/>
          </w:tcPr>
          <w:p w14:paraId="1641F51F" w14:textId="4F2EDFD2" w:rsidR="00285097" w:rsidRDefault="00AD6926" w:rsidP="001029EE">
            <w:pPr>
              <w:rPr>
                <w:rFonts w:ascii="Titillium Web" w:hAnsi="Titillium Web"/>
                <w:sz w:val="22"/>
                <w:szCs w:val="22"/>
              </w:rPr>
            </w:pPr>
            <w:r>
              <w:rPr>
                <w:rFonts w:ascii="Titillium Web" w:hAnsi="Titillium Web"/>
                <w:sz w:val="22"/>
                <w:szCs w:val="22"/>
              </w:rPr>
              <w:t>The</w:t>
            </w:r>
            <w:r w:rsidR="00FE442D" w:rsidRPr="00FE442D">
              <w:rPr>
                <w:rFonts w:ascii="Titillium Web" w:hAnsi="Titillium Web"/>
                <w:sz w:val="22"/>
                <w:szCs w:val="22"/>
              </w:rPr>
              <w:t xml:space="preserve"> shapes of solid objects can be changed by </w:t>
            </w:r>
            <w:r w:rsidR="00285097">
              <w:rPr>
                <w:rFonts w:ascii="Titillium Web" w:hAnsi="Titillium Web"/>
                <w:sz w:val="22"/>
                <w:szCs w:val="22"/>
              </w:rPr>
              <w:t>physical manipulation</w:t>
            </w:r>
            <w:r w:rsidR="00902C61">
              <w:rPr>
                <w:rFonts w:ascii="Titillium Web" w:hAnsi="Titillium Web"/>
                <w:sz w:val="22"/>
                <w:szCs w:val="22"/>
              </w:rPr>
              <w:t xml:space="preserve"> processes</w:t>
            </w:r>
            <w:r w:rsidR="00285097">
              <w:rPr>
                <w:rFonts w:ascii="Titillium Web" w:hAnsi="Titillium Web"/>
                <w:sz w:val="22"/>
                <w:szCs w:val="22"/>
              </w:rPr>
              <w:t>.</w:t>
            </w:r>
          </w:p>
          <w:p w14:paraId="0B031842" w14:textId="0545031D" w:rsidR="00C77821" w:rsidRDefault="00285097" w:rsidP="00285097">
            <w:pPr>
              <w:pStyle w:val="ListParagraph"/>
              <w:numPr>
                <w:ilvl w:val="0"/>
                <w:numId w:val="4"/>
              </w:numPr>
              <w:ind w:left="743"/>
              <w:rPr>
                <w:rFonts w:ascii="Titillium Web" w:hAnsi="Titillium Web"/>
                <w:sz w:val="22"/>
                <w:szCs w:val="22"/>
              </w:rPr>
            </w:pPr>
            <w:r>
              <w:rPr>
                <w:rFonts w:ascii="Titillium Web" w:hAnsi="Titillium Web"/>
                <w:sz w:val="22"/>
                <w:szCs w:val="22"/>
              </w:rPr>
              <w:t xml:space="preserve">Investigate how some objects change when they are </w:t>
            </w:r>
            <w:r w:rsidR="00FE442D" w:rsidRPr="00285097">
              <w:rPr>
                <w:rFonts w:ascii="Titillium Web" w:hAnsi="Titillium Web"/>
                <w:sz w:val="22"/>
                <w:szCs w:val="22"/>
              </w:rPr>
              <w:t>squash</w:t>
            </w:r>
            <w:r>
              <w:rPr>
                <w:rFonts w:ascii="Titillium Web" w:hAnsi="Titillium Web"/>
                <w:sz w:val="22"/>
                <w:szCs w:val="22"/>
              </w:rPr>
              <w:t>ed</w:t>
            </w:r>
            <w:r w:rsidR="00FE442D" w:rsidRPr="00285097">
              <w:rPr>
                <w:rFonts w:ascii="Titillium Web" w:hAnsi="Titillium Web"/>
                <w:sz w:val="22"/>
                <w:szCs w:val="22"/>
              </w:rPr>
              <w:t>, ben</w:t>
            </w:r>
            <w:r>
              <w:rPr>
                <w:rFonts w:ascii="Titillium Web" w:hAnsi="Titillium Web"/>
                <w:sz w:val="22"/>
                <w:szCs w:val="22"/>
              </w:rPr>
              <w:t>t</w:t>
            </w:r>
            <w:r w:rsidR="00FE442D" w:rsidRPr="00285097">
              <w:rPr>
                <w:rFonts w:ascii="Titillium Web" w:hAnsi="Titillium Web"/>
                <w:sz w:val="22"/>
                <w:szCs w:val="22"/>
              </w:rPr>
              <w:t>, twist</w:t>
            </w:r>
            <w:r>
              <w:rPr>
                <w:rFonts w:ascii="Titillium Web" w:hAnsi="Titillium Web"/>
                <w:sz w:val="22"/>
                <w:szCs w:val="22"/>
              </w:rPr>
              <w:t>ed and stretched</w:t>
            </w:r>
            <w:r w:rsidR="00FE442D" w:rsidRPr="00285097">
              <w:rPr>
                <w:rFonts w:ascii="Titillium Web" w:hAnsi="Titillium Web"/>
                <w:sz w:val="22"/>
                <w:szCs w:val="22"/>
              </w:rPr>
              <w:t>.</w:t>
            </w:r>
          </w:p>
          <w:p w14:paraId="373FBBF6" w14:textId="77777777" w:rsidR="00AD6926" w:rsidRDefault="00902C61" w:rsidP="001029EE">
            <w:pPr>
              <w:pStyle w:val="ListParagraph"/>
              <w:numPr>
                <w:ilvl w:val="0"/>
                <w:numId w:val="4"/>
              </w:numPr>
              <w:ind w:left="743"/>
              <w:rPr>
                <w:rFonts w:ascii="Titillium Web" w:hAnsi="Titillium Web"/>
                <w:sz w:val="22"/>
                <w:szCs w:val="22"/>
              </w:rPr>
            </w:pPr>
            <w:r>
              <w:rPr>
                <w:rFonts w:ascii="Titillium Web" w:hAnsi="Titillium Web"/>
                <w:sz w:val="22"/>
                <w:szCs w:val="22"/>
              </w:rPr>
              <w:t>Explore how materials maybe used for different purposes depending on how they change when manipulated.</w:t>
            </w:r>
          </w:p>
          <w:p w14:paraId="4E0AF5CF" w14:textId="3C5F8360" w:rsidR="006A3141" w:rsidRPr="006A3141" w:rsidRDefault="006A3141" w:rsidP="006A3141">
            <w:pPr>
              <w:ind w:left="383"/>
              <w:rPr>
                <w:rFonts w:ascii="Titillium Web" w:hAnsi="Titillium Web"/>
                <w:sz w:val="22"/>
                <w:szCs w:val="22"/>
              </w:rPr>
            </w:pPr>
          </w:p>
        </w:tc>
      </w:tr>
    </w:tbl>
    <w:p w14:paraId="34D9238C" w14:textId="77777777" w:rsidR="00FE442D" w:rsidRPr="001029EE" w:rsidRDefault="00FE442D" w:rsidP="001029EE">
      <w:pPr>
        <w:rPr>
          <w:rFonts w:ascii="Titillium Web" w:hAnsi="Titillium Web"/>
          <w:sz w:val="22"/>
          <w:szCs w:val="22"/>
        </w:rPr>
      </w:pPr>
    </w:p>
    <w:p w14:paraId="3036407D"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Suggested Learning Experiences:</w:t>
      </w:r>
    </w:p>
    <w:p w14:paraId="2C54B601" w14:textId="4B0782A1" w:rsidR="00A17343" w:rsidRDefault="000E08DF" w:rsidP="00A17343">
      <w:pPr>
        <w:pStyle w:val="ListParagraph"/>
        <w:numPr>
          <w:ilvl w:val="1"/>
          <w:numId w:val="4"/>
        </w:numPr>
        <w:rPr>
          <w:rFonts w:ascii="Titillium Web" w:hAnsi="Titillium Web"/>
          <w:sz w:val="22"/>
          <w:szCs w:val="22"/>
        </w:rPr>
      </w:pPr>
      <w:r>
        <w:rPr>
          <w:rFonts w:ascii="Titillium Web" w:hAnsi="Titillium Web"/>
          <w:sz w:val="22"/>
          <w:szCs w:val="22"/>
        </w:rPr>
        <w:t>Investigate how and suggest why different parts of everyday objects, such as toys and clothes, are made of different materials.</w:t>
      </w:r>
    </w:p>
    <w:p w14:paraId="4072CCFE" w14:textId="4C199B56" w:rsidR="000E08DF" w:rsidRDefault="000E08DF" w:rsidP="00A17343">
      <w:pPr>
        <w:pStyle w:val="ListParagraph"/>
        <w:numPr>
          <w:ilvl w:val="1"/>
          <w:numId w:val="4"/>
        </w:numPr>
        <w:rPr>
          <w:rFonts w:ascii="Titillium Web" w:hAnsi="Titillium Web"/>
          <w:sz w:val="22"/>
          <w:szCs w:val="22"/>
        </w:rPr>
      </w:pPr>
      <w:r>
        <w:rPr>
          <w:rFonts w:ascii="Titillium Web" w:hAnsi="Titillium Web"/>
          <w:sz w:val="22"/>
          <w:szCs w:val="22"/>
        </w:rPr>
        <w:t xml:space="preserve">Explore the local environment to observe a variety of </w:t>
      </w:r>
      <w:proofErr w:type="gramStart"/>
      <w:r>
        <w:rPr>
          <w:rFonts w:ascii="Titillium Web" w:hAnsi="Titillium Web"/>
          <w:sz w:val="22"/>
          <w:szCs w:val="22"/>
        </w:rPr>
        <w:t>materials, and</w:t>
      </w:r>
      <w:proofErr w:type="gramEnd"/>
      <w:r>
        <w:rPr>
          <w:rFonts w:ascii="Titillium Web" w:hAnsi="Titillium Web"/>
          <w:sz w:val="22"/>
          <w:szCs w:val="22"/>
        </w:rPr>
        <w:t xml:space="preserve"> describe ways in which materials used.</w:t>
      </w:r>
    </w:p>
    <w:p w14:paraId="16EE3951" w14:textId="433B86A6" w:rsidR="000E08DF" w:rsidRPr="004A2A8D" w:rsidRDefault="00AD6926" w:rsidP="004A2A8D">
      <w:pPr>
        <w:pStyle w:val="ListParagraph"/>
        <w:numPr>
          <w:ilvl w:val="1"/>
          <w:numId w:val="4"/>
        </w:numPr>
        <w:rPr>
          <w:rFonts w:ascii="Titillium Web" w:hAnsi="Titillium Web"/>
          <w:sz w:val="22"/>
          <w:szCs w:val="22"/>
        </w:rPr>
      </w:pPr>
      <w:r>
        <w:rPr>
          <w:rFonts w:ascii="Titillium Web" w:hAnsi="Titillium Web"/>
          <w:sz w:val="22"/>
          <w:szCs w:val="22"/>
        </w:rPr>
        <w:t>Explore how materials change when warmed or cooled, squeezed or stretched.</w:t>
      </w:r>
    </w:p>
    <w:p w14:paraId="48D71FDA" w14:textId="77777777" w:rsidR="00A17343" w:rsidRDefault="00A17343" w:rsidP="00A17343">
      <w:pPr>
        <w:rPr>
          <w:rFonts w:ascii="Titillium Web" w:hAnsi="Titillium Web"/>
          <w:sz w:val="22"/>
          <w:szCs w:val="22"/>
        </w:rPr>
      </w:pPr>
    </w:p>
    <w:p w14:paraId="5EE0C14C" w14:textId="77777777" w:rsidR="00A17343" w:rsidRDefault="00A17343" w:rsidP="00A17343">
      <w:pPr>
        <w:rPr>
          <w:rFonts w:ascii="Titillium Web" w:hAnsi="Titillium Web"/>
          <w:sz w:val="22"/>
          <w:szCs w:val="22"/>
        </w:rPr>
      </w:pPr>
    </w:p>
    <w:p w14:paraId="6F645726"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77704523" w14:textId="352A57B7" w:rsidR="00A17343" w:rsidRDefault="004A2A8D" w:rsidP="00A17343">
      <w:pPr>
        <w:pStyle w:val="ListParagraph"/>
        <w:numPr>
          <w:ilvl w:val="1"/>
          <w:numId w:val="4"/>
        </w:numPr>
        <w:rPr>
          <w:rFonts w:ascii="Titillium Web" w:hAnsi="Titillium Web"/>
          <w:sz w:val="22"/>
          <w:szCs w:val="22"/>
        </w:rPr>
      </w:pPr>
      <w:r>
        <w:rPr>
          <w:rFonts w:ascii="Titillium Web" w:hAnsi="Titillium Web"/>
          <w:sz w:val="22"/>
          <w:szCs w:val="22"/>
        </w:rPr>
        <w:t>Group common materials based on whether they are natural or man-made.</w:t>
      </w:r>
    </w:p>
    <w:p w14:paraId="3473E3DE" w14:textId="4CC64FBA" w:rsidR="004A2A8D" w:rsidRDefault="00137FB3" w:rsidP="00A17343">
      <w:pPr>
        <w:pStyle w:val="ListParagraph"/>
        <w:numPr>
          <w:ilvl w:val="1"/>
          <w:numId w:val="4"/>
        </w:numPr>
        <w:rPr>
          <w:rFonts w:ascii="Titillium Web" w:hAnsi="Titillium Web"/>
          <w:sz w:val="22"/>
          <w:szCs w:val="22"/>
        </w:rPr>
      </w:pPr>
      <w:r>
        <w:rPr>
          <w:rFonts w:ascii="Titillium Web" w:hAnsi="Titillium Web"/>
          <w:sz w:val="22"/>
          <w:szCs w:val="22"/>
        </w:rPr>
        <w:t>Identifying what common objects are made of.</w:t>
      </w:r>
    </w:p>
    <w:p w14:paraId="6EED65BD" w14:textId="6CC8D973" w:rsidR="00137FB3" w:rsidRDefault="00137FB3" w:rsidP="00A17343">
      <w:pPr>
        <w:pStyle w:val="ListParagraph"/>
        <w:numPr>
          <w:ilvl w:val="1"/>
          <w:numId w:val="4"/>
        </w:numPr>
        <w:rPr>
          <w:rFonts w:ascii="Titillium Web" w:hAnsi="Titillium Web"/>
          <w:sz w:val="22"/>
          <w:szCs w:val="22"/>
        </w:rPr>
      </w:pPr>
      <w:r>
        <w:rPr>
          <w:rFonts w:ascii="Titillium Web" w:hAnsi="Titillium Web"/>
          <w:sz w:val="22"/>
          <w:szCs w:val="22"/>
        </w:rPr>
        <w:t>Identifying what materials would be good to make particular objects based on their properties.</w:t>
      </w:r>
    </w:p>
    <w:p w14:paraId="704AF1E2" w14:textId="07BAD7D8" w:rsidR="00137FB3" w:rsidRDefault="00137FB3" w:rsidP="00A17343">
      <w:pPr>
        <w:pStyle w:val="ListParagraph"/>
        <w:numPr>
          <w:ilvl w:val="1"/>
          <w:numId w:val="4"/>
        </w:numPr>
        <w:rPr>
          <w:rFonts w:ascii="Titillium Web" w:hAnsi="Titillium Web"/>
          <w:sz w:val="22"/>
          <w:szCs w:val="22"/>
        </w:rPr>
      </w:pPr>
      <w:r>
        <w:rPr>
          <w:rFonts w:ascii="Titillium Web" w:hAnsi="Titillium Web"/>
          <w:sz w:val="22"/>
          <w:szCs w:val="22"/>
        </w:rPr>
        <w:t>Explaining why some materials for good for a particular purpose (</w:t>
      </w:r>
      <w:proofErr w:type="spellStart"/>
      <w:r>
        <w:rPr>
          <w:rFonts w:ascii="Titillium Web" w:hAnsi="Titillium Web"/>
          <w:sz w:val="22"/>
          <w:szCs w:val="22"/>
        </w:rPr>
        <w:t>eg.</w:t>
      </w:r>
      <w:proofErr w:type="spellEnd"/>
      <w:r>
        <w:rPr>
          <w:rFonts w:ascii="Titillium Web" w:hAnsi="Titillium Web"/>
          <w:sz w:val="22"/>
          <w:szCs w:val="22"/>
        </w:rPr>
        <w:t xml:space="preserve"> glass or wood).</w:t>
      </w:r>
    </w:p>
    <w:p w14:paraId="76250E0B" w14:textId="581E22DB" w:rsidR="00137FB3" w:rsidRPr="00137FB3" w:rsidRDefault="00137FB3" w:rsidP="00137FB3">
      <w:pPr>
        <w:pStyle w:val="ListParagraph"/>
        <w:numPr>
          <w:ilvl w:val="1"/>
          <w:numId w:val="4"/>
        </w:numPr>
        <w:rPr>
          <w:rFonts w:ascii="Titillium Web" w:hAnsi="Titillium Web"/>
          <w:sz w:val="22"/>
          <w:szCs w:val="22"/>
        </w:rPr>
      </w:pPr>
      <w:r>
        <w:rPr>
          <w:rFonts w:ascii="Titillium Web" w:hAnsi="Titillium Web"/>
          <w:sz w:val="22"/>
          <w:szCs w:val="22"/>
        </w:rPr>
        <w:t>Explain how some materials may be manipulated to suit purposes.</w:t>
      </w:r>
    </w:p>
    <w:p w14:paraId="29194521" w14:textId="77777777" w:rsidR="00A17343" w:rsidRPr="001029EE" w:rsidRDefault="00A17343" w:rsidP="00A17343">
      <w:pPr>
        <w:rPr>
          <w:rFonts w:ascii="Titillium Web" w:hAnsi="Titillium Web"/>
          <w:sz w:val="22"/>
          <w:szCs w:val="22"/>
        </w:rPr>
      </w:pPr>
    </w:p>
    <w:p w14:paraId="7A711AFF" w14:textId="77777777" w:rsidR="00A17343" w:rsidRPr="001029EE" w:rsidRDefault="00A17343" w:rsidP="00A17343">
      <w:pPr>
        <w:rPr>
          <w:rFonts w:ascii="Titillium Web" w:hAnsi="Titillium Web"/>
          <w:sz w:val="22"/>
          <w:szCs w:val="22"/>
        </w:rPr>
      </w:pPr>
    </w:p>
    <w:p w14:paraId="6025AFE1" w14:textId="77777777" w:rsidR="00A17343" w:rsidRDefault="00A17343" w:rsidP="00A17343">
      <w:pPr>
        <w:rPr>
          <w:rFonts w:ascii="Titillium Web" w:hAnsi="Titillium Web"/>
          <w:sz w:val="22"/>
          <w:szCs w:val="22"/>
        </w:rPr>
      </w:pPr>
      <w:r>
        <w:rPr>
          <w:rFonts w:ascii="Titillium Web" w:hAnsi="Titillium Web"/>
          <w:sz w:val="22"/>
          <w:szCs w:val="22"/>
        </w:rPr>
        <w:t>Technology Integration:</w:t>
      </w:r>
    </w:p>
    <w:p w14:paraId="20D945B3" w14:textId="7686B01D" w:rsidR="00A17343" w:rsidRDefault="00137FB3" w:rsidP="00A17343">
      <w:pPr>
        <w:pStyle w:val="ListParagraph"/>
        <w:numPr>
          <w:ilvl w:val="1"/>
          <w:numId w:val="4"/>
        </w:numPr>
        <w:rPr>
          <w:rFonts w:ascii="Titillium Web" w:hAnsi="Titillium Web"/>
          <w:sz w:val="22"/>
          <w:szCs w:val="22"/>
        </w:rPr>
      </w:pPr>
      <w:r>
        <w:rPr>
          <w:rFonts w:ascii="Titillium Web" w:hAnsi="Titillium Web"/>
          <w:sz w:val="22"/>
          <w:szCs w:val="22"/>
        </w:rPr>
        <w:t>Perform simple research using websites to identify what objects are made of.</w:t>
      </w:r>
    </w:p>
    <w:p w14:paraId="281F4BA9" w14:textId="331FD432" w:rsidR="00137FB3" w:rsidRPr="0042520D" w:rsidRDefault="00137FB3" w:rsidP="00A17343">
      <w:pPr>
        <w:pStyle w:val="ListParagraph"/>
        <w:numPr>
          <w:ilvl w:val="1"/>
          <w:numId w:val="4"/>
        </w:numPr>
        <w:rPr>
          <w:rFonts w:ascii="Titillium Web" w:hAnsi="Titillium Web"/>
          <w:sz w:val="22"/>
          <w:szCs w:val="22"/>
        </w:rPr>
      </w:pPr>
      <w:r>
        <w:rPr>
          <w:rFonts w:ascii="Titillium Web" w:hAnsi="Titillium Web"/>
          <w:sz w:val="22"/>
          <w:szCs w:val="22"/>
        </w:rPr>
        <w:t>Test objects for conductivity using a lamp circuit.</w:t>
      </w:r>
    </w:p>
    <w:p w14:paraId="4D824EAB" w14:textId="77777777" w:rsidR="00C77821" w:rsidRPr="001029EE" w:rsidRDefault="00C77821" w:rsidP="001029EE">
      <w:pPr>
        <w:rPr>
          <w:rFonts w:ascii="Titillium Web" w:hAnsi="Titillium Web"/>
          <w:sz w:val="22"/>
          <w:szCs w:val="22"/>
        </w:rPr>
      </w:pPr>
    </w:p>
    <w:p w14:paraId="1B10E192" w14:textId="77777777" w:rsidR="00C77821" w:rsidRPr="001029EE" w:rsidRDefault="00C77821" w:rsidP="001029EE">
      <w:pPr>
        <w:rPr>
          <w:rFonts w:ascii="Titillium Web" w:hAnsi="Titillium Web"/>
          <w:sz w:val="22"/>
          <w:szCs w:val="22"/>
        </w:rPr>
      </w:pPr>
    </w:p>
    <w:p w14:paraId="71AA63A5" w14:textId="77777777" w:rsidR="00C77821" w:rsidRPr="001029EE" w:rsidRDefault="00C77821" w:rsidP="001029EE">
      <w:pPr>
        <w:rPr>
          <w:rFonts w:ascii="Titillium Web" w:hAnsi="Titillium Web"/>
          <w:sz w:val="22"/>
          <w:szCs w:val="22"/>
        </w:rPr>
      </w:pPr>
    </w:p>
    <w:p w14:paraId="30BDA754"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Domain C:  Physical Processes</w:t>
      </w:r>
    </w:p>
    <w:p w14:paraId="76C91B0D" w14:textId="77777777" w:rsidR="00C77821" w:rsidRPr="001029EE" w:rsidRDefault="00C77821" w:rsidP="001029EE">
      <w:pPr>
        <w:rPr>
          <w:rFonts w:ascii="Titillium Web" w:hAnsi="Titillium Web"/>
          <w:sz w:val="22"/>
          <w:szCs w:val="22"/>
        </w:rPr>
      </w:pPr>
    </w:p>
    <w:p w14:paraId="1C1FC440"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Description:</w:t>
      </w:r>
    </w:p>
    <w:p w14:paraId="5453DFDC" w14:textId="77777777" w:rsidR="00E20327" w:rsidRP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Students will explore what happens when light reflects off a mirror or other reflective surface, playing mirror games to answer questions about how light behaves. Students learn about why it is important to protect their eyes from bright lights. They look for and measure shadows, and discover how shadows formed and what causes shadows to change.</w:t>
      </w:r>
      <w:r w:rsidRPr="00E20327">
        <w:rPr>
          <w:rFonts w:ascii="Titillium Web" w:eastAsia="Times New Roman" w:hAnsi="Titillium Web" w:cs="Times New Roman"/>
          <w:sz w:val="22"/>
          <w:szCs w:val="22"/>
        </w:rPr>
        <w:br/>
      </w:r>
      <w:r w:rsidRPr="00E20327">
        <w:rPr>
          <w:rFonts w:ascii="Titillium Web" w:eastAsia="Times New Roman" w:hAnsi="Titillium Web" w:cs="Times New Roman"/>
          <w:i/>
          <w:iCs/>
          <w:sz w:val="22"/>
          <w:szCs w:val="22"/>
        </w:rPr>
        <w:t>Note</w:t>
      </w:r>
      <w:r w:rsidRPr="00E20327">
        <w:rPr>
          <w:rFonts w:ascii="Titillium Web" w:eastAsia="Times New Roman" w:hAnsi="Titillium Web" w:cs="Times New Roman"/>
          <w:sz w:val="22"/>
          <w:szCs w:val="22"/>
        </w:rPr>
        <w:t>: Students should be warned that it is not safe to look directly at the Sun, even when wearing dark glasses.</w:t>
      </w:r>
      <w:r w:rsidRPr="00E20327">
        <w:rPr>
          <w:rFonts w:ascii="Titillium Web" w:eastAsia="Times New Roman" w:hAnsi="Titillium Web" w:cs="Times New Roman"/>
          <w:sz w:val="22"/>
          <w:szCs w:val="22"/>
        </w:rPr>
        <w:br/>
        <w:t xml:space="preserve">Students work scientifically by: looking for patterns in what happens to shadows when the light source moves or the distance between the light source and the object changes. </w:t>
      </w:r>
    </w:p>
    <w:p w14:paraId="6DF2A9C5" w14:textId="77777777" w:rsidR="00C77821" w:rsidRPr="001029EE" w:rsidRDefault="00C77821" w:rsidP="001029EE">
      <w:pPr>
        <w:rPr>
          <w:rFonts w:ascii="Titillium Web" w:hAnsi="Titillium Web"/>
          <w:sz w:val="22"/>
          <w:szCs w:val="22"/>
        </w:rPr>
      </w:pPr>
    </w:p>
    <w:p w14:paraId="1167E00F"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Content:</w:t>
      </w:r>
    </w:p>
    <w:tbl>
      <w:tblPr>
        <w:tblStyle w:val="TableGrid"/>
        <w:tblW w:w="0" w:type="auto"/>
        <w:tblLook w:val="04A0" w:firstRow="1" w:lastRow="0" w:firstColumn="1" w:lastColumn="0" w:noHBand="0" w:noVBand="1"/>
      </w:tblPr>
      <w:tblGrid>
        <w:gridCol w:w="1129"/>
        <w:gridCol w:w="9321"/>
      </w:tblGrid>
      <w:tr w:rsidR="003225D9" w:rsidRPr="001029EE" w14:paraId="6CA599A1" w14:textId="77777777" w:rsidTr="00C77821">
        <w:tc>
          <w:tcPr>
            <w:tcW w:w="1129" w:type="dxa"/>
          </w:tcPr>
          <w:p w14:paraId="2CF065DE" w14:textId="2AABC7E5" w:rsidR="003225D9" w:rsidRDefault="003225D9" w:rsidP="001029EE">
            <w:pPr>
              <w:rPr>
                <w:rFonts w:ascii="Titillium Web" w:hAnsi="Titillium Web"/>
                <w:sz w:val="22"/>
                <w:szCs w:val="22"/>
              </w:rPr>
            </w:pPr>
            <w:r>
              <w:rPr>
                <w:rFonts w:ascii="Titillium Web" w:hAnsi="Titillium Web"/>
                <w:sz w:val="22"/>
                <w:szCs w:val="22"/>
              </w:rPr>
              <w:t>2P</w:t>
            </w:r>
            <w:r w:rsidR="00114FA2">
              <w:rPr>
                <w:rFonts w:ascii="Titillium Web" w:hAnsi="Titillium Web"/>
                <w:sz w:val="22"/>
                <w:szCs w:val="22"/>
              </w:rPr>
              <w:t>P</w:t>
            </w:r>
            <w:r w:rsidR="006A3141">
              <w:rPr>
                <w:rFonts w:ascii="Titillium Web" w:hAnsi="Titillium Web"/>
                <w:sz w:val="22"/>
                <w:szCs w:val="22"/>
              </w:rPr>
              <w:t>1</w:t>
            </w:r>
            <w:r>
              <w:rPr>
                <w:rFonts w:ascii="Titillium Web" w:hAnsi="Titillium Web"/>
                <w:sz w:val="22"/>
                <w:szCs w:val="22"/>
              </w:rPr>
              <w:t>01</w:t>
            </w:r>
          </w:p>
        </w:tc>
        <w:tc>
          <w:tcPr>
            <w:tcW w:w="9321" w:type="dxa"/>
          </w:tcPr>
          <w:p w14:paraId="1863EB4F" w14:textId="47EA35ED" w:rsidR="003225D9" w:rsidRDefault="009850C7" w:rsidP="001029EE">
            <w:pPr>
              <w:rPr>
                <w:rFonts w:ascii="Titillium Web" w:hAnsi="Titillium Web"/>
                <w:sz w:val="22"/>
                <w:szCs w:val="22"/>
              </w:rPr>
            </w:pPr>
            <w:r>
              <w:rPr>
                <w:rFonts w:ascii="Titillium Web" w:hAnsi="Titillium Web"/>
                <w:sz w:val="22"/>
                <w:szCs w:val="22"/>
              </w:rPr>
              <w:t>A push or pull can affect how an object moves or change its shape.</w:t>
            </w:r>
          </w:p>
          <w:p w14:paraId="59E1B8B2" w14:textId="776C099B" w:rsidR="009850C7" w:rsidRDefault="00365976" w:rsidP="00346694">
            <w:pPr>
              <w:pStyle w:val="ListParagraph"/>
              <w:numPr>
                <w:ilvl w:val="0"/>
                <w:numId w:val="4"/>
              </w:numPr>
              <w:ind w:left="742"/>
              <w:rPr>
                <w:rFonts w:ascii="Titillium Web" w:hAnsi="Titillium Web"/>
                <w:sz w:val="22"/>
                <w:szCs w:val="22"/>
              </w:rPr>
            </w:pPr>
            <w:r>
              <w:rPr>
                <w:rFonts w:ascii="Titillium Web" w:hAnsi="Titillium Web"/>
                <w:sz w:val="22"/>
                <w:szCs w:val="22"/>
              </w:rPr>
              <w:t>Investigating ways that objects move on land, through water and in the air.</w:t>
            </w:r>
          </w:p>
          <w:p w14:paraId="34D65700" w14:textId="798D3B1D" w:rsidR="00365976" w:rsidRDefault="00365976" w:rsidP="00346694">
            <w:pPr>
              <w:pStyle w:val="ListParagraph"/>
              <w:numPr>
                <w:ilvl w:val="0"/>
                <w:numId w:val="4"/>
              </w:numPr>
              <w:ind w:left="742"/>
              <w:rPr>
                <w:rFonts w:ascii="Titillium Web" w:hAnsi="Titillium Web"/>
                <w:sz w:val="22"/>
                <w:szCs w:val="22"/>
              </w:rPr>
            </w:pPr>
            <w:r>
              <w:rPr>
                <w:rFonts w:ascii="Titillium Web" w:hAnsi="Titillium Web"/>
                <w:sz w:val="22"/>
                <w:szCs w:val="22"/>
              </w:rPr>
              <w:t>Exploring how different strengths of pushes and pulls affect the movement of object.</w:t>
            </w:r>
          </w:p>
          <w:p w14:paraId="3A21D261" w14:textId="31DD1640" w:rsidR="00365976" w:rsidRDefault="00365976" w:rsidP="00346694">
            <w:pPr>
              <w:pStyle w:val="ListParagraph"/>
              <w:numPr>
                <w:ilvl w:val="0"/>
                <w:numId w:val="4"/>
              </w:numPr>
              <w:ind w:left="742"/>
              <w:rPr>
                <w:rFonts w:ascii="Titillium Web" w:hAnsi="Titillium Web"/>
                <w:sz w:val="22"/>
                <w:szCs w:val="22"/>
              </w:rPr>
            </w:pPr>
            <w:r>
              <w:rPr>
                <w:rFonts w:ascii="Titillium Web" w:hAnsi="Titillium Web"/>
                <w:sz w:val="22"/>
                <w:szCs w:val="22"/>
              </w:rPr>
              <w:t>Exploring how different strengths of pushes and pulls can change the shape of an object.</w:t>
            </w:r>
          </w:p>
          <w:p w14:paraId="09AB50BF" w14:textId="26DDEE68" w:rsidR="00365976" w:rsidRPr="009850C7" w:rsidRDefault="00365976" w:rsidP="00346694">
            <w:pPr>
              <w:pStyle w:val="ListParagraph"/>
              <w:numPr>
                <w:ilvl w:val="0"/>
                <w:numId w:val="4"/>
              </w:numPr>
              <w:ind w:left="742"/>
              <w:rPr>
                <w:rFonts w:ascii="Titillium Web" w:hAnsi="Titillium Web"/>
                <w:sz w:val="22"/>
                <w:szCs w:val="22"/>
              </w:rPr>
            </w:pPr>
            <w:r>
              <w:rPr>
                <w:rFonts w:ascii="Titillium Web" w:hAnsi="Titillium Web"/>
                <w:sz w:val="22"/>
                <w:szCs w:val="22"/>
              </w:rPr>
              <w:t>Examine how gravity pulls objects towards the Earth.</w:t>
            </w:r>
          </w:p>
          <w:p w14:paraId="1D80AE26" w14:textId="4C46F995" w:rsidR="009850C7" w:rsidRPr="00FE442D" w:rsidRDefault="009850C7" w:rsidP="001029EE">
            <w:pPr>
              <w:rPr>
                <w:rFonts w:ascii="Titillium Web" w:hAnsi="Titillium Web"/>
                <w:sz w:val="22"/>
                <w:szCs w:val="22"/>
              </w:rPr>
            </w:pPr>
          </w:p>
        </w:tc>
      </w:tr>
      <w:tr w:rsidR="00C77821" w:rsidRPr="001029EE" w14:paraId="415CEC74" w14:textId="77777777" w:rsidTr="00C77821">
        <w:tc>
          <w:tcPr>
            <w:tcW w:w="1129" w:type="dxa"/>
          </w:tcPr>
          <w:p w14:paraId="590B4BBB" w14:textId="7CEA6B94" w:rsidR="00C77821" w:rsidRPr="001029EE" w:rsidRDefault="009850C7" w:rsidP="001029EE">
            <w:pPr>
              <w:rPr>
                <w:rFonts w:ascii="Titillium Web" w:hAnsi="Titillium Web"/>
                <w:sz w:val="22"/>
                <w:szCs w:val="22"/>
              </w:rPr>
            </w:pPr>
            <w:r>
              <w:rPr>
                <w:rFonts w:ascii="Titillium Web" w:hAnsi="Titillium Web"/>
                <w:sz w:val="22"/>
                <w:szCs w:val="22"/>
              </w:rPr>
              <w:t>2P</w:t>
            </w:r>
            <w:r w:rsidR="00114FA2">
              <w:rPr>
                <w:rFonts w:ascii="Titillium Web" w:hAnsi="Titillium Web"/>
                <w:sz w:val="22"/>
                <w:szCs w:val="22"/>
              </w:rPr>
              <w:t>P</w:t>
            </w:r>
            <w:r w:rsidR="00982D7D">
              <w:rPr>
                <w:rFonts w:ascii="Titillium Web" w:hAnsi="Titillium Web"/>
                <w:sz w:val="22"/>
                <w:szCs w:val="22"/>
              </w:rPr>
              <w:t>2</w:t>
            </w:r>
            <w:r>
              <w:rPr>
                <w:rFonts w:ascii="Titillium Web" w:hAnsi="Titillium Web"/>
                <w:sz w:val="22"/>
                <w:szCs w:val="22"/>
              </w:rPr>
              <w:t>0</w:t>
            </w:r>
            <w:r w:rsidR="00982D7D">
              <w:rPr>
                <w:rFonts w:ascii="Titillium Web" w:hAnsi="Titillium Web"/>
                <w:sz w:val="22"/>
                <w:szCs w:val="22"/>
              </w:rPr>
              <w:t>1</w:t>
            </w:r>
          </w:p>
        </w:tc>
        <w:tc>
          <w:tcPr>
            <w:tcW w:w="9321" w:type="dxa"/>
          </w:tcPr>
          <w:p w14:paraId="422ED522" w14:textId="77777777" w:rsidR="00C77821" w:rsidRDefault="00346694" w:rsidP="001029EE">
            <w:pPr>
              <w:rPr>
                <w:rFonts w:ascii="Titillium Web" w:hAnsi="Titillium Web"/>
                <w:sz w:val="22"/>
                <w:szCs w:val="22"/>
              </w:rPr>
            </w:pPr>
            <w:r>
              <w:rPr>
                <w:rFonts w:ascii="Titillium Web" w:hAnsi="Titillium Web"/>
                <w:sz w:val="22"/>
                <w:szCs w:val="22"/>
              </w:rPr>
              <w:t>Heat can be produced in different ways and can move from one object to another.</w:t>
            </w:r>
          </w:p>
          <w:p w14:paraId="773A71CA" w14:textId="77777777" w:rsidR="00346694" w:rsidRDefault="00346694" w:rsidP="00346694">
            <w:pPr>
              <w:pStyle w:val="ListParagraph"/>
              <w:numPr>
                <w:ilvl w:val="0"/>
                <w:numId w:val="4"/>
              </w:numPr>
              <w:ind w:left="742"/>
              <w:rPr>
                <w:rFonts w:ascii="Titillium Web" w:hAnsi="Titillium Web"/>
                <w:sz w:val="22"/>
                <w:szCs w:val="22"/>
              </w:rPr>
            </w:pPr>
            <w:r>
              <w:rPr>
                <w:rFonts w:ascii="Titillium Web" w:hAnsi="Titillium Web"/>
                <w:sz w:val="22"/>
                <w:szCs w:val="22"/>
              </w:rPr>
              <w:t>Describe how heat can be produced through such processes as: friction and motion, electrical or chemical (burning).</w:t>
            </w:r>
          </w:p>
          <w:p w14:paraId="70C72E47" w14:textId="57F236A8" w:rsidR="00346694" w:rsidRDefault="00346694" w:rsidP="00346694">
            <w:pPr>
              <w:pStyle w:val="ListParagraph"/>
              <w:numPr>
                <w:ilvl w:val="0"/>
                <w:numId w:val="4"/>
              </w:numPr>
              <w:ind w:left="742"/>
              <w:rPr>
                <w:rFonts w:ascii="Titillium Web" w:hAnsi="Titillium Web"/>
                <w:sz w:val="22"/>
                <w:szCs w:val="22"/>
              </w:rPr>
            </w:pPr>
            <w:r>
              <w:rPr>
                <w:rFonts w:ascii="Titillium Web" w:hAnsi="Titillium Web"/>
                <w:sz w:val="22"/>
                <w:szCs w:val="22"/>
              </w:rPr>
              <w:t>Explore how heat can be transferred through conduction</w:t>
            </w:r>
          </w:p>
          <w:p w14:paraId="33AB51E8" w14:textId="77777777" w:rsidR="00346694" w:rsidRDefault="00346694" w:rsidP="00346694">
            <w:pPr>
              <w:pStyle w:val="ListParagraph"/>
              <w:numPr>
                <w:ilvl w:val="0"/>
                <w:numId w:val="4"/>
              </w:numPr>
              <w:ind w:left="742"/>
              <w:rPr>
                <w:rFonts w:ascii="Titillium Web" w:hAnsi="Titillium Web"/>
                <w:sz w:val="22"/>
                <w:szCs w:val="22"/>
              </w:rPr>
            </w:pPr>
            <w:r>
              <w:rPr>
                <w:rFonts w:ascii="Titillium Web" w:hAnsi="Titillium Web"/>
                <w:sz w:val="22"/>
                <w:szCs w:val="22"/>
              </w:rPr>
              <w:t>Use a thermometer to measure the effects of heating an object.</w:t>
            </w:r>
          </w:p>
          <w:p w14:paraId="21652C30" w14:textId="06022E61" w:rsidR="006A3141" w:rsidRPr="006A3141" w:rsidRDefault="006A3141" w:rsidP="006A3141">
            <w:pPr>
              <w:rPr>
                <w:rFonts w:ascii="Titillium Web" w:hAnsi="Titillium Web"/>
                <w:sz w:val="22"/>
                <w:szCs w:val="22"/>
              </w:rPr>
            </w:pPr>
          </w:p>
        </w:tc>
      </w:tr>
    </w:tbl>
    <w:p w14:paraId="36AD9BD4" w14:textId="39E2FFD0" w:rsidR="00C77821" w:rsidRDefault="00C77821" w:rsidP="001029EE">
      <w:pPr>
        <w:rPr>
          <w:rFonts w:ascii="Titillium Web" w:hAnsi="Titillium Web"/>
          <w:sz w:val="22"/>
          <w:szCs w:val="22"/>
        </w:rPr>
      </w:pPr>
    </w:p>
    <w:p w14:paraId="547CA301" w14:textId="77777777" w:rsidR="00727F36" w:rsidRPr="001029EE" w:rsidRDefault="00727F36" w:rsidP="001029EE">
      <w:pPr>
        <w:rPr>
          <w:rFonts w:ascii="Titillium Web" w:hAnsi="Titillium Web"/>
          <w:sz w:val="22"/>
          <w:szCs w:val="22"/>
        </w:rPr>
      </w:pPr>
    </w:p>
    <w:p w14:paraId="41779EF8"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Suggested Learning Experiences:</w:t>
      </w:r>
    </w:p>
    <w:p w14:paraId="251A698F" w14:textId="10F0F3AD" w:rsidR="00A17343" w:rsidRPr="001029EE" w:rsidRDefault="00346694" w:rsidP="00A17343">
      <w:pPr>
        <w:pStyle w:val="ListParagraph"/>
        <w:numPr>
          <w:ilvl w:val="1"/>
          <w:numId w:val="4"/>
        </w:numPr>
        <w:rPr>
          <w:rFonts w:ascii="Titillium Web" w:hAnsi="Titillium Web"/>
          <w:sz w:val="22"/>
          <w:szCs w:val="22"/>
        </w:rPr>
      </w:pPr>
      <w:r>
        <w:rPr>
          <w:rFonts w:ascii="Titillium Web" w:hAnsi="Titillium Web"/>
          <w:sz w:val="22"/>
          <w:szCs w:val="22"/>
        </w:rPr>
        <w:t>Identify changes that occur in everyday situations due to heating and cooling.</w:t>
      </w:r>
    </w:p>
    <w:p w14:paraId="04B81B14" w14:textId="64D65ACF" w:rsidR="00A17343" w:rsidRDefault="00A17343" w:rsidP="00A17343">
      <w:pPr>
        <w:rPr>
          <w:rFonts w:ascii="Titillium Web" w:hAnsi="Titillium Web"/>
          <w:sz w:val="22"/>
          <w:szCs w:val="22"/>
        </w:rPr>
      </w:pPr>
    </w:p>
    <w:p w14:paraId="25F37442" w14:textId="77777777" w:rsidR="00A17343" w:rsidRDefault="00A17343" w:rsidP="00A17343">
      <w:pPr>
        <w:rPr>
          <w:rFonts w:ascii="Titillium Web" w:hAnsi="Titillium Web"/>
          <w:sz w:val="22"/>
          <w:szCs w:val="22"/>
        </w:rPr>
      </w:pPr>
    </w:p>
    <w:p w14:paraId="07BFCA79"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63C74AE0" w14:textId="11CF9F82" w:rsidR="00A17343" w:rsidRDefault="006A3141" w:rsidP="00A17343">
      <w:pPr>
        <w:pStyle w:val="ListParagraph"/>
        <w:numPr>
          <w:ilvl w:val="1"/>
          <w:numId w:val="4"/>
        </w:numPr>
        <w:rPr>
          <w:rFonts w:ascii="Titillium Web" w:hAnsi="Titillium Web"/>
          <w:sz w:val="22"/>
          <w:szCs w:val="22"/>
        </w:rPr>
      </w:pPr>
      <w:r>
        <w:rPr>
          <w:rFonts w:ascii="Titillium Web" w:hAnsi="Titillium Web"/>
          <w:sz w:val="22"/>
          <w:szCs w:val="22"/>
        </w:rPr>
        <w:t>Define a force as a push or pull.</w:t>
      </w:r>
    </w:p>
    <w:p w14:paraId="6526E902" w14:textId="37EBC5A4" w:rsidR="006A3141" w:rsidRDefault="006A3141" w:rsidP="00A17343">
      <w:pPr>
        <w:pStyle w:val="ListParagraph"/>
        <w:numPr>
          <w:ilvl w:val="1"/>
          <w:numId w:val="4"/>
        </w:numPr>
        <w:rPr>
          <w:rFonts w:ascii="Titillium Web" w:hAnsi="Titillium Web"/>
          <w:sz w:val="22"/>
          <w:szCs w:val="22"/>
        </w:rPr>
      </w:pPr>
      <w:r>
        <w:rPr>
          <w:rFonts w:ascii="Titillium Web" w:hAnsi="Titillium Web"/>
          <w:sz w:val="22"/>
          <w:szCs w:val="22"/>
        </w:rPr>
        <w:t>Identify everyday actions as pushes or pulls.</w:t>
      </w:r>
    </w:p>
    <w:p w14:paraId="62D650D5" w14:textId="544BBB89" w:rsidR="006A3141" w:rsidRPr="006A3141" w:rsidRDefault="006A3141" w:rsidP="006A3141">
      <w:pPr>
        <w:pStyle w:val="ListParagraph"/>
        <w:numPr>
          <w:ilvl w:val="1"/>
          <w:numId w:val="4"/>
        </w:numPr>
        <w:rPr>
          <w:rFonts w:ascii="Titillium Web" w:hAnsi="Titillium Web"/>
          <w:sz w:val="22"/>
          <w:szCs w:val="22"/>
        </w:rPr>
      </w:pPr>
      <w:r>
        <w:rPr>
          <w:rFonts w:ascii="Titillium Web" w:hAnsi="Titillium Web"/>
          <w:sz w:val="22"/>
          <w:szCs w:val="22"/>
        </w:rPr>
        <w:t>Draw arrows on simple diagrams to show the pushing or pulling forces.</w:t>
      </w:r>
    </w:p>
    <w:p w14:paraId="6F905D6F" w14:textId="77777777" w:rsidR="00A17343" w:rsidRPr="001029EE" w:rsidRDefault="00A17343" w:rsidP="00A17343">
      <w:pPr>
        <w:rPr>
          <w:rFonts w:ascii="Titillium Web" w:hAnsi="Titillium Web"/>
          <w:sz w:val="22"/>
          <w:szCs w:val="22"/>
        </w:rPr>
      </w:pPr>
    </w:p>
    <w:p w14:paraId="68B6E573" w14:textId="77777777" w:rsidR="00A17343" w:rsidRPr="001029EE" w:rsidRDefault="00A17343" w:rsidP="00A17343">
      <w:pPr>
        <w:rPr>
          <w:rFonts w:ascii="Titillium Web" w:hAnsi="Titillium Web"/>
          <w:sz w:val="22"/>
          <w:szCs w:val="22"/>
        </w:rPr>
      </w:pPr>
    </w:p>
    <w:p w14:paraId="6AB3A4B5" w14:textId="254D125A" w:rsidR="00681743" w:rsidRPr="00E63F06" w:rsidRDefault="00A17343" w:rsidP="00E63F06">
      <w:pPr>
        <w:rPr>
          <w:rFonts w:ascii="Titillium Web" w:hAnsi="Titillium Web"/>
          <w:sz w:val="22"/>
          <w:szCs w:val="22"/>
        </w:rPr>
      </w:pPr>
      <w:r>
        <w:rPr>
          <w:rFonts w:ascii="Titillium Web" w:hAnsi="Titillium Web"/>
          <w:sz w:val="22"/>
          <w:szCs w:val="22"/>
        </w:rPr>
        <w:t>Technology Integration:</w:t>
      </w:r>
    </w:p>
    <w:p w14:paraId="07F474E4" w14:textId="194FA978" w:rsidR="00A17343" w:rsidRPr="0042520D" w:rsidRDefault="00681743" w:rsidP="00A17343">
      <w:pPr>
        <w:pStyle w:val="ListParagraph"/>
        <w:numPr>
          <w:ilvl w:val="1"/>
          <w:numId w:val="4"/>
        </w:numPr>
        <w:rPr>
          <w:rFonts w:ascii="Titillium Web" w:hAnsi="Titillium Web"/>
          <w:sz w:val="22"/>
          <w:szCs w:val="22"/>
        </w:rPr>
      </w:pPr>
      <w:r>
        <w:rPr>
          <w:rFonts w:ascii="Titillium Web" w:hAnsi="Titillium Web"/>
          <w:sz w:val="22"/>
          <w:szCs w:val="22"/>
        </w:rPr>
        <w:t>Measuring and recording temperature.</w:t>
      </w:r>
      <w:r w:rsidR="00E63F06">
        <w:rPr>
          <w:rFonts w:ascii="Titillium Web" w:hAnsi="Titillium Web"/>
          <w:sz w:val="22"/>
          <w:szCs w:val="22"/>
        </w:rPr>
        <w:t xml:space="preserve"> Discussing how temperatures affect our decisions.</w:t>
      </w:r>
    </w:p>
    <w:p w14:paraId="0E89C3E1" w14:textId="7CDC08E3" w:rsidR="00A17343" w:rsidRDefault="00A17343">
      <w:pPr>
        <w:rPr>
          <w:rFonts w:ascii="Titillium Web" w:hAnsi="Titillium Web" w:cstheme="minorHAnsi"/>
          <w:b/>
          <w:sz w:val="22"/>
          <w:szCs w:val="22"/>
        </w:rPr>
      </w:pPr>
    </w:p>
    <w:p w14:paraId="204DE673" w14:textId="678E9886" w:rsidR="00681743" w:rsidRDefault="00681743">
      <w:pPr>
        <w:rPr>
          <w:rFonts w:ascii="Titillium Web" w:hAnsi="Titillium Web" w:cstheme="minorHAnsi"/>
          <w:b/>
          <w:sz w:val="22"/>
          <w:szCs w:val="22"/>
        </w:rPr>
      </w:pPr>
      <w:r>
        <w:rPr>
          <w:rFonts w:ascii="Titillium Web" w:hAnsi="Titillium Web" w:cstheme="minorHAnsi"/>
          <w:b/>
          <w:sz w:val="22"/>
          <w:szCs w:val="22"/>
        </w:rPr>
        <w:br w:type="page"/>
      </w:r>
    </w:p>
    <w:p w14:paraId="647E4935" w14:textId="77777777" w:rsidR="00681743" w:rsidRDefault="00681743">
      <w:pPr>
        <w:rPr>
          <w:rFonts w:ascii="Titillium Web" w:hAnsi="Titillium Web" w:cstheme="minorHAnsi"/>
          <w:b/>
          <w:sz w:val="22"/>
          <w:szCs w:val="22"/>
        </w:rPr>
      </w:pPr>
    </w:p>
    <w:p w14:paraId="3A8866B6" w14:textId="16C7EADC" w:rsidR="00C77821" w:rsidRPr="001029EE" w:rsidRDefault="00C77821" w:rsidP="001029EE">
      <w:pPr>
        <w:rPr>
          <w:rFonts w:ascii="Titillium Web" w:hAnsi="Titillium Web" w:cstheme="minorHAnsi"/>
          <w:b/>
          <w:sz w:val="22"/>
          <w:szCs w:val="22"/>
        </w:rPr>
      </w:pPr>
      <w:r w:rsidRPr="001029EE">
        <w:rPr>
          <w:rFonts w:ascii="Titillium Web" w:hAnsi="Titillium Web" w:cstheme="minorHAnsi"/>
          <w:b/>
          <w:sz w:val="22"/>
          <w:szCs w:val="22"/>
        </w:rPr>
        <w:t>Year 3:</w:t>
      </w:r>
    </w:p>
    <w:p w14:paraId="1DD91468" w14:textId="77777777" w:rsidR="00C77821" w:rsidRPr="001029EE" w:rsidRDefault="00C77821" w:rsidP="001029EE">
      <w:pPr>
        <w:rPr>
          <w:rFonts w:ascii="Titillium Web" w:eastAsia="Times New Roman" w:hAnsi="Titillium Web" w:cs="Times New Roman"/>
          <w:sz w:val="22"/>
          <w:szCs w:val="22"/>
        </w:rPr>
      </w:pPr>
    </w:p>
    <w:p w14:paraId="7A6B98B5" w14:textId="77777777" w:rsid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in Year 3 are given a range of scientific experiences to enable them to raise their own questions about the world around them. They start to make their own decisions about the most appropriate types of scientific enquiries they might use to answer questions; recognise when a simple fair test is </w:t>
      </w:r>
      <w:proofErr w:type="gramStart"/>
      <w:r w:rsidRPr="00E20327">
        <w:rPr>
          <w:rFonts w:ascii="Titillium Web" w:eastAsia="Times New Roman" w:hAnsi="Titillium Web" w:cs="Times New Roman"/>
          <w:sz w:val="22"/>
          <w:szCs w:val="22"/>
        </w:rPr>
        <w:t>necessary, and</w:t>
      </w:r>
      <w:proofErr w:type="gramEnd"/>
      <w:r w:rsidRPr="00E20327">
        <w:rPr>
          <w:rFonts w:ascii="Titillium Web" w:eastAsia="Times New Roman" w:hAnsi="Titillium Web" w:cs="Times New Roman"/>
          <w:sz w:val="22"/>
          <w:szCs w:val="22"/>
        </w:rPr>
        <w:t xml:space="preserve"> help decide how to set it up. Students talk about criteria for grouping, sorting and classifying; and they use simple keys. Students begin to look for naturally occurring patterns and relationships and decide what data to collect to identify them. They help make decisions about what observations to make, how long to make them for and the type of simple equipment that might be used. </w:t>
      </w:r>
    </w:p>
    <w:p w14:paraId="562C4CEE" w14:textId="77777777" w:rsidR="00A17343" w:rsidRPr="00E20327" w:rsidRDefault="00A17343" w:rsidP="001029EE">
      <w:pPr>
        <w:rPr>
          <w:rFonts w:ascii="Titillium Web" w:eastAsia="Times New Roman" w:hAnsi="Titillium Web" w:cs="Times New Roman"/>
          <w:sz w:val="22"/>
          <w:szCs w:val="22"/>
        </w:rPr>
      </w:pPr>
    </w:p>
    <w:p w14:paraId="0CCE47A0" w14:textId="77777777" w:rsidR="00E20327" w:rsidRP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learn how to use new equipment, such as data loggers, appropriately. They collect data from their own observations and measurements, using notes, simple tables and standard units, and help to make decisions about how to record and analyse this data. With help, students look for changes, patterns, similarities and differences in their data in order to draw simple conclusions and answer questions. With support, they identify new questions arising from the data, making predictions for new values within or beyond the data collected, and find ways of improving what they have already done. They also recognise when and how secondary sources might help them to answer questions that cannot be answered through practical investigations. Students use relevant scientific language to discuss their ideas and communicate findings in ways that are appropriate for different audiences. Opportunities for working scientifically shall be provided across Years 3 and 4 to meet YCIS Learning Standards by the end of Year 4. Students are not expected to cover each aspect for every area of study. </w:t>
      </w:r>
    </w:p>
    <w:p w14:paraId="2BF0ADC7" w14:textId="7F6A8B4F" w:rsidR="00C77821" w:rsidRDefault="00C77821" w:rsidP="001029EE">
      <w:pPr>
        <w:rPr>
          <w:rFonts w:ascii="Titillium Web" w:hAnsi="Titillium Web"/>
          <w:sz w:val="22"/>
          <w:szCs w:val="22"/>
        </w:rPr>
      </w:pPr>
    </w:p>
    <w:p w14:paraId="19D065A5" w14:textId="77777777" w:rsidR="00FE442D" w:rsidRPr="001029EE" w:rsidRDefault="00FE442D" w:rsidP="00FE442D">
      <w:pPr>
        <w:rPr>
          <w:rFonts w:ascii="Titillium Web" w:hAnsi="Titillium Web"/>
          <w:sz w:val="22"/>
          <w:szCs w:val="22"/>
        </w:rPr>
      </w:pPr>
    </w:p>
    <w:p w14:paraId="6AD82C80" w14:textId="77777777" w:rsidR="00FE442D" w:rsidRPr="001029EE" w:rsidRDefault="00FE442D" w:rsidP="00FE442D">
      <w:pPr>
        <w:rPr>
          <w:rFonts w:ascii="Titillium Web" w:hAnsi="Titillium Web"/>
          <w:b/>
          <w:sz w:val="22"/>
          <w:szCs w:val="22"/>
        </w:rPr>
      </w:pPr>
      <w:r w:rsidRPr="001029EE">
        <w:rPr>
          <w:rFonts w:ascii="Titillium Web" w:hAnsi="Titillium Web"/>
          <w:b/>
          <w:sz w:val="22"/>
          <w:szCs w:val="22"/>
        </w:rPr>
        <w:t>Skills:</w:t>
      </w:r>
    </w:p>
    <w:tbl>
      <w:tblPr>
        <w:tblStyle w:val="TableGrid"/>
        <w:tblW w:w="0" w:type="auto"/>
        <w:tblLook w:val="04A0" w:firstRow="1" w:lastRow="0" w:firstColumn="1" w:lastColumn="0" w:noHBand="0" w:noVBand="1"/>
      </w:tblPr>
      <w:tblGrid>
        <w:gridCol w:w="1129"/>
        <w:gridCol w:w="9321"/>
      </w:tblGrid>
      <w:tr w:rsidR="00E36C1C" w:rsidRPr="001029EE" w14:paraId="466B118E" w14:textId="77777777" w:rsidTr="00B350E7">
        <w:tc>
          <w:tcPr>
            <w:tcW w:w="1129" w:type="dxa"/>
          </w:tcPr>
          <w:p w14:paraId="0230283C" w14:textId="248BF96C" w:rsidR="00E36C1C" w:rsidRPr="001029EE" w:rsidRDefault="00E36C1C" w:rsidP="00E36C1C">
            <w:pPr>
              <w:rPr>
                <w:rFonts w:ascii="Titillium Web" w:hAnsi="Titillium Web"/>
                <w:sz w:val="22"/>
                <w:szCs w:val="22"/>
              </w:rPr>
            </w:pPr>
            <w:r>
              <w:rPr>
                <w:rFonts w:ascii="Titillium Web" w:hAnsi="Titillium Web"/>
                <w:sz w:val="22"/>
                <w:szCs w:val="22"/>
              </w:rPr>
              <w:t>3</w:t>
            </w:r>
            <w:r w:rsidRPr="001029EE">
              <w:rPr>
                <w:rFonts w:ascii="Titillium Web" w:hAnsi="Titillium Web"/>
                <w:sz w:val="22"/>
                <w:szCs w:val="22"/>
              </w:rPr>
              <w:t>S01</w:t>
            </w:r>
          </w:p>
        </w:tc>
        <w:tc>
          <w:tcPr>
            <w:tcW w:w="9321" w:type="dxa"/>
          </w:tcPr>
          <w:p w14:paraId="0C84317C" w14:textId="0C5BFF27" w:rsidR="00E36C1C" w:rsidRPr="00E36C1C" w:rsidRDefault="00E36C1C" w:rsidP="00E36C1C">
            <w:pPr>
              <w:rPr>
                <w:rFonts w:ascii="Titillium Web" w:hAnsi="Titillium Web"/>
                <w:sz w:val="22"/>
                <w:szCs w:val="22"/>
              </w:rPr>
            </w:pPr>
            <w:r w:rsidRPr="00E36C1C">
              <w:rPr>
                <w:rFonts w:ascii="Titillium Web" w:hAnsi="Titillium Web"/>
                <w:sz w:val="22"/>
                <w:szCs w:val="22"/>
              </w:rPr>
              <w:t>Ask relevant questions and use different types of scientific enquiries to answer them.</w:t>
            </w:r>
          </w:p>
        </w:tc>
      </w:tr>
      <w:tr w:rsidR="00E36C1C" w:rsidRPr="001029EE" w14:paraId="6661D7B7" w14:textId="77777777" w:rsidTr="00B350E7">
        <w:tc>
          <w:tcPr>
            <w:tcW w:w="1129" w:type="dxa"/>
          </w:tcPr>
          <w:p w14:paraId="148D4534" w14:textId="20292A30" w:rsidR="00E36C1C" w:rsidRPr="001029EE" w:rsidRDefault="00E36C1C" w:rsidP="00E36C1C">
            <w:pPr>
              <w:rPr>
                <w:rFonts w:ascii="Titillium Web" w:hAnsi="Titillium Web"/>
                <w:sz w:val="22"/>
                <w:szCs w:val="22"/>
              </w:rPr>
            </w:pPr>
            <w:r>
              <w:rPr>
                <w:rFonts w:ascii="Titillium Web" w:hAnsi="Titillium Web"/>
                <w:sz w:val="22"/>
                <w:szCs w:val="22"/>
              </w:rPr>
              <w:t>3</w:t>
            </w:r>
            <w:r w:rsidRPr="001029EE">
              <w:rPr>
                <w:rFonts w:ascii="Titillium Web" w:hAnsi="Titillium Web"/>
                <w:sz w:val="22"/>
                <w:szCs w:val="22"/>
              </w:rPr>
              <w:t>S0</w:t>
            </w:r>
            <w:r>
              <w:rPr>
                <w:rFonts w:ascii="Titillium Web" w:hAnsi="Titillium Web"/>
                <w:sz w:val="22"/>
                <w:szCs w:val="22"/>
              </w:rPr>
              <w:t>2</w:t>
            </w:r>
          </w:p>
        </w:tc>
        <w:tc>
          <w:tcPr>
            <w:tcW w:w="9321" w:type="dxa"/>
          </w:tcPr>
          <w:p w14:paraId="0AA4912B" w14:textId="12D1384E" w:rsidR="00E36C1C" w:rsidRPr="00E36C1C" w:rsidRDefault="00E36C1C" w:rsidP="00E36C1C">
            <w:pPr>
              <w:rPr>
                <w:rFonts w:ascii="Titillium Web" w:hAnsi="Titillium Web"/>
                <w:sz w:val="22"/>
                <w:szCs w:val="22"/>
              </w:rPr>
            </w:pPr>
            <w:r w:rsidRPr="00E36C1C">
              <w:rPr>
                <w:rFonts w:ascii="Titillium Web" w:hAnsi="Titillium Web"/>
                <w:sz w:val="22"/>
                <w:szCs w:val="22"/>
              </w:rPr>
              <w:t>Set up simple practical enquiries and comparative tests following instructions.</w:t>
            </w:r>
          </w:p>
        </w:tc>
      </w:tr>
      <w:tr w:rsidR="00E36C1C" w:rsidRPr="001029EE" w14:paraId="10305D4D" w14:textId="77777777" w:rsidTr="00B350E7">
        <w:tc>
          <w:tcPr>
            <w:tcW w:w="1129" w:type="dxa"/>
          </w:tcPr>
          <w:p w14:paraId="529D710E" w14:textId="633906C7" w:rsidR="00E36C1C" w:rsidRPr="001029EE" w:rsidRDefault="00E36C1C" w:rsidP="00E36C1C">
            <w:pPr>
              <w:rPr>
                <w:rFonts w:ascii="Titillium Web" w:hAnsi="Titillium Web"/>
                <w:sz w:val="22"/>
                <w:szCs w:val="22"/>
              </w:rPr>
            </w:pPr>
            <w:r>
              <w:rPr>
                <w:rFonts w:ascii="Titillium Web" w:hAnsi="Titillium Web"/>
                <w:sz w:val="22"/>
                <w:szCs w:val="22"/>
              </w:rPr>
              <w:t>3</w:t>
            </w:r>
            <w:r w:rsidRPr="001029EE">
              <w:rPr>
                <w:rFonts w:ascii="Titillium Web" w:hAnsi="Titillium Web"/>
                <w:sz w:val="22"/>
                <w:szCs w:val="22"/>
              </w:rPr>
              <w:t>S0</w:t>
            </w:r>
            <w:r>
              <w:rPr>
                <w:rFonts w:ascii="Titillium Web" w:hAnsi="Titillium Web"/>
                <w:sz w:val="22"/>
                <w:szCs w:val="22"/>
              </w:rPr>
              <w:t>3</w:t>
            </w:r>
          </w:p>
        </w:tc>
        <w:tc>
          <w:tcPr>
            <w:tcW w:w="9321" w:type="dxa"/>
          </w:tcPr>
          <w:p w14:paraId="7D06FD4D" w14:textId="17CC9B6D" w:rsidR="00E36C1C" w:rsidRPr="00E36C1C" w:rsidRDefault="00E36C1C" w:rsidP="00E36C1C">
            <w:pPr>
              <w:rPr>
                <w:rFonts w:ascii="Titillium Web" w:hAnsi="Titillium Web"/>
                <w:sz w:val="22"/>
                <w:szCs w:val="22"/>
              </w:rPr>
            </w:pPr>
            <w:r w:rsidRPr="00E36C1C">
              <w:rPr>
                <w:rFonts w:ascii="Titillium Web" w:hAnsi="Titillium Web"/>
                <w:sz w:val="22"/>
                <w:szCs w:val="22"/>
              </w:rPr>
              <w:t>Make careful observations and take measurements using standard units.</w:t>
            </w:r>
          </w:p>
        </w:tc>
      </w:tr>
      <w:tr w:rsidR="00E36C1C" w:rsidRPr="001029EE" w14:paraId="31A972A3" w14:textId="77777777" w:rsidTr="00B350E7">
        <w:tc>
          <w:tcPr>
            <w:tcW w:w="1129" w:type="dxa"/>
          </w:tcPr>
          <w:p w14:paraId="7A4CE3D1" w14:textId="4B5C4FDE" w:rsidR="00E36C1C" w:rsidRPr="001029EE" w:rsidRDefault="00E36C1C" w:rsidP="00E36C1C">
            <w:pPr>
              <w:rPr>
                <w:rFonts w:ascii="Titillium Web" w:hAnsi="Titillium Web"/>
                <w:sz w:val="22"/>
                <w:szCs w:val="22"/>
              </w:rPr>
            </w:pPr>
            <w:r>
              <w:rPr>
                <w:rFonts w:ascii="Titillium Web" w:hAnsi="Titillium Web"/>
                <w:sz w:val="22"/>
                <w:szCs w:val="22"/>
              </w:rPr>
              <w:t>3</w:t>
            </w:r>
            <w:r w:rsidRPr="001029EE">
              <w:rPr>
                <w:rFonts w:ascii="Titillium Web" w:hAnsi="Titillium Web"/>
                <w:sz w:val="22"/>
                <w:szCs w:val="22"/>
              </w:rPr>
              <w:t>S0</w:t>
            </w:r>
            <w:r>
              <w:rPr>
                <w:rFonts w:ascii="Titillium Web" w:hAnsi="Titillium Web"/>
                <w:sz w:val="22"/>
                <w:szCs w:val="22"/>
              </w:rPr>
              <w:t>4</w:t>
            </w:r>
          </w:p>
        </w:tc>
        <w:tc>
          <w:tcPr>
            <w:tcW w:w="9321" w:type="dxa"/>
          </w:tcPr>
          <w:p w14:paraId="72CCB0D9" w14:textId="27292106" w:rsidR="00E36C1C" w:rsidRPr="00E36C1C" w:rsidRDefault="00E36C1C" w:rsidP="00E36C1C">
            <w:pPr>
              <w:rPr>
                <w:rFonts w:ascii="Titillium Web" w:hAnsi="Titillium Web"/>
                <w:sz w:val="22"/>
                <w:szCs w:val="22"/>
              </w:rPr>
            </w:pPr>
            <w:r w:rsidRPr="00E36C1C">
              <w:rPr>
                <w:rFonts w:ascii="Titillium Web" w:hAnsi="Titillium Web"/>
                <w:sz w:val="22"/>
                <w:szCs w:val="22"/>
              </w:rPr>
              <w:t>Gather, record, classify and present data in a variety of ways to answer questions.</w:t>
            </w:r>
          </w:p>
        </w:tc>
      </w:tr>
      <w:tr w:rsidR="00E36C1C" w:rsidRPr="001029EE" w14:paraId="182664B4" w14:textId="77777777" w:rsidTr="00B350E7">
        <w:tc>
          <w:tcPr>
            <w:tcW w:w="1129" w:type="dxa"/>
          </w:tcPr>
          <w:p w14:paraId="1912F02E" w14:textId="15808154" w:rsidR="00E36C1C" w:rsidRPr="001029EE" w:rsidRDefault="00E36C1C" w:rsidP="00E36C1C">
            <w:pPr>
              <w:rPr>
                <w:rFonts w:ascii="Titillium Web" w:hAnsi="Titillium Web"/>
                <w:sz w:val="22"/>
                <w:szCs w:val="22"/>
              </w:rPr>
            </w:pPr>
            <w:r>
              <w:rPr>
                <w:rFonts w:ascii="Titillium Web" w:hAnsi="Titillium Web"/>
                <w:sz w:val="22"/>
                <w:szCs w:val="22"/>
              </w:rPr>
              <w:t>3</w:t>
            </w:r>
            <w:r w:rsidRPr="001029EE">
              <w:rPr>
                <w:rFonts w:ascii="Titillium Web" w:hAnsi="Titillium Web"/>
                <w:sz w:val="22"/>
                <w:szCs w:val="22"/>
              </w:rPr>
              <w:t>S0</w:t>
            </w:r>
            <w:r>
              <w:rPr>
                <w:rFonts w:ascii="Titillium Web" w:hAnsi="Titillium Web"/>
                <w:sz w:val="22"/>
                <w:szCs w:val="22"/>
              </w:rPr>
              <w:t>5</w:t>
            </w:r>
          </w:p>
        </w:tc>
        <w:tc>
          <w:tcPr>
            <w:tcW w:w="9321" w:type="dxa"/>
          </w:tcPr>
          <w:p w14:paraId="0694DE72" w14:textId="33798E68" w:rsidR="00E36C1C" w:rsidRPr="00E36C1C" w:rsidRDefault="00E36C1C" w:rsidP="00E36C1C">
            <w:pPr>
              <w:rPr>
                <w:rFonts w:ascii="Titillium Web" w:hAnsi="Titillium Web"/>
                <w:sz w:val="22"/>
                <w:szCs w:val="22"/>
              </w:rPr>
            </w:pPr>
            <w:r w:rsidRPr="00E36C1C">
              <w:rPr>
                <w:rFonts w:ascii="Titillium Web" w:hAnsi="Titillium Web"/>
                <w:sz w:val="22"/>
                <w:szCs w:val="22"/>
              </w:rPr>
              <w:t>Record and organise data using labelled diagrams, keys and tables.</w:t>
            </w:r>
          </w:p>
        </w:tc>
      </w:tr>
      <w:tr w:rsidR="00E36C1C" w:rsidRPr="001029EE" w14:paraId="3F0482CF" w14:textId="77777777" w:rsidTr="00B350E7">
        <w:tc>
          <w:tcPr>
            <w:tcW w:w="1129" w:type="dxa"/>
          </w:tcPr>
          <w:p w14:paraId="2AF0EA7B" w14:textId="34606FB0" w:rsidR="00E36C1C" w:rsidRPr="001029EE" w:rsidRDefault="00E36C1C" w:rsidP="00E36C1C">
            <w:pPr>
              <w:rPr>
                <w:rFonts w:ascii="Titillium Web" w:hAnsi="Titillium Web"/>
                <w:sz w:val="22"/>
                <w:szCs w:val="22"/>
              </w:rPr>
            </w:pPr>
            <w:r>
              <w:rPr>
                <w:rFonts w:ascii="Titillium Web" w:hAnsi="Titillium Web"/>
                <w:sz w:val="22"/>
                <w:szCs w:val="22"/>
              </w:rPr>
              <w:t>3</w:t>
            </w:r>
            <w:r w:rsidRPr="001029EE">
              <w:rPr>
                <w:rFonts w:ascii="Titillium Web" w:hAnsi="Titillium Web"/>
                <w:sz w:val="22"/>
                <w:szCs w:val="22"/>
              </w:rPr>
              <w:t>S0</w:t>
            </w:r>
            <w:r>
              <w:rPr>
                <w:rFonts w:ascii="Titillium Web" w:hAnsi="Titillium Web"/>
                <w:sz w:val="22"/>
                <w:szCs w:val="22"/>
              </w:rPr>
              <w:t>6</w:t>
            </w:r>
          </w:p>
        </w:tc>
        <w:tc>
          <w:tcPr>
            <w:tcW w:w="9321" w:type="dxa"/>
          </w:tcPr>
          <w:p w14:paraId="776028A7" w14:textId="44879579" w:rsidR="00E36C1C" w:rsidRPr="00E36C1C" w:rsidRDefault="00E36C1C" w:rsidP="00E36C1C">
            <w:pPr>
              <w:rPr>
                <w:rFonts w:ascii="Titillium Web" w:hAnsi="Titillium Web"/>
                <w:sz w:val="22"/>
                <w:szCs w:val="22"/>
              </w:rPr>
            </w:pPr>
            <w:r w:rsidRPr="00E36C1C">
              <w:rPr>
                <w:rFonts w:ascii="Titillium Web" w:hAnsi="Titillium Web"/>
                <w:sz w:val="22"/>
                <w:szCs w:val="22"/>
              </w:rPr>
              <w:t>Use results to draw simple conclusions and suggest improvements.</w:t>
            </w:r>
          </w:p>
        </w:tc>
      </w:tr>
      <w:tr w:rsidR="00E36C1C" w:rsidRPr="001029EE" w14:paraId="4D039841" w14:textId="77777777" w:rsidTr="00B350E7">
        <w:tc>
          <w:tcPr>
            <w:tcW w:w="1129" w:type="dxa"/>
          </w:tcPr>
          <w:p w14:paraId="203DA118" w14:textId="6C3D0EF7" w:rsidR="00E36C1C" w:rsidRPr="001029EE" w:rsidRDefault="00E36C1C" w:rsidP="00E36C1C">
            <w:pPr>
              <w:rPr>
                <w:rFonts w:ascii="Titillium Web" w:hAnsi="Titillium Web"/>
                <w:sz w:val="22"/>
                <w:szCs w:val="22"/>
              </w:rPr>
            </w:pPr>
            <w:r>
              <w:rPr>
                <w:rFonts w:ascii="Titillium Web" w:hAnsi="Titillium Web"/>
                <w:sz w:val="22"/>
                <w:szCs w:val="22"/>
              </w:rPr>
              <w:t>3</w:t>
            </w:r>
            <w:r w:rsidRPr="001029EE">
              <w:rPr>
                <w:rFonts w:ascii="Titillium Web" w:hAnsi="Titillium Web"/>
                <w:sz w:val="22"/>
                <w:szCs w:val="22"/>
              </w:rPr>
              <w:t>S0</w:t>
            </w:r>
            <w:r>
              <w:rPr>
                <w:rFonts w:ascii="Titillium Web" w:hAnsi="Titillium Web"/>
                <w:sz w:val="22"/>
                <w:szCs w:val="22"/>
              </w:rPr>
              <w:t>7</w:t>
            </w:r>
          </w:p>
        </w:tc>
        <w:tc>
          <w:tcPr>
            <w:tcW w:w="9321" w:type="dxa"/>
          </w:tcPr>
          <w:p w14:paraId="7759D9C0" w14:textId="1FD05F0B" w:rsidR="00E36C1C" w:rsidRPr="00E36C1C" w:rsidRDefault="00E36C1C" w:rsidP="00E36C1C">
            <w:pPr>
              <w:rPr>
                <w:rFonts w:ascii="Titillium Web" w:hAnsi="Titillium Web"/>
                <w:sz w:val="22"/>
                <w:szCs w:val="22"/>
              </w:rPr>
            </w:pPr>
            <w:r w:rsidRPr="00E36C1C">
              <w:rPr>
                <w:rFonts w:ascii="Titillium Web" w:hAnsi="Titillium Web"/>
                <w:sz w:val="22"/>
                <w:szCs w:val="22"/>
              </w:rPr>
              <w:t>Apply scientific concepts and skills to understanding daily life.</w:t>
            </w:r>
          </w:p>
        </w:tc>
      </w:tr>
      <w:tr w:rsidR="00E36C1C" w:rsidRPr="001029EE" w14:paraId="6D9507A1" w14:textId="77777777" w:rsidTr="00B350E7">
        <w:tc>
          <w:tcPr>
            <w:tcW w:w="1129" w:type="dxa"/>
          </w:tcPr>
          <w:p w14:paraId="46F504F5" w14:textId="66EEDBC8" w:rsidR="00E36C1C" w:rsidRPr="001029EE" w:rsidRDefault="00E36C1C" w:rsidP="00E36C1C">
            <w:pPr>
              <w:rPr>
                <w:rFonts w:ascii="Titillium Web" w:hAnsi="Titillium Web"/>
                <w:sz w:val="22"/>
                <w:szCs w:val="22"/>
              </w:rPr>
            </w:pPr>
            <w:r>
              <w:rPr>
                <w:rFonts w:ascii="Titillium Web" w:hAnsi="Titillium Web"/>
                <w:sz w:val="22"/>
                <w:szCs w:val="22"/>
              </w:rPr>
              <w:t>3</w:t>
            </w:r>
            <w:r w:rsidRPr="001029EE">
              <w:rPr>
                <w:rFonts w:ascii="Titillium Web" w:hAnsi="Titillium Web"/>
                <w:sz w:val="22"/>
                <w:szCs w:val="22"/>
              </w:rPr>
              <w:t>S0</w:t>
            </w:r>
            <w:r>
              <w:rPr>
                <w:rFonts w:ascii="Titillium Web" w:hAnsi="Titillium Web"/>
                <w:sz w:val="22"/>
                <w:szCs w:val="22"/>
              </w:rPr>
              <w:t>8</w:t>
            </w:r>
          </w:p>
        </w:tc>
        <w:tc>
          <w:tcPr>
            <w:tcW w:w="9321" w:type="dxa"/>
          </w:tcPr>
          <w:p w14:paraId="40CC02D2" w14:textId="461A33A8" w:rsidR="00E36C1C" w:rsidRPr="00E36C1C" w:rsidRDefault="00E36C1C" w:rsidP="00E36C1C">
            <w:pPr>
              <w:rPr>
                <w:rFonts w:ascii="Titillium Web" w:hAnsi="Titillium Web"/>
                <w:sz w:val="22"/>
                <w:szCs w:val="22"/>
              </w:rPr>
            </w:pPr>
            <w:r w:rsidRPr="00E36C1C">
              <w:rPr>
                <w:rFonts w:ascii="Titillium Web" w:hAnsi="Titillium Web"/>
                <w:sz w:val="22"/>
                <w:szCs w:val="22"/>
              </w:rPr>
              <w:t>Use simple evidence to communicate scientific information.</w:t>
            </w:r>
          </w:p>
        </w:tc>
      </w:tr>
    </w:tbl>
    <w:p w14:paraId="2A77FCDC" w14:textId="77777777" w:rsidR="00FE442D" w:rsidRPr="001029EE" w:rsidRDefault="00FE442D" w:rsidP="00FE442D">
      <w:pPr>
        <w:rPr>
          <w:rFonts w:ascii="Titillium Web" w:hAnsi="Titillium Web"/>
          <w:sz w:val="22"/>
          <w:szCs w:val="22"/>
        </w:rPr>
      </w:pPr>
    </w:p>
    <w:p w14:paraId="4B477685" w14:textId="77777777" w:rsidR="00C77821" w:rsidRPr="001029EE" w:rsidRDefault="00C77821" w:rsidP="001029EE">
      <w:pPr>
        <w:rPr>
          <w:rFonts w:ascii="Titillium Web" w:hAnsi="Titillium Web"/>
          <w:sz w:val="22"/>
          <w:szCs w:val="22"/>
        </w:rPr>
      </w:pPr>
    </w:p>
    <w:p w14:paraId="0F9AB43F" w14:textId="4C865267" w:rsidR="00C77821" w:rsidRDefault="00C77821" w:rsidP="001029EE">
      <w:pPr>
        <w:rPr>
          <w:rFonts w:ascii="Titillium Web" w:hAnsi="Titillium Web"/>
          <w:sz w:val="22"/>
          <w:szCs w:val="22"/>
        </w:rPr>
      </w:pPr>
    </w:p>
    <w:p w14:paraId="5814089E" w14:textId="139B6F04" w:rsidR="00727F36" w:rsidRDefault="00727F36" w:rsidP="001029EE">
      <w:pPr>
        <w:rPr>
          <w:rFonts w:ascii="Titillium Web" w:hAnsi="Titillium Web"/>
          <w:sz w:val="22"/>
          <w:szCs w:val="22"/>
        </w:rPr>
      </w:pPr>
    </w:p>
    <w:p w14:paraId="4CFEA938" w14:textId="763C9FB3" w:rsidR="00E36C1C" w:rsidRDefault="00E36C1C">
      <w:pPr>
        <w:rPr>
          <w:rFonts w:ascii="Titillium Web" w:hAnsi="Titillium Web"/>
          <w:sz w:val="22"/>
          <w:szCs w:val="22"/>
        </w:rPr>
      </w:pPr>
      <w:r>
        <w:rPr>
          <w:rFonts w:ascii="Titillium Web" w:hAnsi="Titillium Web"/>
          <w:sz w:val="22"/>
          <w:szCs w:val="22"/>
        </w:rPr>
        <w:br w:type="page"/>
      </w:r>
    </w:p>
    <w:p w14:paraId="0EC796E8" w14:textId="77777777" w:rsidR="00727F36" w:rsidRPr="001029EE" w:rsidRDefault="00727F36" w:rsidP="001029EE">
      <w:pPr>
        <w:rPr>
          <w:rFonts w:ascii="Titillium Web" w:hAnsi="Titillium Web"/>
          <w:sz w:val="22"/>
          <w:szCs w:val="22"/>
        </w:rPr>
      </w:pPr>
    </w:p>
    <w:p w14:paraId="3D0185E4"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Domain A: Life Processes and Living Things</w:t>
      </w:r>
    </w:p>
    <w:p w14:paraId="7E7A4DB9" w14:textId="77777777" w:rsidR="00C77821" w:rsidRPr="001029EE" w:rsidRDefault="00C77821" w:rsidP="001029EE">
      <w:pPr>
        <w:rPr>
          <w:rFonts w:ascii="Titillium Web" w:hAnsi="Titillium Web"/>
          <w:sz w:val="22"/>
          <w:szCs w:val="22"/>
        </w:rPr>
      </w:pPr>
    </w:p>
    <w:p w14:paraId="23D64A73"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Description:</w:t>
      </w:r>
    </w:p>
    <w:p w14:paraId="371F0C5C" w14:textId="0F971A7D" w:rsidR="00E63F06"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Students are introduced to the relationship between structure and function: the idea that every part has a job to do. They explore questions that focus on the role of the roots and stem in nutrition and support, leaves for nutrition, and flowers for reproduction.</w:t>
      </w:r>
      <w:r w:rsidR="00E63F06">
        <w:rPr>
          <w:rFonts w:ascii="Titillium Web" w:eastAsia="Times New Roman" w:hAnsi="Titillium Web" w:cs="Times New Roman"/>
          <w:sz w:val="22"/>
          <w:szCs w:val="22"/>
        </w:rPr>
        <w:t xml:space="preserve"> </w:t>
      </w:r>
      <w:r w:rsidRPr="00E20327">
        <w:rPr>
          <w:rFonts w:ascii="Titillium Web" w:eastAsia="Times New Roman" w:hAnsi="Titillium Web" w:cs="Times New Roman"/>
          <w:sz w:val="22"/>
          <w:szCs w:val="22"/>
        </w:rPr>
        <w:t>Note: Students are introduced to the idea that plants make their own food, but at this stage they do not need to understand how this happens.</w:t>
      </w:r>
    </w:p>
    <w:p w14:paraId="29CE496E" w14:textId="6083B0B5" w:rsidR="00E20327" w:rsidRP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br/>
        <w:t xml:space="preserve">Students work scientifically </w:t>
      </w:r>
      <w:proofErr w:type="gramStart"/>
      <w:r w:rsidRPr="00E20327">
        <w:rPr>
          <w:rFonts w:ascii="Titillium Web" w:eastAsia="Times New Roman" w:hAnsi="Titillium Web" w:cs="Times New Roman"/>
          <w:sz w:val="22"/>
          <w:szCs w:val="22"/>
        </w:rPr>
        <w:t>by:</w:t>
      </w:r>
      <w:proofErr w:type="gramEnd"/>
      <w:r w:rsidRPr="00E20327">
        <w:rPr>
          <w:rFonts w:ascii="Titillium Web" w:eastAsia="Times New Roman" w:hAnsi="Titillium Web" w:cs="Times New Roman"/>
          <w:sz w:val="22"/>
          <w:szCs w:val="22"/>
        </w:rPr>
        <w:t xml:space="preserve"> comparing the effect of different factors on plant growth, for example, the amount of light, the amount of fertiliser; discovering how seeds are formed by observing different stages of plant life cycles over a period of time. They can observe how water is transported in plants, for example by putting cut, white carnations into coloured water and observing how water travels up the stem to the flowers. </w:t>
      </w:r>
    </w:p>
    <w:p w14:paraId="3EB33487" w14:textId="77777777" w:rsidR="00C77821" w:rsidRDefault="00C77821" w:rsidP="001029EE">
      <w:pPr>
        <w:rPr>
          <w:rFonts w:ascii="Titillium Web" w:hAnsi="Titillium Web"/>
          <w:sz w:val="22"/>
          <w:szCs w:val="22"/>
        </w:rPr>
      </w:pPr>
    </w:p>
    <w:p w14:paraId="770D9E6D" w14:textId="77777777" w:rsidR="00E63F06" w:rsidRDefault="007A6145" w:rsidP="007A6145">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Students continue to learn about the importance of nutrition and are introduced to the main body parts associated with the skeleton and muscles, finding out how different parts of the body have special functions. Students explore issues that relate to food production and consumption (e.g. world hunger, obesity, equal distribution of resources).</w:t>
      </w:r>
    </w:p>
    <w:p w14:paraId="20DBB0F7" w14:textId="18C5CB1C" w:rsidR="007A6145" w:rsidRPr="00A17343" w:rsidRDefault="007A6145" w:rsidP="007A6145">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br/>
        <w:t xml:space="preserve">Students work scientifically </w:t>
      </w:r>
      <w:proofErr w:type="gramStart"/>
      <w:r w:rsidRPr="00E20327">
        <w:rPr>
          <w:rFonts w:ascii="Titillium Web" w:eastAsia="Times New Roman" w:hAnsi="Titillium Web" w:cs="Times New Roman"/>
          <w:sz w:val="22"/>
          <w:szCs w:val="22"/>
        </w:rPr>
        <w:t>by:</w:t>
      </w:r>
      <w:proofErr w:type="gramEnd"/>
      <w:r w:rsidRPr="00E20327">
        <w:rPr>
          <w:rFonts w:ascii="Titillium Web" w:eastAsia="Times New Roman" w:hAnsi="Titillium Web" w:cs="Times New Roman"/>
          <w:sz w:val="22"/>
          <w:szCs w:val="22"/>
        </w:rPr>
        <w:t xml:space="preserve"> identifying and grouping animals with and without skeletons, observing and comparing their movements; exploring ideas about what would happen if humans did not have skeletons. They compare and contrast the diets of different animals (including their pets</w:t>
      </w:r>
      <w:proofErr w:type="gramStart"/>
      <w:r w:rsidRPr="00E20327">
        <w:rPr>
          <w:rFonts w:ascii="Titillium Web" w:eastAsia="Times New Roman" w:hAnsi="Titillium Web" w:cs="Times New Roman"/>
          <w:sz w:val="22"/>
          <w:szCs w:val="22"/>
        </w:rPr>
        <w:t>), and</w:t>
      </w:r>
      <w:proofErr w:type="gramEnd"/>
      <w:r w:rsidRPr="00E20327">
        <w:rPr>
          <w:rFonts w:ascii="Titillium Web" w:eastAsia="Times New Roman" w:hAnsi="Titillium Web" w:cs="Times New Roman"/>
          <w:sz w:val="22"/>
          <w:szCs w:val="22"/>
        </w:rPr>
        <w:t xml:space="preserve"> decide ways of grouping them according to what they eat. They research different food groups and how these keep us healthy, designing meals based on what they discover. </w:t>
      </w:r>
    </w:p>
    <w:p w14:paraId="60CC8373" w14:textId="32DFE9A7" w:rsidR="007A6145" w:rsidRDefault="007A6145" w:rsidP="001029EE">
      <w:pPr>
        <w:rPr>
          <w:rFonts w:ascii="Titillium Web" w:hAnsi="Titillium Web"/>
          <w:sz w:val="22"/>
          <w:szCs w:val="22"/>
        </w:rPr>
      </w:pPr>
    </w:p>
    <w:p w14:paraId="53138701" w14:textId="77777777" w:rsidR="00E63F06" w:rsidRPr="001029EE" w:rsidRDefault="00E63F06" w:rsidP="001029EE">
      <w:pPr>
        <w:rPr>
          <w:rFonts w:ascii="Titillium Web" w:hAnsi="Titillium Web"/>
          <w:sz w:val="22"/>
          <w:szCs w:val="22"/>
        </w:rPr>
      </w:pPr>
    </w:p>
    <w:p w14:paraId="7BF2E1CD" w14:textId="4337C2E6" w:rsidR="00C77821" w:rsidRPr="001029EE" w:rsidRDefault="00FA73CA" w:rsidP="001029EE">
      <w:pPr>
        <w:rPr>
          <w:rFonts w:ascii="Titillium Web" w:hAnsi="Titillium Web"/>
          <w:b/>
          <w:sz w:val="22"/>
          <w:szCs w:val="22"/>
        </w:rPr>
      </w:pPr>
      <w:r>
        <w:rPr>
          <w:rFonts w:ascii="Titillium Web" w:hAnsi="Titillium Web"/>
          <w:b/>
          <w:sz w:val="22"/>
          <w:szCs w:val="22"/>
        </w:rPr>
        <w:t>Concepts</w:t>
      </w:r>
      <w:r w:rsidR="00C77821"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A91A43" w:rsidRPr="001029EE" w14:paraId="429306DC" w14:textId="77777777" w:rsidTr="00C77821">
        <w:tc>
          <w:tcPr>
            <w:tcW w:w="1129" w:type="dxa"/>
          </w:tcPr>
          <w:p w14:paraId="0476FCB6" w14:textId="6D796399" w:rsidR="00A91A43" w:rsidRDefault="00A91A43" w:rsidP="001029EE">
            <w:pPr>
              <w:rPr>
                <w:rFonts w:ascii="Titillium Web" w:hAnsi="Titillium Web"/>
                <w:sz w:val="22"/>
                <w:szCs w:val="22"/>
              </w:rPr>
            </w:pPr>
            <w:r>
              <w:rPr>
                <w:rFonts w:ascii="Titillium Web" w:hAnsi="Titillium Web"/>
                <w:sz w:val="22"/>
                <w:szCs w:val="22"/>
              </w:rPr>
              <w:t>3</w:t>
            </w:r>
            <w:r w:rsidR="00114FA2">
              <w:rPr>
                <w:rFonts w:ascii="Titillium Web" w:hAnsi="Titillium Web"/>
                <w:sz w:val="22"/>
                <w:szCs w:val="22"/>
              </w:rPr>
              <w:t>LP</w:t>
            </w:r>
            <w:r>
              <w:rPr>
                <w:rFonts w:ascii="Titillium Web" w:hAnsi="Titillium Web"/>
                <w:sz w:val="22"/>
                <w:szCs w:val="22"/>
              </w:rPr>
              <w:t>1</w:t>
            </w:r>
            <w:r w:rsidRPr="001029EE">
              <w:rPr>
                <w:rFonts w:ascii="Titillium Web" w:hAnsi="Titillium Web"/>
                <w:sz w:val="22"/>
                <w:szCs w:val="22"/>
              </w:rPr>
              <w:t>01</w:t>
            </w:r>
          </w:p>
        </w:tc>
        <w:tc>
          <w:tcPr>
            <w:tcW w:w="9321" w:type="dxa"/>
          </w:tcPr>
          <w:p w14:paraId="5AF8A602" w14:textId="77777777" w:rsidR="00DD29B1" w:rsidRDefault="00DD29B1" w:rsidP="00DD29B1">
            <w:pPr>
              <w:rPr>
                <w:rFonts w:ascii="Titillium Web" w:hAnsi="Titillium Web"/>
                <w:sz w:val="22"/>
                <w:szCs w:val="22"/>
              </w:rPr>
            </w:pPr>
            <w:r>
              <w:rPr>
                <w:rFonts w:ascii="Titillium Web" w:hAnsi="Titillium Web"/>
                <w:sz w:val="22"/>
                <w:szCs w:val="22"/>
              </w:rPr>
              <w:t>Living things grow, change and have offspring similar to themselves.</w:t>
            </w:r>
          </w:p>
          <w:p w14:paraId="10058D13" w14:textId="77777777" w:rsidR="00DD29B1" w:rsidRDefault="00DD29B1" w:rsidP="00DD29B1">
            <w:pPr>
              <w:pStyle w:val="ListParagraph"/>
              <w:numPr>
                <w:ilvl w:val="0"/>
                <w:numId w:val="4"/>
              </w:numPr>
              <w:ind w:left="743"/>
              <w:rPr>
                <w:rFonts w:ascii="Titillium Web" w:hAnsi="Titillium Web"/>
                <w:sz w:val="22"/>
                <w:szCs w:val="22"/>
              </w:rPr>
            </w:pPr>
            <w:r>
              <w:rPr>
                <w:rFonts w:ascii="Titillium Web" w:hAnsi="Titillium Web"/>
                <w:sz w:val="22"/>
                <w:szCs w:val="22"/>
              </w:rPr>
              <w:t>Understand that many plants come from seeds.</w:t>
            </w:r>
          </w:p>
          <w:p w14:paraId="4001BD10" w14:textId="77777777" w:rsidR="00DD29B1" w:rsidRDefault="00DD29B1" w:rsidP="00DD29B1">
            <w:pPr>
              <w:pStyle w:val="ListParagraph"/>
              <w:numPr>
                <w:ilvl w:val="0"/>
                <w:numId w:val="4"/>
              </w:numPr>
              <w:ind w:left="743"/>
              <w:rPr>
                <w:rFonts w:ascii="Titillium Web" w:hAnsi="Titillium Web"/>
                <w:sz w:val="22"/>
                <w:szCs w:val="22"/>
              </w:rPr>
            </w:pPr>
            <w:r w:rsidRPr="003D3EDD">
              <w:rPr>
                <w:rFonts w:ascii="Titillium Web" w:hAnsi="Titillium Web"/>
                <w:sz w:val="22"/>
                <w:szCs w:val="22"/>
              </w:rPr>
              <w:t>Observe and describe how seeds and bulbs grow into mature plants</w:t>
            </w:r>
            <w:r>
              <w:rPr>
                <w:rFonts w:ascii="Titillium Web" w:hAnsi="Titillium Web"/>
                <w:sz w:val="22"/>
                <w:szCs w:val="22"/>
              </w:rPr>
              <w:t>.</w:t>
            </w:r>
          </w:p>
          <w:p w14:paraId="550CBB04" w14:textId="77777777" w:rsidR="00DD29B1" w:rsidRDefault="00DD29B1" w:rsidP="00DD29B1">
            <w:pPr>
              <w:pStyle w:val="ListParagraph"/>
              <w:numPr>
                <w:ilvl w:val="0"/>
                <w:numId w:val="4"/>
              </w:numPr>
              <w:ind w:left="743"/>
              <w:rPr>
                <w:rFonts w:ascii="Titillium Web" w:hAnsi="Titillium Web"/>
                <w:sz w:val="22"/>
                <w:szCs w:val="22"/>
              </w:rPr>
            </w:pPr>
            <w:r w:rsidRPr="00FE442D">
              <w:rPr>
                <w:rFonts w:ascii="Titillium Web" w:hAnsi="Titillium Web"/>
                <w:sz w:val="22"/>
                <w:szCs w:val="22"/>
              </w:rPr>
              <w:t>Recognise and compare the external body parts of humans and other animals</w:t>
            </w:r>
            <w:r>
              <w:rPr>
                <w:rFonts w:ascii="Titillium Web" w:hAnsi="Titillium Web"/>
                <w:sz w:val="22"/>
                <w:szCs w:val="22"/>
              </w:rPr>
              <w:t xml:space="preserve"> and how these change during growth.</w:t>
            </w:r>
          </w:p>
          <w:p w14:paraId="156474F2" w14:textId="77777777" w:rsidR="00A91A43" w:rsidRDefault="00DD29B1" w:rsidP="00DD29B1">
            <w:pPr>
              <w:pStyle w:val="ListParagraph"/>
              <w:numPr>
                <w:ilvl w:val="0"/>
                <w:numId w:val="4"/>
              </w:numPr>
              <w:ind w:left="743"/>
              <w:rPr>
                <w:rFonts w:ascii="Titillium Web" w:hAnsi="Titillium Web"/>
                <w:sz w:val="22"/>
                <w:szCs w:val="22"/>
              </w:rPr>
            </w:pPr>
            <w:r w:rsidRPr="00DD29B1">
              <w:rPr>
                <w:rFonts w:ascii="Titillium Web" w:hAnsi="Titillium Web"/>
                <w:sz w:val="22"/>
                <w:szCs w:val="22"/>
              </w:rPr>
              <w:t>Recognise that animals, including humans, have offspring which are similar to themselves and grow into adults.</w:t>
            </w:r>
          </w:p>
          <w:p w14:paraId="63C974CF" w14:textId="1DD1D1A5" w:rsidR="006A3141" w:rsidRPr="006A3141" w:rsidRDefault="006A3141" w:rsidP="006A3141">
            <w:pPr>
              <w:ind w:left="383"/>
              <w:rPr>
                <w:rFonts w:ascii="Titillium Web" w:hAnsi="Titillium Web"/>
                <w:sz w:val="22"/>
                <w:szCs w:val="22"/>
              </w:rPr>
            </w:pPr>
          </w:p>
        </w:tc>
      </w:tr>
      <w:tr w:rsidR="00FA73CA" w:rsidRPr="001029EE" w14:paraId="26B716D8" w14:textId="77777777" w:rsidTr="00C77821">
        <w:tc>
          <w:tcPr>
            <w:tcW w:w="1129" w:type="dxa"/>
          </w:tcPr>
          <w:p w14:paraId="57659987" w14:textId="0A043975" w:rsidR="00FA73CA" w:rsidRDefault="00A91A43" w:rsidP="001029EE">
            <w:pPr>
              <w:rPr>
                <w:rFonts w:ascii="Titillium Web" w:hAnsi="Titillium Web"/>
                <w:sz w:val="22"/>
                <w:szCs w:val="22"/>
              </w:rPr>
            </w:pPr>
            <w:r>
              <w:rPr>
                <w:rFonts w:ascii="Titillium Web" w:hAnsi="Titillium Web"/>
                <w:sz w:val="22"/>
                <w:szCs w:val="22"/>
              </w:rPr>
              <w:t>3</w:t>
            </w:r>
            <w:r w:rsidR="00114FA2">
              <w:rPr>
                <w:rFonts w:ascii="Titillium Web" w:hAnsi="Titillium Web"/>
                <w:sz w:val="22"/>
                <w:szCs w:val="22"/>
              </w:rPr>
              <w:t>LP</w:t>
            </w:r>
            <w:r>
              <w:rPr>
                <w:rFonts w:ascii="Titillium Web" w:hAnsi="Titillium Web"/>
                <w:sz w:val="22"/>
                <w:szCs w:val="22"/>
              </w:rPr>
              <w:t>1</w:t>
            </w:r>
            <w:r w:rsidRPr="001029EE">
              <w:rPr>
                <w:rFonts w:ascii="Titillium Web" w:hAnsi="Titillium Web"/>
                <w:sz w:val="22"/>
                <w:szCs w:val="22"/>
              </w:rPr>
              <w:t>0</w:t>
            </w:r>
            <w:r>
              <w:rPr>
                <w:rFonts w:ascii="Titillium Web" w:hAnsi="Titillium Web"/>
                <w:sz w:val="22"/>
                <w:szCs w:val="22"/>
              </w:rPr>
              <w:t>2</w:t>
            </w:r>
          </w:p>
        </w:tc>
        <w:tc>
          <w:tcPr>
            <w:tcW w:w="9321" w:type="dxa"/>
          </w:tcPr>
          <w:p w14:paraId="57378D55" w14:textId="2C53DDE9" w:rsidR="007A6145" w:rsidRDefault="004F4579" w:rsidP="00A91A43">
            <w:pPr>
              <w:rPr>
                <w:rFonts w:ascii="Titillium Web" w:hAnsi="Titillium Web"/>
                <w:sz w:val="22"/>
                <w:szCs w:val="22"/>
              </w:rPr>
            </w:pPr>
            <w:r>
              <w:rPr>
                <w:rFonts w:ascii="Titillium Web" w:hAnsi="Titillium Web"/>
                <w:sz w:val="22"/>
                <w:szCs w:val="22"/>
              </w:rPr>
              <w:t>Living things require structures for growth and function.</w:t>
            </w:r>
          </w:p>
          <w:p w14:paraId="755DD8D2" w14:textId="77777777" w:rsidR="004F4579" w:rsidRDefault="004F4579" w:rsidP="004F4579">
            <w:pPr>
              <w:pStyle w:val="ListParagraph"/>
              <w:numPr>
                <w:ilvl w:val="0"/>
                <w:numId w:val="4"/>
              </w:numPr>
              <w:ind w:left="743"/>
              <w:rPr>
                <w:rFonts w:ascii="Titillium Web" w:hAnsi="Titillium Web"/>
                <w:sz w:val="22"/>
                <w:szCs w:val="22"/>
              </w:rPr>
            </w:pPr>
            <w:r w:rsidRPr="003D3EDD">
              <w:rPr>
                <w:rFonts w:ascii="Titillium Web" w:hAnsi="Titillium Web"/>
                <w:sz w:val="22"/>
                <w:szCs w:val="22"/>
              </w:rPr>
              <w:t>Identify and describe the functions of different parts of flowering plants: roots, stem/trunk, leaves and flowers</w:t>
            </w:r>
            <w:r>
              <w:rPr>
                <w:rFonts w:ascii="Titillium Web" w:hAnsi="Titillium Web"/>
                <w:sz w:val="22"/>
                <w:szCs w:val="22"/>
              </w:rPr>
              <w:t xml:space="preserve"> and how these change during growth.</w:t>
            </w:r>
          </w:p>
          <w:p w14:paraId="2005D1E6" w14:textId="476117CB" w:rsidR="004F4579" w:rsidRDefault="004F4579" w:rsidP="00FA73CA">
            <w:pPr>
              <w:pStyle w:val="ListParagraph"/>
              <w:numPr>
                <w:ilvl w:val="0"/>
                <w:numId w:val="4"/>
              </w:numPr>
              <w:ind w:left="743"/>
              <w:rPr>
                <w:rFonts w:ascii="Titillium Web" w:hAnsi="Titillium Web"/>
                <w:sz w:val="22"/>
                <w:szCs w:val="22"/>
              </w:rPr>
            </w:pPr>
            <w:r>
              <w:rPr>
                <w:rFonts w:ascii="Titillium Web" w:hAnsi="Titillium Web"/>
                <w:sz w:val="22"/>
                <w:szCs w:val="22"/>
              </w:rPr>
              <w:t>Classify animals into vertebrates and invertebrates</w:t>
            </w:r>
            <w:r w:rsidR="00E11023">
              <w:rPr>
                <w:rFonts w:ascii="Titillium Web" w:hAnsi="Titillium Web"/>
                <w:sz w:val="22"/>
                <w:szCs w:val="22"/>
              </w:rPr>
              <w:t xml:space="preserve"> using examples</w:t>
            </w:r>
            <w:r>
              <w:rPr>
                <w:rFonts w:ascii="Titillium Web" w:hAnsi="Titillium Web"/>
                <w:sz w:val="22"/>
                <w:szCs w:val="22"/>
              </w:rPr>
              <w:t>.</w:t>
            </w:r>
          </w:p>
          <w:p w14:paraId="32A1244B" w14:textId="523FB50B" w:rsidR="00A91A43" w:rsidRDefault="007A6145" w:rsidP="00FA73CA">
            <w:pPr>
              <w:pStyle w:val="ListParagraph"/>
              <w:numPr>
                <w:ilvl w:val="0"/>
                <w:numId w:val="4"/>
              </w:numPr>
              <w:ind w:left="743"/>
              <w:rPr>
                <w:rFonts w:ascii="Titillium Web" w:hAnsi="Titillium Web"/>
                <w:sz w:val="22"/>
                <w:szCs w:val="22"/>
              </w:rPr>
            </w:pPr>
            <w:r w:rsidRPr="003D3EDD">
              <w:rPr>
                <w:rFonts w:ascii="Titillium Web" w:hAnsi="Titillium Web"/>
                <w:sz w:val="22"/>
                <w:szCs w:val="22"/>
              </w:rPr>
              <w:t xml:space="preserve">Identify that </w:t>
            </w:r>
            <w:r w:rsidR="004F4579">
              <w:rPr>
                <w:rFonts w:ascii="Titillium Web" w:hAnsi="Titillium Web"/>
                <w:sz w:val="22"/>
                <w:szCs w:val="22"/>
              </w:rPr>
              <w:t>vertebrates (</w:t>
            </w:r>
            <w:r w:rsidRPr="003D3EDD">
              <w:rPr>
                <w:rFonts w:ascii="Titillium Web" w:hAnsi="Titillium Web"/>
                <w:sz w:val="22"/>
                <w:szCs w:val="22"/>
              </w:rPr>
              <w:t>humans and some other animals</w:t>
            </w:r>
            <w:r w:rsidR="004F4579">
              <w:rPr>
                <w:rFonts w:ascii="Titillium Web" w:hAnsi="Titillium Web"/>
                <w:sz w:val="22"/>
                <w:szCs w:val="22"/>
              </w:rPr>
              <w:t>)</w:t>
            </w:r>
            <w:r w:rsidRPr="003D3EDD">
              <w:rPr>
                <w:rFonts w:ascii="Titillium Web" w:hAnsi="Titillium Web"/>
                <w:sz w:val="22"/>
                <w:szCs w:val="22"/>
              </w:rPr>
              <w:t xml:space="preserve"> have skeletons and muscles for support, protection and movement</w:t>
            </w:r>
            <w:r>
              <w:rPr>
                <w:rFonts w:ascii="Titillium Web" w:hAnsi="Titillium Web"/>
                <w:sz w:val="22"/>
                <w:szCs w:val="22"/>
              </w:rPr>
              <w:t>.</w:t>
            </w:r>
            <w:r w:rsidR="00A91A43" w:rsidRPr="003D3EDD">
              <w:rPr>
                <w:rFonts w:ascii="Titillium Web" w:hAnsi="Titillium Web"/>
                <w:sz w:val="22"/>
                <w:szCs w:val="22"/>
              </w:rPr>
              <w:t xml:space="preserve"> </w:t>
            </w:r>
          </w:p>
          <w:p w14:paraId="05547386" w14:textId="77777777" w:rsidR="007A6145" w:rsidRDefault="00E11023" w:rsidP="004F4579">
            <w:pPr>
              <w:pStyle w:val="ListParagraph"/>
              <w:numPr>
                <w:ilvl w:val="0"/>
                <w:numId w:val="4"/>
              </w:numPr>
              <w:ind w:left="743"/>
              <w:rPr>
                <w:rFonts w:ascii="Titillium Web" w:hAnsi="Titillium Web"/>
                <w:sz w:val="22"/>
                <w:szCs w:val="22"/>
              </w:rPr>
            </w:pPr>
            <w:r>
              <w:rPr>
                <w:rFonts w:ascii="Titillium Web" w:hAnsi="Titillium Web"/>
                <w:sz w:val="22"/>
                <w:szCs w:val="22"/>
              </w:rPr>
              <w:t xml:space="preserve">Understand how invertebrates </w:t>
            </w:r>
            <w:r w:rsidR="005022E4">
              <w:rPr>
                <w:rFonts w:ascii="Titillium Web" w:hAnsi="Titillium Web"/>
                <w:sz w:val="22"/>
                <w:szCs w:val="22"/>
              </w:rPr>
              <w:t xml:space="preserve">can </w:t>
            </w:r>
            <w:r>
              <w:rPr>
                <w:rFonts w:ascii="Titillium Web" w:hAnsi="Titillium Web"/>
                <w:sz w:val="22"/>
                <w:szCs w:val="22"/>
              </w:rPr>
              <w:t>function and grow without skeletons.</w:t>
            </w:r>
          </w:p>
          <w:p w14:paraId="6FBFA8AE" w14:textId="57E84964" w:rsidR="006A3141" w:rsidRPr="006A3141" w:rsidRDefault="006A3141" w:rsidP="006A3141">
            <w:pPr>
              <w:ind w:left="383"/>
              <w:rPr>
                <w:rFonts w:ascii="Titillium Web" w:hAnsi="Titillium Web"/>
                <w:sz w:val="22"/>
                <w:szCs w:val="22"/>
              </w:rPr>
            </w:pPr>
          </w:p>
        </w:tc>
      </w:tr>
    </w:tbl>
    <w:p w14:paraId="07E70F35" w14:textId="786668E2" w:rsidR="007A6145" w:rsidRDefault="007A6145" w:rsidP="001029EE">
      <w:pPr>
        <w:rPr>
          <w:rFonts w:ascii="Titillium Web" w:hAnsi="Titillium Web"/>
          <w:sz w:val="22"/>
          <w:szCs w:val="22"/>
        </w:rPr>
      </w:pPr>
    </w:p>
    <w:p w14:paraId="0BD29872" w14:textId="77777777" w:rsidR="006A3141" w:rsidRPr="001029EE" w:rsidRDefault="006A3141" w:rsidP="001029EE">
      <w:pPr>
        <w:rPr>
          <w:rFonts w:ascii="Titillium Web" w:hAnsi="Titillium Web"/>
          <w:sz w:val="22"/>
          <w:szCs w:val="22"/>
        </w:rPr>
      </w:pPr>
    </w:p>
    <w:p w14:paraId="7C901728"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Suggested Learning Experiences:</w:t>
      </w:r>
    </w:p>
    <w:p w14:paraId="0752CC5F" w14:textId="47965379" w:rsidR="00A17343" w:rsidRDefault="00631C1E" w:rsidP="00DD29B1">
      <w:pPr>
        <w:pStyle w:val="ListParagraph"/>
        <w:numPr>
          <w:ilvl w:val="1"/>
          <w:numId w:val="4"/>
        </w:numPr>
        <w:rPr>
          <w:rFonts w:ascii="Titillium Web" w:hAnsi="Titillium Web"/>
          <w:sz w:val="22"/>
          <w:szCs w:val="22"/>
        </w:rPr>
      </w:pPr>
      <w:r>
        <w:rPr>
          <w:rFonts w:ascii="Titillium Web" w:hAnsi="Titillium Web"/>
          <w:sz w:val="22"/>
          <w:szCs w:val="22"/>
        </w:rPr>
        <w:t>Explore how the bodies of different animals change as they grow.</w:t>
      </w:r>
    </w:p>
    <w:p w14:paraId="6D0D2019" w14:textId="0F7ED10A" w:rsidR="00631C1E" w:rsidRDefault="00631C1E" w:rsidP="00DD29B1">
      <w:pPr>
        <w:pStyle w:val="ListParagraph"/>
        <w:numPr>
          <w:ilvl w:val="1"/>
          <w:numId w:val="4"/>
        </w:numPr>
        <w:rPr>
          <w:rFonts w:ascii="Titillium Web" w:hAnsi="Titillium Web"/>
          <w:sz w:val="22"/>
          <w:szCs w:val="22"/>
        </w:rPr>
      </w:pPr>
      <w:r>
        <w:rPr>
          <w:rFonts w:ascii="Titillium Web" w:hAnsi="Titillium Web"/>
          <w:sz w:val="22"/>
          <w:szCs w:val="22"/>
        </w:rPr>
        <w:t>Grow a seed (or seedling) in cotton wool and water over a time.</w:t>
      </w:r>
    </w:p>
    <w:p w14:paraId="0F2616E5" w14:textId="74BFE78C" w:rsidR="00631C1E" w:rsidRDefault="00631C1E" w:rsidP="00DD29B1">
      <w:pPr>
        <w:pStyle w:val="ListParagraph"/>
        <w:numPr>
          <w:ilvl w:val="1"/>
          <w:numId w:val="4"/>
        </w:numPr>
        <w:rPr>
          <w:rFonts w:ascii="Titillium Web" w:hAnsi="Titillium Web"/>
          <w:sz w:val="22"/>
          <w:szCs w:val="22"/>
        </w:rPr>
      </w:pPr>
      <w:r>
        <w:rPr>
          <w:rFonts w:ascii="Titillium Web" w:hAnsi="Titillium Web"/>
          <w:sz w:val="22"/>
          <w:szCs w:val="22"/>
        </w:rPr>
        <w:t>Explore the different types of skeletons that animals have.</w:t>
      </w:r>
    </w:p>
    <w:p w14:paraId="0122EAA3" w14:textId="4B1337AA" w:rsidR="00631C1E" w:rsidRDefault="00631C1E" w:rsidP="00DD29B1">
      <w:pPr>
        <w:pStyle w:val="ListParagraph"/>
        <w:numPr>
          <w:ilvl w:val="1"/>
          <w:numId w:val="4"/>
        </w:numPr>
        <w:rPr>
          <w:rFonts w:ascii="Titillium Web" w:hAnsi="Titillium Web"/>
          <w:sz w:val="22"/>
          <w:szCs w:val="22"/>
        </w:rPr>
      </w:pPr>
      <w:r>
        <w:rPr>
          <w:rFonts w:ascii="Titillium Web" w:hAnsi="Titillium Web"/>
          <w:sz w:val="22"/>
          <w:szCs w:val="22"/>
        </w:rPr>
        <w:t>Construct a chart showing the lifecycle of a plant from: seed dispersal, germination, growing and flowering, pollination, fertilisation and seed formation.</w:t>
      </w:r>
    </w:p>
    <w:p w14:paraId="0E77058C" w14:textId="292F0816" w:rsidR="00A17343" w:rsidRPr="00631C1E" w:rsidRDefault="00A17343" w:rsidP="00A17343">
      <w:pPr>
        <w:rPr>
          <w:rFonts w:ascii="Titillium Web" w:hAnsi="Titillium Web"/>
          <w:sz w:val="22"/>
          <w:szCs w:val="22"/>
        </w:rPr>
      </w:pPr>
    </w:p>
    <w:p w14:paraId="0C55F017" w14:textId="77777777" w:rsidR="006A3141" w:rsidRDefault="006A3141" w:rsidP="00A17343">
      <w:pPr>
        <w:rPr>
          <w:rFonts w:ascii="Titillium Web" w:hAnsi="Titillium Web"/>
          <w:sz w:val="22"/>
          <w:szCs w:val="22"/>
        </w:rPr>
      </w:pPr>
    </w:p>
    <w:p w14:paraId="071C85B5"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6C422CEB" w14:textId="50242E97" w:rsidR="00A17343" w:rsidRDefault="00211EFF" w:rsidP="00A17343">
      <w:pPr>
        <w:pStyle w:val="ListParagraph"/>
        <w:numPr>
          <w:ilvl w:val="1"/>
          <w:numId w:val="4"/>
        </w:numPr>
        <w:rPr>
          <w:rFonts w:ascii="Titillium Web" w:hAnsi="Titillium Web"/>
          <w:sz w:val="22"/>
          <w:szCs w:val="22"/>
        </w:rPr>
      </w:pPr>
      <w:r>
        <w:rPr>
          <w:rFonts w:ascii="Titillium Web" w:hAnsi="Titillium Web"/>
          <w:sz w:val="22"/>
          <w:szCs w:val="22"/>
        </w:rPr>
        <w:t>Label the parts of a flowering plant.</w:t>
      </w:r>
    </w:p>
    <w:p w14:paraId="171C4407" w14:textId="27421BC9" w:rsidR="00211EFF" w:rsidRDefault="00211EFF" w:rsidP="00A17343">
      <w:pPr>
        <w:pStyle w:val="ListParagraph"/>
        <w:numPr>
          <w:ilvl w:val="1"/>
          <w:numId w:val="4"/>
        </w:numPr>
        <w:rPr>
          <w:rFonts w:ascii="Titillium Web" w:hAnsi="Titillium Web"/>
          <w:sz w:val="22"/>
          <w:szCs w:val="22"/>
        </w:rPr>
      </w:pPr>
      <w:r>
        <w:rPr>
          <w:rFonts w:ascii="Titillium Web" w:hAnsi="Titillium Web"/>
          <w:sz w:val="22"/>
          <w:szCs w:val="22"/>
        </w:rPr>
        <w:t>Identify animals as vertebrates or invertebrates.</w:t>
      </w:r>
    </w:p>
    <w:p w14:paraId="2E30B700" w14:textId="793A57B4" w:rsidR="00211EFF" w:rsidRDefault="00631C1E" w:rsidP="00A17343">
      <w:pPr>
        <w:pStyle w:val="ListParagraph"/>
        <w:numPr>
          <w:ilvl w:val="1"/>
          <w:numId w:val="4"/>
        </w:numPr>
        <w:rPr>
          <w:rFonts w:ascii="Titillium Web" w:hAnsi="Titillium Web"/>
          <w:sz w:val="22"/>
          <w:szCs w:val="22"/>
        </w:rPr>
      </w:pPr>
      <w:r>
        <w:rPr>
          <w:rFonts w:ascii="Titillium Web" w:hAnsi="Titillium Web"/>
          <w:sz w:val="22"/>
          <w:szCs w:val="22"/>
        </w:rPr>
        <w:t xml:space="preserve">Explain the ways that seeds can </w:t>
      </w:r>
      <w:r w:rsidR="006549B2">
        <w:rPr>
          <w:rFonts w:ascii="Titillium Web" w:hAnsi="Titillium Web"/>
          <w:sz w:val="22"/>
          <w:szCs w:val="22"/>
        </w:rPr>
        <w:t xml:space="preserve">be </w:t>
      </w:r>
      <w:r>
        <w:rPr>
          <w:rFonts w:ascii="Titillium Web" w:hAnsi="Titillium Web"/>
          <w:sz w:val="22"/>
          <w:szCs w:val="22"/>
        </w:rPr>
        <w:t>spread.</w:t>
      </w:r>
    </w:p>
    <w:p w14:paraId="41C22E1B" w14:textId="77777777" w:rsidR="00A17343" w:rsidRPr="001029EE" w:rsidRDefault="00A17343" w:rsidP="00A17343">
      <w:pPr>
        <w:rPr>
          <w:rFonts w:ascii="Titillium Web" w:hAnsi="Titillium Web"/>
          <w:sz w:val="22"/>
          <w:szCs w:val="22"/>
        </w:rPr>
      </w:pPr>
    </w:p>
    <w:p w14:paraId="3F012004" w14:textId="77777777" w:rsidR="00A17343" w:rsidRPr="001029EE" w:rsidRDefault="00A17343" w:rsidP="00A17343">
      <w:pPr>
        <w:rPr>
          <w:rFonts w:ascii="Titillium Web" w:hAnsi="Titillium Web"/>
          <w:sz w:val="22"/>
          <w:szCs w:val="22"/>
        </w:rPr>
      </w:pPr>
    </w:p>
    <w:p w14:paraId="29360A74" w14:textId="77777777" w:rsidR="00A17343" w:rsidRDefault="00A17343" w:rsidP="00A17343">
      <w:pPr>
        <w:rPr>
          <w:rFonts w:ascii="Titillium Web" w:hAnsi="Titillium Web"/>
          <w:sz w:val="22"/>
          <w:szCs w:val="22"/>
        </w:rPr>
      </w:pPr>
      <w:r>
        <w:rPr>
          <w:rFonts w:ascii="Titillium Web" w:hAnsi="Titillium Web"/>
          <w:sz w:val="22"/>
          <w:szCs w:val="22"/>
        </w:rPr>
        <w:t>Technology Integration:</w:t>
      </w:r>
    </w:p>
    <w:p w14:paraId="193BC52E" w14:textId="32310E26" w:rsidR="00A17343" w:rsidRDefault="003863AF" w:rsidP="00A17343">
      <w:pPr>
        <w:pStyle w:val="ListParagraph"/>
        <w:numPr>
          <w:ilvl w:val="1"/>
          <w:numId w:val="4"/>
        </w:numPr>
        <w:rPr>
          <w:rFonts w:ascii="Titillium Web" w:hAnsi="Titillium Web"/>
          <w:sz w:val="22"/>
          <w:szCs w:val="22"/>
        </w:rPr>
      </w:pPr>
      <w:r>
        <w:rPr>
          <w:rFonts w:ascii="Titillium Web" w:hAnsi="Titillium Web"/>
          <w:sz w:val="22"/>
          <w:szCs w:val="22"/>
        </w:rPr>
        <w:t>Video camera to record a time lapse video of plants growing from seeds or seedlings.</w:t>
      </w:r>
    </w:p>
    <w:p w14:paraId="250842AA" w14:textId="77777777" w:rsidR="00A17343" w:rsidRPr="001029EE" w:rsidRDefault="00A17343" w:rsidP="00A17343">
      <w:pPr>
        <w:rPr>
          <w:rFonts w:ascii="Titillium Web" w:hAnsi="Titillium Web"/>
          <w:sz w:val="22"/>
          <w:szCs w:val="22"/>
        </w:rPr>
      </w:pPr>
    </w:p>
    <w:p w14:paraId="4F06C413" w14:textId="1DE951B2" w:rsidR="00C77821" w:rsidRDefault="00C77821" w:rsidP="001029EE">
      <w:pPr>
        <w:rPr>
          <w:rFonts w:ascii="Titillium Web" w:hAnsi="Titillium Web"/>
          <w:sz w:val="22"/>
          <w:szCs w:val="22"/>
        </w:rPr>
      </w:pPr>
    </w:p>
    <w:p w14:paraId="1AEFD336" w14:textId="77777777" w:rsidR="00211EFF" w:rsidRPr="001029EE" w:rsidRDefault="00211EFF" w:rsidP="001029EE">
      <w:pPr>
        <w:rPr>
          <w:rFonts w:ascii="Titillium Web" w:hAnsi="Titillium Web"/>
          <w:sz w:val="22"/>
          <w:szCs w:val="22"/>
        </w:rPr>
      </w:pPr>
    </w:p>
    <w:p w14:paraId="519CDF66"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Domain B: Materials and Properties</w:t>
      </w:r>
    </w:p>
    <w:p w14:paraId="582F2AA3" w14:textId="565F02BC" w:rsidR="006B0CC6" w:rsidRDefault="006B0CC6" w:rsidP="006B0CC6">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Students explore a variety of everyday materials and develop simple descriptions of the states of matter (e.g. solids hold their shape; liquids form a pool; gases escape from an unsealed container). Students observe water as a solid, a liquid and a gas, and note the changes to wat</w:t>
      </w:r>
      <w:r>
        <w:rPr>
          <w:rFonts w:ascii="Titillium Web" w:eastAsia="Times New Roman" w:hAnsi="Titillium Web" w:cs="Times New Roman"/>
          <w:sz w:val="22"/>
          <w:szCs w:val="22"/>
        </w:rPr>
        <w:t>er when it is heated or cooled.</w:t>
      </w:r>
      <w:r w:rsidRPr="00E20327">
        <w:rPr>
          <w:rFonts w:ascii="Titillium Web" w:eastAsia="Times New Roman" w:hAnsi="Titillium Web" w:cs="Times New Roman"/>
          <w:sz w:val="22"/>
          <w:szCs w:val="22"/>
        </w:rPr>
        <w:br/>
      </w:r>
    </w:p>
    <w:p w14:paraId="24839A70" w14:textId="77777777" w:rsidR="006B0CC6" w:rsidRDefault="006B0CC6" w:rsidP="006B0CC6">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identify ways in which solids, liquids and gases can be pollutants and alter the environment, with specific local references. They investigate the importance of water conservation and means of saving water. Students recognise the importance of water conservation and means of saving water. </w:t>
      </w:r>
    </w:p>
    <w:p w14:paraId="15F8C156" w14:textId="77777777" w:rsidR="006B0CC6" w:rsidRPr="00E20327" w:rsidRDefault="006B0CC6" w:rsidP="006B0CC6">
      <w:pPr>
        <w:rPr>
          <w:rFonts w:ascii="Titillium Web" w:eastAsia="Times New Roman" w:hAnsi="Titillium Web" w:cs="Times New Roman"/>
          <w:sz w:val="22"/>
          <w:szCs w:val="22"/>
        </w:rPr>
      </w:pPr>
    </w:p>
    <w:p w14:paraId="55ED7CC0" w14:textId="67C891C1" w:rsidR="00E20327" w:rsidRPr="00E20327" w:rsidRDefault="006B0CC6" w:rsidP="006B0CC6">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work scientifically </w:t>
      </w:r>
      <w:proofErr w:type="gramStart"/>
      <w:r w:rsidRPr="00E20327">
        <w:rPr>
          <w:rFonts w:ascii="Titillium Web" w:eastAsia="Times New Roman" w:hAnsi="Titillium Web" w:cs="Times New Roman"/>
          <w:sz w:val="22"/>
          <w:szCs w:val="22"/>
        </w:rPr>
        <w:t>by:</w:t>
      </w:r>
      <w:proofErr w:type="gramEnd"/>
      <w:r w:rsidRPr="00E20327">
        <w:rPr>
          <w:rFonts w:ascii="Titillium Web" w:eastAsia="Times New Roman" w:hAnsi="Titillium Web" w:cs="Times New Roman"/>
          <w:sz w:val="22"/>
          <w:szCs w:val="22"/>
        </w:rPr>
        <w:t xml:space="preserve"> grouping and classifying a variety of different materials; exploring the effect of temperature on substances such as chocolate, butter, cream (for example, making food such as chocolate crispy cakes and ice-cream for a party). They research the temperature at which materials change state, for example, when iron melts or when oxygen condenses into a liquid. They observe and record evaporation over a period of time, for example, a puddle in the playground or the clothes drying on a line; and investigate the effect of temperature on clothes drying or snowmen melting.</w:t>
      </w:r>
    </w:p>
    <w:p w14:paraId="3EF95513" w14:textId="2F2F1B50" w:rsidR="00C77821" w:rsidRDefault="00C77821" w:rsidP="001029EE">
      <w:pPr>
        <w:rPr>
          <w:rFonts w:ascii="Titillium Web" w:hAnsi="Titillium Web"/>
          <w:sz w:val="22"/>
          <w:szCs w:val="22"/>
        </w:rPr>
      </w:pPr>
    </w:p>
    <w:p w14:paraId="3D379FC2" w14:textId="77777777" w:rsidR="00E63F06" w:rsidRPr="001029EE" w:rsidRDefault="00E63F06" w:rsidP="001029EE">
      <w:pPr>
        <w:rPr>
          <w:rFonts w:ascii="Titillium Web" w:hAnsi="Titillium Web"/>
          <w:sz w:val="22"/>
          <w:szCs w:val="22"/>
        </w:rPr>
      </w:pPr>
    </w:p>
    <w:p w14:paraId="7E417F6F" w14:textId="67D3B8C0" w:rsidR="00C77821" w:rsidRPr="001029EE" w:rsidRDefault="00663874" w:rsidP="001029EE">
      <w:pPr>
        <w:rPr>
          <w:rFonts w:ascii="Titillium Web" w:hAnsi="Titillium Web"/>
          <w:b/>
          <w:sz w:val="22"/>
          <w:szCs w:val="22"/>
        </w:rPr>
      </w:pPr>
      <w:r>
        <w:rPr>
          <w:rFonts w:ascii="Titillium Web" w:hAnsi="Titillium Web"/>
          <w:b/>
          <w:sz w:val="22"/>
          <w:szCs w:val="22"/>
        </w:rPr>
        <w:t>Concepts:</w:t>
      </w:r>
    </w:p>
    <w:tbl>
      <w:tblPr>
        <w:tblStyle w:val="TableGrid"/>
        <w:tblW w:w="0" w:type="auto"/>
        <w:tblLook w:val="04A0" w:firstRow="1" w:lastRow="0" w:firstColumn="1" w:lastColumn="0" w:noHBand="0" w:noVBand="1"/>
      </w:tblPr>
      <w:tblGrid>
        <w:gridCol w:w="1129"/>
        <w:gridCol w:w="9321"/>
      </w:tblGrid>
      <w:tr w:rsidR="006B0CC6" w:rsidRPr="001029EE" w14:paraId="4433B0F1" w14:textId="77777777" w:rsidTr="00C77821">
        <w:tc>
          <w:tcPr>
            <w:tcW w:w="1129" w:type="dxa"/>
          </w:tcPr>
          <w:p w14:paraId="0CC60B9C" w14:textId="05BF32C3" w:rsidR="006B0CC6" w:rsidRPr="00EB7BB6" w:rsidRDefault="006B0CC6" w:rsidP="006B0CC6">
            <w:pPr>
              <w:rPr>
                <w:rFonts w:ascii="Titillium Web" w:hAnsi="Titillium Web"/>
                <w:sz w:val="22"/>
                <w:szCs w:val="22"/>
              </w:rPr>
            </w:pPr>
            <w:r w:rsidRPr="00EB7BB6">
              <w:rPr>
                <w:rFonts w:ascii="Titillium Web" w:hAnsi="Titillium Web"/>
                <w:sz w:val="22"/>
                <w:szCs w:val="22"/>
              </w:rPr>
              <w:t>3</w:t>
            </w:r>
            <w:r w:rsidR="00114FA2">
              <w:rPr>
                <w:rFonts w:ascii="Titillium Web" w:hAnsi="Titillium Web"/>
                <w:sz w:val="22"/>
                <w:szCs w:val="22"/>
              </w:rPr>
              <w:t>MP</w:t>
            </w:r>
            <w:r>
              <w:rPr>
                <w:rFonts w:ascii="Titillium Web" w:hAnsi="Titillium Web"/>
                <w:sz w:val="22"/>
                <w:szCs w:val="22"/>
              </w:rPr>
              <w:t>1</w:t>
            </w:r>
            <w:r w:rsidRPr="00EB7BB6">
              <w:rPr>
                <w:rFonts w:ascii="Titillium Web" w:hAnsi="Titillium Web"/>
                <w:sz w:val="22"/>
                <w:szCs w:val="22"/>
              </w:rPr>
              <w:t>0</w:t>
            </w:r>
            <w:r>
              <w:rPr>
                <w:rFonts w:ascii="Titillium Web" w:hAnsi="Titillium Web"/>
                <w:sz w:val="22"/>
                <w:szCs w:val="22"/>
              </w:rPr>
              <w:t>1</w:t>
            </w:r>
          </w:p>
        </w:tc>
        <w:tc>
          <w:tcPr>
            <w:tcW w:w="9321" w:type="dxa"/>
          </w:tcPr>
          <w:p w14:paraId="346A0BB1" w14:textId="09E34DA2" w:rsidR="006B0CC6" w:rsidRDefault="006B0CC6" w:rsidP="006B0CC6">
            <w:pPr>
              <w:rPr>
                <w:rFonts w:ascii="Titillium Web" w:hAnsi="Titillium Web"/>
                <w:sz w:val="22"/>
                <w:szCs w:val="22"/>
              </w:rPr>
            </w:pPr>
            <w:r>
              <w:rPr>
                <w:rFonts w:ascii="Titillium Web" w:hAnsi="Titillium Web"/>
                <w:sz w:val="22"/>
                <w:szCs w:val="22"/>
              </w:rPr>
              <w:t>Matter can exist as solid, liquid or gas.</w:t>
            </w:r>
          </w:p>
          <w:p w14:paraId="7026041C" w14:textId="77777777" w:rsidR="006B0CC6" w:rsidRDefault="006B0CC6" w:rsidP="006B0CC6">
            <w:pPr>
              <w:pStyle w:val="ListParagraph"/>
              <w:numPr>
                <w:ilvl w:val="0"/>
                <w:numId w:val="4"/>
              </w:numPr>
              <w:ind w:left="743"/>
              <w:rPr>
                <w:rFonts w:ascii="Titillium Web" w:hAnsi="Titillium Web"/>
                <w:sz w:val="22"/>
                <w:szCs w:val="22"/>
              </w:rPr>
            </w:pPr>
            <w:r w:rsidRPr="006B0CC6">
              <w:rPr>
                <w:rFonts w:ascii="Titillium Web" w:hAnsi="Titillium Web"/>
                <w:sz w:val="22"/>
                <w:szCs w:val="22"/>
              </w:rPr>
              <w:t>Compare and group materials together according to whether they are solids, liquids or gases</w:t>
            </w:r>
            <w:r>
              <w:rPr>
                <w:rFonts w:ascii="Titillium Web" w:hAnsi="Titillium Web"/>
                <w:sz w:val="22"/>
                <w:szCs w:val="22"/>
              </w:rPr>
              <w:t>.</w:t>
            </w:r>
          </w:p>
          <w:p w14:paraId="3632367C" w14:textId="77777777" w:rsidR="006B0CC6" w:rsidRDefault="006B0CC6" w:rsidP="006B0CC6">
            <w:pPr>
              <w:pStyle w:val="ListParagraph"/>
              <w:numPr>
                <w:ilvl w:val="0"/>
                <w:numId w:val="4"/>
              </w:numPr>
              <w:ind w:left="743"/>
              <w:rPr>
                <w:rFonts w:ascii="Titillium Web" w:hAnsi="Titillium Web"/>
                <w:sz w:val="22"/>
                <w:szCs w:val="22"/>
              </w:rPr>
            </w:pPr>
            <w:r>
              <w:rPr>
                <w:rFonts w:ascii="Titillium Web" w:hAnsi="Titillium Web"/>
                <w:sz w:val="22"/>
                <w:szCs w:val="22"/>
              </w:rPr>
              <w:t>Explore the properties that matter has when it is a solid, liquid and gas.</w:t>
            </w:r>
          </w:p>
          <w:p w14:paraId="24B80F67" w14:textId="12C8A36D" w:rsidR="006A3141" w:rsidRPr="006B0CC6" w:rsidRDefault="006A3141" w:rsidP="006A3141">
            <w:pPr>
              <w:pStyle w:val="ListParagraph"/>
              <w:ind w:left="743"/>
              <w:rPr>
                <w:rFonts w:ascii="Titillium Web" w:hAnsi="Titillium Web"/>
                <w:sz w:val="22"/>
                <w:szCs w:val="22"/>
              </w:rPr>
            </w:pPr>
          </w:p>
        </w:tc>
      </w:tr>
      <w:tr w:rsidR="006B0CC6" w:rsidRPr="001029EE" w14:paraId="38B5873C" w14:textId="77777777" w:rsidTr="00C77821">
        <w:tc>
          <w:tcPr>
            <w:tcW w:w="1129" w:type="dxa"/>
          </w:tcPr>
          <w:p w14:paraId="31C2B4BE" w14:textId="3E70C838" w:rsidR="006B0CC6" w:rsidRPr="001029EE" w:rsidRDefault="006B0CC6" w:rsidP="006B0CC6">
            <w:pPr>
              <w:rPr>
                <w:rFonts w:ascii="Titillium Web" w:hAnsi="Titillium Web"/>
                <w:sz w:val="22"/>
                <w:szCs w:val="22"/>
              </w:rPr>
            </w:pPr>
            <w:r w:rsidRPr="00EB7BB6">
              <w:rPr>
                <w:rFonts w:ascii="Titillium Web" w:hAnsi="Titillium Web"/>
                <w:sz w:val="22"/>
                <w:szCs w:val="22"/>
              </w:rPr>
              <w:t>3</w:t>
            </w:r>
            <w:r w:rsidR="00114FA2">
              <w:rPr>
                <w:rFonts w:ascii="Titillium Web" w:hAnsi="Titillium Web"/>
                <w:sz w:val="22"/>
                <w:szCs w:val="22"/>
              </w:rPr>
              <w:t>MP</w:t>
            </w:r>
            <w:r>
              <w:rPr>
                <w:rFonts w:ascii="Titillium Web" w:hAnsi="Titillium Web"/>
                <w:sz w:val="22"/>
                <w:szCs w:val="22"/>
              </w:rPr>
              <w:t>1</w:t>
            </w:r>
            <w:r w:rsidRPr="00EB7BB6">
              <w:rPr>
                <w:rFonts w:ascii="Titillium Web" w:hAnsi="Titillium Web"/>
                <w:sz w:val="22"/>
                <w:szCs w:val="22"/>
              </w:rPr>
              <w:t>0</w:t>
            </w:r>
            <w:r>
              <w:rPr>
                <w:rFonts w:ascii="Titillium Web" w:hAnsi="Titillium Web"/>
                <w:sz w:val="22"/>
                <w:szCs w:val="22"/>
              </w:rPr>
              <w:t>2</w:t>
            </w:r>
          </w:p>
        </w:tc>
        <w:tc>
          <w:tcPr>
            <w:tcW w:w="9321" w:type="dxa"/>
          </w:tcPr>
          <w:p w14:paraId="6044EFC4" w14:textId="176E13E1" w:rsidR="006B0CC6" w:rsidRDefault="006B0CC6" w:rsidP="006B0CC6">
            <w:pPr>
              <w:rPr>
                <w:rFonts w:ascii="Titillium Web" w:hAnsi="Titillium Web"/>
                <w:sz w:val="22"/>
                <w:szCs w:val="22"/>
              </w:rPr>
            </w:pPr>
            <w:r>
              <w:rPr>
                <w:rFonts w:ascii="Titillium Web" w:hAnsi="Titillium Web"/>
                <w:sz w:val="22"/>
                <w:szCs w:val="22"/>
              </w:rPr>
              <w:t>A change of state between solid and liquid can be caused by adding or removing heat.</w:t>
            </w:r>
          </w:p>
          <w:p w14:paraId="743A0460" w14:textId="77777777" w:rsidR="006B0CC6" w:rsidRDefault="006B0CC6" w:rsidP="006B0CC6">
            <w:pPr>
              <w:pStyle w:val="ListParagraph"/>
              <w:numPr>
                <w:ilvl w:val="0"/>
                <w:numId w:val="4"/>
              </w:numPr>
              <w:ind w:left="743"/>
              <w:rPr>
                <w:rFonts w:ascii="Titillium Web" w:hAnsi="Titillium Web"/>
                <w:sz w:val="22"/>
                <w:szCs w:val="22"/>
              </w:rPr>
            </w:pPr>
            <w:r>
              <w:rPr>
                <w:rFonts w:ascii="Titillium Web" w:hAnsi="Titillium Web"/>
                <w:sz w:val="22"/>
                <w:szCs w:val="22"/>
              </w:rPr>
              <w:lastRenderedPageBreak/>
              <w:t>Investigate how liquids and solid respond to changes in temperature (</w:t>
            </w:r>
            <w:proofErr w:type="spellStart"/>
            <w:r>
              <w:rPr>
                <w:rFonts w:ascii="Titillium Web" w:hAnsi="Titillium Web"/>
                <w:sz w:val="22"/>
                <w:szCs w:val="22"/>
              </w:rPr>
              <w:t>eg.</w:t>
            </w:r>
            <w:proofErr w:type="spellEnd"/>
            <w:r>
              <w:rPr>
                <w:rFonts w:ascii="Titillium Web" w:hAnsi="Titillium Web"/>
                <w:sz w:val="22"/>
                <w:szCs w:val="22"/>
              </w:rPr>
              <w:t xml:space="preserve"> ice to water, melting chocolate).</w:t>
            </w:r>
          </w:p>
          <w:p w14:paraId="157B3FEE" w14:textId="77777777" w:rsidR="006B0CC6" w:rsidRDefault="006B0CC6" w:rsidP="006B0CC6">
            <w:pPr>
              <w:pStyle w:val="ListParagraph"/>
              <w:numPr>
                <w:ilvl w:val="0"/>
                <w:numId w:val="4"/>
              </w:numPr>
              <w:ind w:left="743"/>
              <w:rPr>
                <w:rFonts w:ascii="Titillium Web" w:hAnsi="Titillium Web"/>
                <w:sz w:val="22"/>
                <w:szCs w:val="22"/>
              </w:rPr>
            </w:pPr>
            <w:r>
              <w:rPr>
                <w:rFonts w:ascii="Titillium Web" w:hAnsi="Titillium Web"/>
                <w:sz w:val="22"/>
                <w:szCs w:val="22"/>
              </w:rPr>
              <w:t>Explore how changes from solid to liquid and liquid to solid can help us recycle materials.</w:t>
            </w:r>
          </w:p>
          <w:p w14:paraId="1295AADD" w14:textId="77777777" w:rsidR="006B0CC6" w:rsidRDefault="006B0CC6" w:rsidP="006B0CC6">
            <w:pPr>
              <w:pStyle w:val="ListParagraph"/>
              <w:numPr>
                <w:ilvl w:val="0"/>
                <w:numId w:val="4"/>
              </w:numPr>
              <w:ind w:left="743"/>
              <w:rPr>
                <w:rFonts w:ascii="Titillium Web" w:hAnsi="Titillium Web"/>
                <w:sz w:val="22"/>
                <w:szCs w:val="22"/>
              </w:rPr>
            </w:pPr>
            <w:r>
              <w:rPr>
                <w:rFonts w:ascii="Titillium Web" w:hAnsi="Titillium Web"/>
                <w:sz w:val="22"/>
                <w:szCs w:val="22"/>
              </w:rPr>
              <w:t>Predict the effect of heat on different materials.</w:t>
            </w:r>
          </w:p>
          <w:p w14:paraId="67B9DE69" w14:textId="77777777" w:rsidR="00E63F06" w:rsidRDefault="00E63F06" w:rsidP="00E63F06">
            <w:pPr>
              <w:rPr>
                <w:rFonts w:ascii="Titillium Web" w:eastAsia="Times New Roman" w:hAnsi="Titillium Web" w:cs="Times New Roman"/>
                <w:sz w:val="22"/>
                <w:szCs w:val="22"/>
              </w:rPr>
            </w:pPr>
          </w:p>
          <w:p w14:paraId="18B031F8" w14:textId="3A79A4F3" w:rsidR="00E63F06" w:rsidRDefault="00E63F06" w:rsidP="00E63F06">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Note: Teachers should avoid using materials where heating is associated with chemical change, for example, through baking or burning.</w:t>
            </w:r>
          </w:p>
          <w:p w14:paraId="159CBAC3" w14:textId="04DFA3A5" w:rsidR="006A3141" w:rsidRPr="00A21AF4" w:rsidRDefault="006A3141" w:rsidP="006A3141">
            <w:pPr>
              <w:pStyle w:val="ListParagraph"/>
              <w:ind w:left="743"/>
              <w:rPr>
                <w:rFonts w:ascii="Titillium Web" w:hAnsi="Titillium Web"/>
                <w:sz w:val="22"/>
                <w:szCs w:val="22"/>
              </w:rPr>
            </w:pPr>
          </w:p>
        </w:tc>
      </w:tr>
    </w:tbl>
    <w:p w14:paraId="0CAD3F89" w14:textId="60AEAF18" w:rsidR="006B0CC6" w:rsidRDefault="006B0CC6" w:rsidP="00A17343">
      <w:pPr>
        <w:rPr>
          <w:rFonts w:ascii="Titillium Web" w:hAnsi="Titillium Web"/>
          <w:sz w:val="22"/>
          <w:szCs w:val="22"/>
        </w:rPr>
      </w:pPr>
    </w:p>
    <w:p w14:paraId="068EF0CA" w14:textId="77777777" w:rsidR="006A3141" w:rsidRDefault="006A3141" w:rsidP="00A17343">
      <w:pPr>
        <w:rPr>
          <w:rFonts w:ascii="Titillium Web" w:hAnsi="Titillium Web"/>
          <w:sz w:val="22"/>
          <w:szCs w:val="22"/>
        </w:rPr>
      </w:pPr>
    </w:p>
    <w:p w14:paraId="08954274" w14:textId="3F60FB21" w:rsidR="00A17343" w:rsidRPr="001029EE" w:rsidRDefault="00A17343" w:rsidP="00A17343">
      <w:pPr>
        <w:rPr>
          <w:rFonts w:ascii="Titillium Web" w:hAnsi="Titillium Web"/>
          <w:sz w:val="22"/>
          <w:szCs w:val="22"/>
        </w:rPr>
      </w:pPr>
      <w:r w:rsidRPr="001029EE">
        <w:rPr>
          <w:rFonts w:ascii="Titillium Web" w:hAnsi="Titillium Web"/>
          <w:sz w:val="22"/>
          <w:szCs w:val="22"/>
        </w:rPr>
        <w:t>Suggested Learning Experiences:</w:t>
      </w:r>
    </w:p>
    <w:p w14:paraId="2BC4E1FF" w14:textId="77777777" w:rsidR="006B0CC6" w:rsidRDefault="006B0CC6" w:rsidP="00A17343">
      <w:pPr>
        <w:pStyle w:val="ListParagraph"/>
        <w:numPr>
          <w:ilvl w:val="1"/>
          <w:numId w:val="4"/>
        </w:numPr>
        <w:rPr>
          <w:rFonts w:ascii="Titillium Web" w:hAnsi="Titillium Web"/>
          <w:sz w:val="22"/>
          <w:szCs w:val="22"/>
        </w:rPr>
      </w:pPr>
      <w:r w:rsidRPr="00B350E7">
        <w:rPr>
          <w:rFonts w:ascii="Titillium Web" w:hAnsi="Titillium Web"/>
          <w:sz w:val="22"/>
          <w:szCs w:val="22"/>
        </w:rPr>
        <w:t>Measure or research the temperature at which materials change state in degrees Celsius (°C)</w:t>
      </w:r>
      <w:r>
        <w:rPr>
          <w:rFonts w:ascii="Titillium Web" w:hAnsi="Titillium Web"/>
          <w:sz w:val="22"/>
          <w:szCs w:val="22"/>
        </w:rPr>
        <w:t>.</w:t>
      </w:r>
    </w:p>
    <w:p w14:paraId="18013EBF" w14:textId="3B1EC71C" w:rsidR="00A17343" w:rsidRPr="006B0CC6" w:rsidRDefault="006B0CC6" w:rsidP="00A17343">
      <w:pPr>
        <w:pStyle w:val="ListParagraph"/>
        <w:numPr>
          <w:ilvl w:val="1"/>
          <w:numId w:val="4"/>
        </w:numPr>
        <w:rPr>
          <w:rFonts w:ascii="Titillium Web" w:hAnsi="Titillium Web"/>
          <w:sz w:val="22"/>
          <w:szCs w:val="22"/>
        </w:rPr>
      </w:pPr>
      <w:r w:rsidRPr="006B0CC6">
        <w:rPr>
          <w:rFonts w:ascii="Titillium Web" w:hAnsi="Titillium Web"/>
          <w:sz w:val="22"/>
          <w:szCs w:val="22"/>
        </w:rPr>
        <w:t>Identify the part played by evaporation and condensation in the water cycle; associate the rate of evaporation with temperature</w:t>
      </w:r>
    </w:p>
    <w:p w14:paraId="02D0ECA6" w14:textId="77777777" w:rsidR="00A17343" w:rsidRDefault="00A17343" w:rsidP="00A17343">
      <w:pPr>
        <w:rPr>
          <w:rFonts w:ascii="Titillium Web" w:hAnsi="Titillium Web"/>
          <w:sz w:val="22"/>
          <w:szCs w:val="22"/>
        </w:rPr>
      </w:pPr>
    </w:p>
    <w:p w14:paraId="241345D1" w14:textId="77777777" w:rsidR="00A17343" w:rsidRDefault="00A17343" w:rsidP="00A17343">
      <w:pPr>
        <w:rPr>
          <w:rFonts w:ascii="Titillium Web" w:hAnsi="Titillium Web"/>
          <w:sz w:val="22"/>
          <w:szCs w:val="22"/>
        </w:rPr>
      </w:pPr>
    </w:p>
    <w:p w14:paraId="126A2E89"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0E87EC74" w14:textId="2C7C3053" w:rsidR="00A17343" w:rsidRDefault="00E63F06" w:rsidP="00A17343">
      <w:pPr>
        <w:pStyle w:val="ListParagraph"/>
        <w:numPr>
          <w:ilvl w:val="1"/>
          <w:numId w:val="4"/>
        </w:numPr>
        <w:rPr>
          <w:rFonts w:ascii="Titillium Web" w:hAnsi="Titillium Web"/>
          <w:sz w:val="22"/>
          <w:szCs w:val="22"/>
        </w:rPr>
      </w:pPr>
      <w:r>
        <w:rPr>
          <w:rFonts w:ascii="Titillium Web" w:hAnsi="Titillium Web"/>
          <w:sz w:val="22"/>
          <w:szCs w:val="22"/>
        </w:rPr>
        <w:t>Identifying what state everyone substances are in at room temperature. Predicting what will happen to these objects as they are heated or cooled.</w:t>
      </w:r>
    </w:p>
    <w:p w14:paraId="3356B7D2" w14:textId="31C47CA0" w:rsidR="00E63F06" w:rsidRDefault="00E63F06" w:rsidP="00A17343">
      <w:pPr>
        <w:pStyle w:val="ListParagraph"/>
        <w:numPr>
          <w:ilvl w:val="1"/>
          <w:numId w:val="4"/>
        </w:numPr>
        <w:rPr>
          <w:rFonts w:ascii="Titillium Web" w:hAnsi="Titillium Web"/>
          <w:sz w:val="22"/>
          <w:szCs w:val="22"/>
        </w:rPr>
      </w:pPr>
      <w:r>
        <w:rPr>
          <w:rFonts w:ascii="Titillium Web" w:hAnsi="Titillium Web"/>
          <w:sz w:val="22"/>
          <w:szCs w:val="22"/>
        </w:rPr>
        <w:t>Recording the temperature as ice melts and organising the results in a data table.</w:t>
      </w:r>
    </w:p>
    <w:p w14:paraId="59EDE0DD" w14:textId="18D15E0E" w:rsidR="00E63F06" w:rsidRPr="001029EE" w:rsidRDefault="00E63F06" w:rsidP="00A17343">
      <w:pPr>
        <w:pStyle w:val="ListParagraph"/>
        <w:numPr>
          <w:ilvl w:val="1"/>
          <w:numId w:val="4"/>
        </w:numPr>
        <w:rPr>
          <w:rFonts w:ascii="Titillium Web" w:hAnsi="Titillium Web"/>
          <w:sz w:val="22"/>
          <w:szCs w:val="22"/>
        </w:rPr>
      </w:pPr>
      <w:r>
        <w:rPr>
          <w:rFonts w:ascii="Titillium Web" w:hAnsi="Titillium Web"/>
          <w:sz w:val="22"/>
          <w:szCs w:val="22"/>
        </w:rPr>
        <w:t>Predicting the effects of global warming on various regions of the Earth.</w:t>
      </w:r>
    </w:p>
    <w:p w14:paraId="0F86D7D7" w14:textId="77777777" w:rsidR="00A17343" w:rsidRPr="001029EE" w:rsidRDefault="00A17343" w:rsidP="00A17343">
      <w:pPr>
        <w:rPr>
          <w:rFonts w:ascii="Titillium Web" w:hAnsi="Titillium Web"/>
          <w:sz w:val="22"/>
          <w:szCs w:val="22"/>
        </w:rPr>
      </w:pPr>
    </w:p>
    <w:p w14:paraId="4B271CDA" w14:textId="77777777" w:rsidR="00A17343" w:rsidRPr="001029EE" w:rsidRDefault="00A17343" w:rsidP="00A17343">
      <w:pPr>
        <w:rPr>
          <w:rFonts w:ascii="Titillium Web" w:hAnsi="Titillium Web"/>
          <w:sz w:val="22"/>
          <w:szCs w:val="22"/>
        </w:rPr>
      </w:pPr>
    </w:p>
    <w:p w14:paraId="368AC484" w14:textId="77777777" w:rsidR="00A17343" w:rsidRDefault="00A17343" w:rsidP="00A17343">
      <w:pPr>
        <w:rPr>
          <w:rFonts w:ascii="Titillium Web" w:hAnsi="Titillium Web"/>
          <w:sz w:val="22"/>
          <w:szCs w:val="22"/>
        </w:rPr>
      </w:pPr>
      <w:r>
        <w:rPr>
          <w:rFonts w:ascii="Titillium Web" w:hAnsi="Titillium Web"/>
          <w:sz w:val="22"/>
          <w:szCs w:val="22"/>
        </w:rPr>
        <w:t>Technology Integration:</w:t>
      </w:r>
    </w:p>
    <w:p w14:paraId="04A1D652" w14:textId="0BA3A446" w:rsidR="00A17343" w:rsidRPr="0042520D" w:rsidRDefault="00E63F06" w:rsidP="00A17343">
      <w:pPr>
        <w:pStyle w:val="ListParagraph"/>
        <w:numPr>
          <w:ilvl w:val="1"/>
          <w:numId w:val="4"/>
        </w:numPr>
        <w:rPr>
          <w:rFonts w:ascii="Titillium Web" w:hAnsi="Titillium Web"/>
          <w:sz w:val="22"/>
          <w:szCs w:val="22"/>
        </w:rPr>
      </w:pPr>
      <w:r>
        <w:rPr>
          <w:rFonts w:ascii="Titillium Web" w:hAnsi="Titillium Web"/>
          <w:sz w:val="22"/>
          <w:szCs w:val="22"/>
        </w:rPr>
        <w:t>Measuring and recording temperature using a data logger.</w:t>
      </w:r>
    </w:p>
    <w:p w14:paraId="4FA7BD83" w14:textId="77777777" w:rsidR="00A17343" w:rsidRPr="001029EE" w:rsidRDefault="00A17343" w:rsidP="00A17343">
      <w:pPr>
        <w:rPr>
          <w:rFonts w:ascii="Titillium Web" w:hAnsi="Titillium Web"/>
          <w:sz w:val="22"/>
          <w:szCs w:val="22"/>
        </w:rPr>
      </w:pPr>
    </w:p>
    <w:p w14:paraId="711E2D7E" w14:textId="77777777" w:rsidR="00A17343" w:rsidRPr="001029EE" w:rsidRDefault="00A17343" w:rsidP="00A17343">
      <w:pPr>
        <w:rPr>
          <w:rFonts w:ascii="Titillium Web" w:hAnsi="Titillium Web"/>
          <w:sz w:val="22"/>
          <w:szCs w:val="22"/>
        </w:rPr>
      </w:pPr>
    </w:p>
    <w:p w14:paraId="6935F3C1" w14:textId="3311EF91" w:rsidR="00727F36" w:rsidRDefault="00727F36" w:rsidP="001029EE">
      <w:pPr>
        <w:rPr>
          <w:rFonts w:ascii="Titillium Web" w:hAnsi="Titillium Web"/>
          <w:sz w:val="22"/>
          <w:szCs w:val="22"/>
        </w:rPr>
      </w:pPr>
    </w:p>
    <w:p w14:paraId="52205528" w14:textId="3D6FC44F" w:rsidR="00E63F06" w:rsidRDefault="00E63F06" w:rsidP="001029EE">
      <w:pPr>
        <w:rPr>
          <w:rFonts w:ascii="Titillium Web" w:hAnsi="Titillium Web"/>
          <w:sz w:val="22"/>
          <w:szCs w:val="22"/>
        </w:rPr>
      </w:pPr>
    </w:p>
    <w:p w14:paraId="03CAF04E" w14:textId="1B719F81" w:rsidR="00E63F06" w:rsidRDefault="00E63F06" w:rsidP="001029EE">
      <w:pPr>
        <w:rPr>
          <w:rFonts w:ascii="Titillium Web" w:hAnsi="Titillium Web"/>
          <w:sz w:val="22"/>
          <w:szCs w:val="22"/>
        </w:rPr>
      </w:pPr>
    </w:p>
    <w:p w14:paraId="7100D00F" w14:textId="77777777" w:rsidR="00E63F06" w:rsidRPr="001029EE" w:rsidRDefault="00E63F06" w:rsidP="001029EE">
      <w:pPr>
        <w:rPr>
          <w:rFonts w:ascii="Titillium Web" w:hAnsi="Titillium Web"/>
          <w:sz w:val="22"/>
          <w:szCs w:val="22"/>
        </w:rPr>
      </w:pPr>
    </w:p>
    <w:p w14:paraId="650E3AB0"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Domain C:  Physical Processes</w:t>
      </w:r>
    </w:p>
    <w:p w14:paraId="7218714E" w14:textId="77777777" w:rsid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observe that magnetic forces can act without direct contact, unlike most forces, where direct contact is necessary (for example, opening a door, pushing a swing). They explore the behaviour and everyday uses of different magnets (for example bar, ring, button and horseshoe). </w:t>
      </w:r>
    </w:p>
    <w:p w14:paraId="63F539F8" w14:textId="77777777" w:rsidR="00534E8F" w:rsidRPr="00E20327" w:rsidRDefault="00534E8F" w:rsidP="001029EE">
      <w:pPr>
        <w:rPr>
          <w:rFonts w:ascii="Titillium Web" w:eastAsia="Times New Roman" w:hAnsi="Titillium Web" w:cs="Times New Roman"/>
          <w:sz w:val="22"/>
          <w:szCs w:val="22"/>
        </w:rPr>
      </w:pPr>
    </w:p>
    <w:p w14:paraId="2EBFC45C" w14:textId="77777777" w:rsidR="00E20327" w:rsidRP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work scientifically </w:t>
      </w:r>
      <w:proofErr w:type="gramStart"/>
      <w:r w:rsidRPr="00E20327">
        <w:rPr>
          <w:rFonts w:ascii="Titillium Web" w:eastAsia="Times New Roman" w:hAnsi="Titillium Web" w:cs="Times New Roman"/>
          <w:sz w:val="22"/>
          <w:szCs w:val="22"/>
        </w:rPr>
        <w:t>by:</w:t>
      </w:r>
      <w:proofErr w:type="gramEnd"/>
      <w:r w:rsidRPr="00E20327">
        <w:rPr>
          <w:rFonts w:ascii="Titillium Web" w:eastAsia="Times New Roman" w:hAnsi="Titillium Web" w:cs="Times New Roman"/>
          <w:sz w:val="22"/>
          <w:szCs w:val="22"/>
        </w:rPr>
        <w:t xml:space="preserve"> comparing how different things move and grouping them; raising questions and carrying out test to find out how far things move of different surfaces, fathering and recording data to find answers to their questions. Students explore the strengths of different magnets and find a fair way to compare, sorting materials into those that are magnetic and those that are </w:t>
      </w:r>
      <w:proofErr w:type="gramStart"/>
      <w:r w:rsidRPr="00E20327">
        <w:rPr>
          <w:rFonts w:ascii="Titillium Web" w:eastAsia="Times New Roman" w:hAnsi="Titillium Web" w:cs="Times New Roman"/>
          <w:sz w:val="22"/>
          <w:szCs w:val="22"/>
        </w:rPr>
        <w:t>note, and</w:t>
      </w:r>
      <w:proofErr w:type="gramEnd"/>
      <w:r w:rsidRPr="00E20327">
        <w:rPr>
          <w:rFonts w:ascii="Titillium Web" w:eastAsia="Times New Roman" w:hAnsi="Titillium Web" w:cs="Times New Roman"/>
          <w:sz w:val="22"/>
          <w:szCs w:val="22"/>
        </w:rPr>
        <w:t xml:space="preserve"> looking for patterns in the way that magnets behaviour in relation to each other. They identify the effects of magnets, for example, the strength of a magnet, which pole faces another, how properties make magnets useful in everyday items, creative uses for different magnets. </w:t>
      </w:r>
    </w:p>
    <w:p w14:paraId="442C5824" w14:textId="77777777" w:rsidR="00C77821" w:rsidRPr="001029EE" w:rsidRDefault="00C77821" w:rsidP="001029EE">
      <w:pPr>
        <w:rPr>
          <w:rFonts w:ascii="Titillium Web" w:hAnsi="Titillium Web"/>
          <w:sz w:val="22"/>
          <w:szCs w:val="22"/>
        </w:rPr>
      </w:pPr>
    </w:p>
    <w:p w14:paraId="743E36EA"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lastRenderedPageBreak/>
        <w:t>Content:</w:t>
      </w:r>
    </w:p>
    <w:tbl>
      <w:tblPr>
        <w:tblStyle w:val="TableGrid"/>
        <w:tblW w:w="0" w:type="auto"/>
        <w:tblLook w:val="04A0" w:firstRow="1" w:lastRow="0" w:firstColumn="1" w:lastColumn="0" w:noHBand="0" w:noVBand="1"/>
      </w:tblPr>
      <w:tblGrid>
        <w:gridCol w:w="1129"/>
        <w:gridCol w:w="9321"/>
      </w:tblGrid>
      <w:tr w:rsidR="00365976" w:rsidRPr="001029EE" w14:paraId="2579E102" w14:textId="77777777" w:rsidTr="00C77821">
        <w:tc>
          <w:tcPr>
            <w:tcW w:w="1129" w:type="dxa"/>
          </w:tcPr>
          <w:p w14:paraId="73D38AE8" w14:textId="07BDE2F7" w:rsidR="00365976" w:rsidRPr="00107741" w:rsidRDefault="00365976" w:rsidP="008E0F31">
            <w:pPr>
              <w:rPr>
                <w:rFonts w:ascii="Titillium Web" w:hAnsi="Titillium Web"/>
                <w:sz w:val="22"/>
                <w:szCs w:val="22"/>
              </w:rPr>
            </w:pPr>
            <w:r w:rsidRPr="00107741">
              <w:rPr>
                <w:rFonts w:ascii="Titillium Web" w:hAnsi="Titillium Web"/>
                <w:sz w:val="22"/>
                <w:szCs w:val="22"/>
              </w:rPr>
              <w:t>3</w:t>
            </w:r>
            <w:r>
              <w:rPr>
                <w:rFonts w:ascii="Titillium Web" w:hAnsi="Titillium Web"/>
                <w:sz w:val="22"/>
                <w:szCs w:val="22"/>
              </w:rPr>
              <w:t>P</w:t>
            </w:r>
            <w:r w:rsidR="00114FA2">
              <w:rPr>
                <w:rFonts w:ascii="Titillium Web" w:hAnsi="Titillium Web"/>
                <w:sz w:val="22"/>
                <w:szCs w:val="22"/>
              </w:rPr>
              <w:t>P</w:t>
            </w:r>
            <w:r w:rsidRPr="00107741">
              <w:rPr>
                <w:rFonts w:ascii="Titillium Web" w:hAnsi="Titillium Web"/>
                <w:sz w:val="22"/>
                <w:szCs w:val="22"/>
              </w:rPr>
              <w:t>10</w:t>
            </w:r>
            <w:r>
              <w:rPr>
                <w:rFonts w:ascii="Titillium Web" w:hAnsi="Titillium Web"/>
                <w:sz w:val="22"/>
                <w:szCs w:val="22"/>
              </w:rPr>
              <w:t>1</w:t>
            </w:r>
          </w:p>
        </w:tc>
        <w:tc>
          <w:tcPr>
            <w:tcW w:w="9321" w:type="dxa"/>
          </w:tcPr>
          <w:p w14:paraId="40F51B34" w14:textId="77777777" w:rsidR="00365976" w:rsidRDefault="00346694" w:rsidP="008E0F31">
            <w:pPr>
              <w:rPr>
                <w:rFonts w:ascii="Titillium Web" w:hAnsi="Titillium Web"/>
                <w:sz w:val="22"/>
                <w:szCs w:val="22"/>
              </w:rPr>
            </w:pPr>
            <w:r>
              <w:rPr>
                <w:rFonts w:ascii="Titillium Web" w:hAnsi="Titillium Web"/>
                <w:sz w:val="22"/>
                <w:szCs w:val="22"/>
              </w:rPr>
              <w:t>Forces can be exerted by one object on another object through direct contact or from a distance.</w:t>
            </w:r>
          </w:p>
          <w:p w14:paraId="5A21BA45" w14:textId="3C436C1E" w:rsidR="00E0129B" w:rsidRDefault="00E0129B" w:rsidP="00346694">
            <w:pPr>
              <w:pStyle w:val="ListParagraph"/>
              <w:numPr>
                <w:ilvl w:val="0"/>
                <w:numId w:val="4"/>
              </w:numPr>
              <w:ind w:left="742"/>
              <w:rPr>
                <w:rFonts w:ascii="Titillium Web" w:hAnsi="Titillium Web"/>
                <w:sz w:val="22"/>
                <w:szCs w:val="22"/>
              </w:rPr>
            </w:pPr>
            <w:r>
              <w:rPr>
                <w:rFonts w:ascii="Titillium Web" w:hAnsi="Titillium Web"/>
                <w:sz w:val="22"/>
                <w:szCs w:val="22"/>
              </w:rPr>
              <w:t>Observe and explain how forces on objects affect their movement: throwing, dropping, bouncing and rolling.</w:t>
            </w:r>
          </w:p>
          <w:p w14:paraId="1131CC88" w14:textId="54709B97" w:rsidR="00E0129B" w:rsidRDefault="00E0129B" w:rsidP="00346694">
            <w:pPr>
              <w:pStyle w:val="ListParagraph"/>
              <w:numPr>
                <w:ilvl w:val="0"/>
                <w:numId w:val="4"/>
              </w:numPr>
              <w:ind w:left="742"/>
              <w:rPr>
                <w:rFonts w:ascii="Titillium Web" w:hAnsi="Titillium Web"/>
                <w:sz w:val="22"/>
                <w:szCs w:val="22"/>
              </w:rPr>
            </w:pPr>
            <w:r w:rsidRPr="00B350E7">
              <w:rPr>
                <w:rFonts w:ascii="Titillium Web" w:hAnsi="Titillium Web"/>
                <w:sz w:val="22"/>
                <w:szCs w:val="22"/>
              </w:rPr>
              <w:t>Compare how things move on different surfaces</w:t>
            </w:r>
            <w:r>
              <w:rPr>
                <w:rFonts w:ascii="Titillium Web" w:hAnsi="Titillium Web"/>
                <w:sz w:val="22"/>
                <w:szCs w:val="22"/>
              </w:rPr>
              <w:t>, exploring how friction can affect the movement of the object.</w:t>
            </w:r>
          </w:p>
          <w:p w14:paraId="3FCE6F33" w14:textId="21ECB6E9" w:rsidR="00346694" w:rsidRDefault="00346694" w:rsidP="00346694">
            <w:pPr>
              <w:pStyle w:val="ListParagraph"/>
              <w:numPr>
                <w:ilvl w:val="0"/>
                <w:numId w:val="4"/>
              </w:numPr>
              <w:ind w:left="742"/>
              <w:rPr>
                <w:rFonts w:ascii="Titillium Web" w:hAnsi="Titillium Web"/>
                <w:sz w:val="22"/>
                <w:szCs w:val="22"/>
              </w:rPr>
            </w:pPr>
            <w:r w:rsidRPr="00B350E7">
              <w:rPr>
                <w:rFonts w:ascii="Titillium Web" w:hAnsi="Titillium Web"/>
                <w:sz w:val="22"/>
                <w:szCs w:val="22"/>
              </w:rPr>
              <w:t>Identify that some forces need contact between two objects, but magnetic forces can act at a distance</w:t>
            </w:r>
            <w:r>
              <w:rPr>
                <w:rFonts w:ascii="Titillium Web" w:hAnsi="Titillium Web"/>
                <w:sz w:val="22"/>
                <w:szCs w:val="22"/>
              </w:rPr>
              <w:t>.</w:t>
            </w:r>
          </w:p>
          <w:p w14:paraId="5A6A62B8" w14:textId="77777777" w:rsidR="00E0129B" w:rsidRDefault="00E0129B" w:rsidP="00346694">
            <w:pPr>
              <w:pStyle w:val="ListParagraph"/>
              <w:numPr>
                <w:ilvl w:val="0"/>
                <w:numId w:val="4"/>
              </w:numPr>
              <w:ind w:left="742"/>
              <w:rPr>
                <w:rFonts w:ascii="Titillium Web" w:hAnsi="Titillium Web"/>
                <w:sz w:val="22"/>
                <w:szCs w:val="22"/>
              </w:rPr>
            </w:pPr>
            <w:r w:rsidRPr="00B350E7">
              <w:rPr>
                <w:rFonts w:ascii="Titillium Web" w:hAnsi="Titillium Web"/>
                <w:sz w:val="22"/>
                <w:szCs w:val="22"/>
              </w:rPr>
              <w:t>Describe magnets as having two poles</w:t>
            </w:r>
            <w:r>
              <w:rPr>
                <w:rFonts w:ascii="Titillium Web" w:hAnsi="Titillium Web"/>
                <w:sz w:val="22"/>
                <w:szCs w:val="22"/>
              </w:rPr>
              <w:t>.</w:t>
            </w:r>
          </w:p>
          <w:p w14:paraId="54EA68A7" w14:textId="322BEE86" w:rsidR="00346694" w:rsidRDefault="00346694" w:rsidP="00346694">
            <w:pPr>
              <w:pStyle w:val="ListParagraph"/>
              <w:numPr>
                <w:ilvl w:val="0"/>
                <w:numId w:val="4"/>
              </w:numPr>
              <w:ind w:left="742"/>
              <w:rPr>
                <w:rFonts w:ascii="Titillium Web" w:hAnsi="Titillium Web"/>
                <w:sz w:val="22"/>
                <w:szCs w:val="22"/>
              </w:rPr>
            </w:pPr>
            <w:r w:rsidRPr="00B350E7">
              <w:rPr>
                <w:rFonts w:ascii="Titillium Web" w:hAnsi="Titillium Web"/>
                <w:sz w:val="22"/>
                <w:szCs w:val="22"/>
              </w:rPr>
              <w:t>Observe how magnets attract or repel each other and attract some materials and not others</w:t>
            </w:r>
            <w:r>
              <w:rPr>
                <w:rFonts w:ascii="Titillium Web" w:hAnsi="Titillium Web"/>
                <w:sz w:val="22"/>
                <w:szCs w:val="22"/>
              </w:rPr>
              <w:t>.</w:t>
            </w:r>
          </w:p>
          <w:p w14:paraId="1A9693FB" w14:textId="77777777" w:rsidR="00346694" w:rsidRDefault="00E0129B" w:rsidP="00346694">
            <w:pPr>
              <w:pStyle w:val="ListParagraph"/>
              <w:numPr>
                <w:ilvl w:val="0"/>
                <w:numId w:val="4"/>
              </w:numPr>
              <w:ind w:left="742"/>
              <w:rPr>
                <w:rFonts w:ascii="Titillium Web" w:hAnsi="Titillium Web"/>
                <w:sz w:val="22"/>
                <w:szCs w:val="22"/>
              </w:rPr>
            </w:pPr>
            <w:r w:rsidRPr="00B350E7">
              <w:rPr>
                <w:rFonts w:ascii="Titillium Web" w:hAnsi="Titillium Web"/>
                <w:sz w:val="22"/>
                <w:szCs w:val="22"/>
              </w:rPr>
              <w:t>Predict whether two magnets will attract or repel each other, depending on which poles are facing</w:t>
            </w:r>
            <w:r>
              <w:rPr>
                <w:rFonts w:ascii="Titillium Web" w:hAnsi="Titillium Web"/>
                <w:sz w:val="22"/>
                <w:szCs w:val="22"/>
              </w:rPr>
              <w:t>.</w:t>
            </w:r>
          </w:p>
          <w:p w14:paraId="1584DF5E" w14:textId="34B83A05" w:rsidR="006A3141" w:rsidRPr="00346694" w:rsidRDefault="006A3141" w:rsidP="006A3141">
            <w:pPr>
              <w:pStyle w:val="ListParagraph"/>
              <w:ind w:left="742"/>
              <w:rPr>
                <w:rFonts w:ascii="Titillium Web" w:hAnsi="Titillium Web"/>
                <w:sz w:val="22"/>
                <w:szCs w:val="22"/>
              </w:rPr>
            </w:pPr>
          </w:p>
        </w:tc>
      </w:tr>
    </w:tbl>
    <w:p w14:paraId="2D902363" w14:textId="55D534BD" w:rsidR="00C77821" w:rsidRDefault="00C77821" w:rsidP="001029EE">
      <w:pPr>
        <w:rPr>
          <w:rFonts w:ascii="Titillium Web" w:hAnsi="Titillium Web"/>
          <w:sz w:val="22"/>
          <w:szCs w:val="22"/>
        </w:rPr>
      </w:pPr>
    </w:p>
    <w:p w14:paraId="6F5519A3" w14:textId="77777777" w:rsidR="00727F36" w:rsidRPr="001029EE" w:rsidRDefault="00727F36" w:rsidP="001029EE">
      <w:pPr>
        <w:rPr>
          <w:rFonts w:ascii="Titillium Web" w:hAnsi="Titillium Web"/>
          <w:sz w:val="22"/>
          <w:szCs w:val="22"/>
        </w:rPr>
      </w:pPr>
    </w:p>
    <w:p w14:paraId="256A66BA"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Suggested Learning Experiences:</w:t>
      </w:r>
    </w:p>
    <w:p w14:paraId="2B39104F" w14:textId="22022D81" w:rsidR="00E83C2A" w:rsidRDefault="00E83C2A" w:rsidP="00A17343">
      <w:pPr>
        <w:pStyle w:val="ListParagraph"/>
        <w:numPr>
          <w:ilvl w:val="1"/>
          <w:numId w:val="4"/>
        </w:numPr>
        <w:rPr>
          <w:rFonts w:ascii="Titillium Web" w:hAnsi="Titillium Web"/>
          <w:sz w:val="22"/>
          <w:szCs w:val="22"/>
        </w:rPr>
      </w:pPr>
      <w:r>
        <w:rPr>
          <w:rFonts w:ascii="Titillium Web" w:hAnsi="Titillium Web"/>
          <w:sz w:val="22"/>
          <w:szCs w:val="22"/>
        </w:rPr>
        <w:t>Slide an object down a ramp made of different types of materials and explore how far it slides. Explain how the type of material had an effect on the distance.</w:t>
      </w:r>
    </w:p>
    <w:p w14:paraId="7DF3A10B" w14:textId="34C2AB79" w:rsidR="00A17343" w:rsidRDefault="00E0129B" w:rsidP="00A17343">
      <w:pPr>
        <w:pStyle w:val="ListParagraph"/>
        <w:numPr>
          <w:ilvl w:val="1"/>
          <w:numId w:val="4"/>
        </w:numPr>
        <w:rPr>
          <w:rFonts w:ascii="Titillium Web" w:hAnsi="Titillium Web"/>
          <w:sz w:val="22"/>
          <w:szCs w:val="22"/>
        </w:rPr>
      </w:pPr>
      <w:r w:rsidRPr="00B350E7">
        <w:rPr>
          <w:rFonts w:ascii="Titillium Web" w:hAnsi="Titillium Web"/>
          <w:sz w:val="22"/>
          <w:szCs w:val="22"/>
        </w:rPr>
        <w:t>Compare and group together a variety of everyday materials on the basis of whether they are attracted to a magnet and identity some magnetic materials</w:t>
      </w:r>
      <w:r>
        <w:rPr>
          <w:rFonts w:ascii="Titillium Web" w:hAnsi="Titillium Web"/>
          <w:sz w:val="22"/>
          <w:szCs w:val="22"/>
        </w:rPr>
        <w:t>.</w:t>
      </w:r>
    </w:p>
    <w:p w14:paraId="54C2D02F" w14:textId="5C1C586A" w:rsidR="00E0129B" w:rsidRPr="001029EE" w:rsidRDefault="00E0129B" w:rsidP="00A17343">
      <w:pPr>
        <w:pStyle w:val="ListParagraph"/>
        <w:numPr>
          <w:ilvl w:val="1"/>
          <w:numId w:val="4"/>
        </w:numPr>
        <w:rPr>
          <w:rFonts w:ascii="Titillium Web" w:hAnsi="Titillium Web"/>
          <w:sz w:val="22"/>
          <w:szCs w:val="22"/>
        </w:rPr>
      </w:pPr>
      <w:r w:rsidRPr="00B350E7">
        <w:rPr>
          <w:rFonts w:ascii="Titillium Web" w:hAnsi="Titillium Web"/>
          <w:sz w:val="22"/>
          <w:szCs w:val="22"/>
        </w:rPr>
        <w:t>Explore the everyday and / or innovative uses of different magnets</w:t>
      </w:r>
      <w:r>
        <w:rPr>
          <w:rFonts w:ascii="Titillium Web" w:hAnsi="Titillium Web"/>
          <w:sz w:val="22"/>
          <w:szCs w:val="22"/>
        </w:rPr>
        <w:t>.</w:t>
      </w:r>
    </w:p>
    <w:p w14:paraId="06761B09" w14:textId="77777777" w:rsidR="00A17343" w:rsidRDefault="00A17343" w:rsidP="00A17343">
      <w:pPr>
        <w:rPr>
          <w:rFonts w:ascii="Titillium Web" w:hAnsi="Titillium Web"/>
          <w:sz w:val="22"/>
          <w:szCs w:val="22"/>
        </w:rPr>
      </w:pPr>
    </w:p>
    <w:p w14:paraId="6EAA8093" w14:textId="77777777" w:rsidR="00A17343" w:rsidRDefault="00A17343" w:rsidP="00A17343">
      <w:pPr>
        <w:rPr>
          <w:rFonts w:ascii="Titillium Web" w:hAnsi="Titillium Web"/>
          <w:sz w:val="22"/>
          <w:szCs w:val="22"/>
        </w:rPr>
      </w:pPr>
    </w:p>
    <w:p w14:paraId="1E13716E"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377534AA" w14:textId="711E5C2A" w:rsidR="00E83C2A" w:rsidRDefault="00E83C2A" w:rsidP="00A17343">
      <w:pPr>
        <w:pStyle w:val="ListParagraph"/>
        <w:numPr>
          <w:ilvl w:val="1"/>
          <w:numId w:val="4"/>
        </w:numPr>
        <w:rPr>
          <w:rFonts w:ascii="Titillium Web" w:hAnsi="Titillium Web"/>
          <w:sz w:val="22"/>
          <w:szCs w:val="22"/>
        </w:rPr>
      </w:pPr>
      <w:r>
        <w:rPr>
          <w:rFonts w:ascii="Titillium Web" w:hAnsi="Titillium Web"/>
          <w:sz w:val="22"/>
          <w:szCs w:val="22"/>
        </w:rPr>
        <w:t>Explain what gravity is and what it does.</w:t>
      </w:r>
    </w:p>
    <w:p w14:paraId="6AF33D55" w14:textId="4657F595" w:rsidR="00A17343" w:rsidRDefault="00E83C2A" w:rsidP="00A17343">
      <w:pPr>
        <w:pStyle w:val="ListParagraph"/>
        <w:numPr>
          <w:ilvl w:val="1"/>
          <w:numId w:val="4"/>
        </w:numPr>
        <w:rPr>
          <w:rFonts w:ascii="Titillium Web" w:hAnsi="Titillium Web"/>
          <w:sz w:val="22"/>
          <w:szCs w:val="22"/>
        </w:rPr>
      </w:pPr>
      <w:r>
        <w:rPr>
          <w:rFonts w:ascii="Titillium Web" w:hAnsi="Titillium Web"/>
          <w:sz w:val="22"/>
          <w:szCs w:val="22"/>
        </w:rPr>
        <w:t>Identify in which situations two magnets will attract or repel each other.</w:t>
      </w:r>
    </w:p>
    <w:p w14:paraId="2B21AF89" w14:textId="2E4FCA5A" w:rsidR="00E83C2A" w:rsidRDefault="00E83C2A" w:rsidP="00E83C2A">
      <w:pPr>
        <w:pStyle w:val="ListParagraph"/>
        <w:numPr>
          <w:ilvl w:val="1"/>
          <w:numId w:val="4"/>
        </w:numPr>
        <w:rPr>
          <w:rFonts w:ascii="Titillium Web" w:hAnsi="Titillium Web"/>
          <w:sz w:val="22"/>
          <w:szCs w:val="22"/>
        </w:rPr>
      </w:pPr>
      <w:r>
        <w:rPr>
          <w:rFonts w:ascii="Titillium Web" w:hAnsi="Titillium Web"/>
          <w:sz w:val="22"/>
          <w:szCs w:val="22"/>
        </w:rPr>
        <w:t>Explain how a navigation compass works.</w:t>
      </w:r>
    </w:p>
    <w:p w14:paraId="4612BD2E" w14:textId="1B6F0AEF" w:rsidR="004F6EAD" w:rsidRDefault="004F6EAD" w:rsidP="00E83C2A">
      <w:pPr>
        <w:pStyle w:val="ListParagraph"/>
        <w:numPr>
          <w:ilvl w:val="1"/>
          <w:numId w:val="4"/>
        </w:numPr>
        <w:rPr>
          <w:rFonts w:ascii="Titillium Web" w:hAnsi="Titillium Web"/>
          <w:sz w:val="22"/>
          <w:szCs w:val="22"/>
        </w:rPr>
      </w:pPr>
      <w:r>
        <w:rPr>
          <w:rFonts w:ascii="Titillium Web" w:hAnsi="Titillium Web"/>
          <w:sz w:val="22"/>
          <w:szCs w:val="22"/>
        </w:rPr>
        <w:t>Naming friction as a force acting to slow or stop object moving.</w:t>
      </w:r>
    </w:p>
    <w:p w14:paraId="0E033776" w14:textId="7F4160AA" w:rsidR="004F6EAD" w:rsidRPr="00E83C2A" w:rsidRDefault="004F6EAD" w:rsidP="00E83C2A">
      <w:pPr>
        <w:pStyle w:val="ListParagraph"/>
        <w:numPr>
          <w:ilvl w:val="1"/>
          <w:numId w:val="4"/>
        </w:numPr>
        <w:rPr>
          <w:rFonts w:ascii="Titillium Web" w:hAnsi="Titillium Web"/>
          <w:sz w:val="22"/>
          <w:szCs w:val="22"/>
        </w:rPr>
      </w:pPr>
      <w:r>
        <w:rPr>
          <w:rFonts w:ascii="Titillium Web" w:hAnsi="Titillium Web"/>
          <w:sz w:val="22"/>
          <w:szCs w:val="22"/>
        </w:rPr>
        <w:t>Using a data table of results of sliding objects, explain what the results mean.</w:t>
      </w:r>
    </w:p>
    <w:p w14:paraId="1084E4D0" w14:textId="77777777" w:rsidR="00A17343" w:rsidRPr="001029EE" w:rsidRDefault="00A17343" w:rsidP="00A17343">
      <w:pPr>
        <w:rPr>
          <w:rFonts w:ascii="Titillium Web" w:hAnsi="Titillium Web"/>
          <w:sz w:val="22"/>
          <w:szCs w:val="22"/>
        </w:rPr>
      </w:pPr>
    </w:p>
    <w:p w14:paraId="2C0E6BF7" w14:textId="77777777" w:rsidR="00A17343" w:rsidRPr="001029EE" w:rsidRDefault="00A17343" w:rsidP="00A17343">
      <w:pPr>
        <w:rPr>
          <w:rFonts w:ascii="Titillium Web" w:hAnsi="Titillium Web"/>
          <w:sz w:val="22"/>
          <w:szCs w:val="22"/>
        </w:rPr>
      </w:pPr>
    </w:p>
    <w:p w14:paraId="4050A258" w14:textId="77777777" w:rsidR="00A17343" w:rsidRDefault="00A17343" w:rsidP="00A17343">
      <w:pPr>
        <w:rPr>
          <w:rFonts w:ascii="Titillium Web" w:hAnsi="Titillium Web"/>
          <w:sz w:val="22"/>
          <w:szCs w:val="22"/>
        </w:rPr>
      </w:pPr>
      <w:r>
        <w:rPr>
          <w:rFonts w:ascii="Titillium Web" w:hAnsi="Titillium Web"/>
          <w:sz w:val="22"/>
          <w:szCs w:val="22"/>
        </w:rPr>
        <w:t>Technology Integration:</w:t>
      </w:r>
    </w:p>
    <w:p w14:paraId="7070EBF9" w14:textId="6BAACFD5" w:rsidR="00A17343" w:rsidRPr="0042520D" w:rsidRDefault="00E63F06" w:rsidP="00A17343">
      <w:pPr>
        <w:pStyle w:val="ListParagraph"/>
        <w:numPr>
          <w:ilvl w:val="1"/>
          <w:numId w:val="4"/>
        </w:numPr>
        <w:rPr>
          <w:rFonts w:ascii="Titillium Web" w:hAnsi="Titillium Web"/>
          <w:sz w:val="22"/>
          <w:szCs w:val="22"/>
        </w:rPr>
      </w:pPr>
      <w:r>
        <w:rPr>
          <w:rFonts w:ascii="Titillium Web" w:hAnsi="Titillium Web"/>
          <w:sz w:val="22"/>
          <w:szCs w:val="22"/>
        </w:rPr>
        <w:t xml:space="preserve">Using a compass for navigation and detecting the presence of magnetic fields. Mobile phones have a compass </w:t>
      </w:r>
      <w:proofErr w:type="gramStart"/>
      <w:r>
        <w:rPr>
          <w:rFonts w:ascii="Titillium Web" w:hAnsi="Titillium Web"/>
          <w:sz w:val="22"/>
          <w:szCs w:val="22"/>
        </w:rPr>
        <w:t>built-in.</w:t>
      </w:r>
      <w:proofErr w:type="gramEnd"/>
    </w:p>
    <w:p w14:paraId="6843FC3E" w14:textId="77777777" w:rsidR="00C77821" w:rsidRPr="001029EE" w:rsidRDefault="00C77821" w:rsidP="001029EE">
      <w:pPr>
        <w:rPr>
          <w:rFonts w:ascii="Titillium Web" w:hAnsi="Titillium Web"/>
          <w:sz w:val="22"/>
          <w:szCs w:val="22"/>
        </w:rPr>
      </w:pPr>
    </w:p>
    <w:p w14:paraId="1330C280" w14:textId="77777777" w:rsidR="00C77821" w:rsidRPr="001029EE" w:rsidRDefault="00C77821" w:rsidP="001029EE">
      <w:pPr>
        <w:rPr>
          <w:rFonts w:ascii="Titillium Web" w:hAnsi="Titillium Web"/>
          <w:sz w:val="22"/>
          <w:szCs w:val="22"/>
        </w:rPr>
      </w:pPr>
    </w:p>
    <w:p w14:paraId="64143FEA" w14:textId="77777777" w:rsidR="00534E8F" w:rsidRPr="001029EE" w:rsidRDefault="00534E8F" w:rsidP="00534E8F">
      <w:pPr>
        <w:rPr>
          <w:rFonts w:ascii="Titillium Web" w:hAnsi="Titillium Web"/>
          <w:sz w:val="22"/>
          <w:szCs w:val="22"/>
        </w:rPr>
      </w:pPr>
    </w:p>
    <w:p w14:paraId="77E4D231" w14:textId="64601A17" w:rsidR="00534E8F" w:rsidRPr="001029EE" w:rsidRDefault="00850427" w:rsidP="00534E8F">
      <w:pPr>
        <w:rPr>
          <w:rFonts w:ascii="Titillium Web" w:hAnsi="Titillium Web"/>
          <w:b/>
          <w:sz w:val="22"/>
          <w:szCs w:val="22"/>
        </w:rPr>
      </w:pPr>
      <w:r>
        <w:rPr>
          <w:rFonts w:ascii="Titillium Web" w:hAnsi="Titillium Web"/>
          <w:b/>
          <w:sz w:val="22"/>
          <w:szCs w:val="22"/>
        </w:rPr>
        <w:t>Domain D:  Earth and Space Science</w:t>
      </w:r>
    </w:p>
    <w:p w14:paraId="0205BBDE" w14:textId="77777777" w:rsidR="00E63F06" w:rsidRDefault="00534E8F" w:rsidP="00534E8F">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Linked with work in Geography, students explore different kinds of rocks and soils, including those in the local environment.</w:t>
      </w:r>
    </w:p>
    <w:p w14:paraId="51FA1983" w14:textId="3104DFDB" w:rsidR="00534E8F" w:rsidRDefault="00534E8F" w:rsidP="00534E8F">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br/>
        <w:t xml:space="preserve">Students work scientifically by observing rocks, including those used in buildings and gravestones, and exploring how and why they might have changed over time. They use a hand lens or microscope to identify and classify </w:t>
      </w:r>
      <w:r w:rsidRPr="00E20327">
        <w:rPr>
          <w:rFonts w:ascii="Titillium Web" w:eastAsia="Times New Roman" w:hAnsi="Titillium Web" w:cs="Times New Roman"/>
          <w:sz w:val="22"/>
          <w:szCs w:val="22"/>
        </w:rPr>
        <w:lastRenderedPageBreak/>
        <w:t xml:space="preserve">rocks according to whether they have grains or crystals, and whether they contain fossils. Students research and discuss the different kinds of living things whose fossils are found in sedimentary </w:t>
      </w:r>
      <w:proofErr w:type="gramStart"/>
      <w:r w:rsidRPr="00E20327">
        <w:rPr>
          <w:rFonts w:ascii="Titillium Web" w:eastAsia="Times New Roman" w:hAnsi="Titillium Web" w:cs="Times New Roman"/>
          <w:sz w:val="22"/>
          <w:szCs w:val="22"/>
        </w:rPr>
        <w:t>rock, and</w:t>
      </w:r>
      <w:proofErr w:type="gramEnd"/>
      <w:r w:rsidRPr="00E20327">
        <w:rPr>
          <w:rFonts w:ascii="Titillium Web" w:eastAsia="Times New Roman" w:hAnsi="Titillium Web" w:cs="Times New Roman"/>
          <w:sz w:val="22"/>
          <w:szCs w:val="22"/>
        </w:rPr>
        <w:t xml:space="preserve"> explore how fossils are formed. Students explore different soils and identify similarities and differences, and investigate what happens when rocks are rubbed together, or what changes occur when rocks are in water. Students raise and answer questions about the way soils are formed. When students study how humans make use of rock, they explore how obtaining these materials affect the environment and/or communities (e.g. the impact of mining on local and global environments and communities).</w:t>
      </w:r>
    </w:p>
    <w:p w14:paraId="31D07E5F" w14:textId="77777777" w:rsidR="00E63F06" w:rsidRDefault="00E63F06" w:rsidP="00534E8F">
      <w:pPr>
        <w:rPr>
          <w:rFonts w:ascii="Titillium Web" w:hAnsi="Titillium Web"/>
          <w:b/>
          <w:sz w:val="22"/>
          <w:szCs w:val="22"/>
        </w:rPr>
      </w:pPr>
    </w:p>
    <w:p w14:paraId="4D030B79" w14:textId="73154593" w:rsidR="00534E8F" w:rsidRPr="00534E8F" w:rsidRDefault="00534E8F" w:rsidP="00534E8F">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 </w:t>
      </w:r>
    </w:p>
    <w:p w14:paraId="08DBFB66" w14:textId="48DAA394" w:rsidR="00534E8F" w:rsidRPr="001029EE" w:rsidRDefault="00534E8F" w:rsidP="00534E8F">
      <w:pPr>
        <w:rPr>
          <w:rFonts w:ascii="Titillium Web" w:hAnsi="Titillium Web"/>
          <w:b/>
          <w:sz w:val="22"/>
          <w:szCs w:val="22"/>
        </w:rPr>
      </w:pPr>
      <w:r>
        <w:rPr>
          <w:rFonts w:ascii="Titillium Web" w:hAnsi="Titillium Web"/>
          <w:b/>
          <w:sz w:val="22"/>
          <w:szCs w:val="22"/>
        </w:rPr>
        <w:t>Concepts</w:t>
      </w:r>
      <w:r w:rsidRPr="001029EE">
        <w:rPr>
          <w:rFonts w:ascii="Titillium Web" w:hAnsi="Titillium Web"/>
          <w:b/>
          <w:sz w:val="22"/>
          <w:szCs w:val="22"/>
        </w:rPr>
        <w:t>:</w:t>
      </w:r>
    </w:p>
    <w:tbl>
      <w:tblPr>
        <w:tblStyle w:val="TableGrid"/>
        <w:tblW w:w="10450" w:type="dxa"/>
        <w:tblLook w:val="04A0" w:firstRow="1" w:lastRow="0" w:firstColumn="1" w:lastColumn="0" w:noHBand="0" w:noVBand="1"/>
      </w:tblPr>
      <w:tblGrid>
        <w:gridCol w:w="1129"/>
        <w:gridCol w:w="9321"/>
      </w:tblGrid>
      <w:tr w:rsidR="005F6519" w:rsidRPr="001029EE" w14:paraId="3EEF0348" w14:textId="77777777" w:rsidTr="005F6519">
        <w:tc>
          <w:tcPr>
            <w:tcW w:w="1129" w:type="dxa"/>
          </w:tcPr>
          <w:p w14:paraId="7A4834BE" w14:textId="1AB8D04F" w:rsidR="005F6519" w:rsidRPr="001029EE" w:rsidRDefault="005F6519" w:rsidP="00534E8F">
            <w:pPr>
              <w:rPr>
                <w:rFonts w:ascii="Titillium Web" w:hAnsi="Titillium Web"/>
                <w:sz w:val="22"/>
                <w:szCs w:val="22"/>
              </w:rPr>
            </w:pPr>
            <w:r w:rsidRPr="00107741">
              <w:rPr>
                <w:rFonts w:ascii="Titillium Web" w:hAnsi="Titillium Web"/>
                <w:sz w:val="22"/>
                <w:szCs w:val="22"/>
              </w:rPr>
              <w:t>3</w:t>
            </w:r>
            <w:r>
              <w:rPr>
                <w:rFonts w:ascii="Titillium Web" w:hAnsi="Titillium Web"/>
                <w:sz w:val="22"/>
                <w:szCs w:val="22"/>
              </w:rPr>
              <w:t>E</w:t>
            </w:r>
            <w:r w:rsidR="00114FA2">
              <w:rPr>
                <w:rFonts w:ascii="Titillium Web" w:hAnsi="Titillium Web"/>
                <w:sz w:val="22"/>
                <w:szCs w:val="22"/>
              </w:rPr>
              <w:t>S</w:t>
            </w:r>
            <w:r w:rsidRPr="00107741">
              <w:rPr>
                <w:rFonts w:ascii="Titillium Web" w:hAnsi="Titillium Web"/>
                <w:sz w:val="22"/>
                <w:szCs w:val="22"/>
              </w:rPr>
              <w:t>10</w:t>
            </w:r>
            <w:r>
              <w:rPr>
                <w:rFonts w:ascii="Titillium Web" w:hAnsi="Titillium Web"/>
                <w:sz w:val="22"/>
                <w:szCs w:val="22"/>
              </w:rPr>
              <w:t>1</w:t>
            </w:r>
          </w:p>
        </w:tc>
        <w:tc>
          <w:tcPr>
            <w:tcW w:w="9321" w:type="dxa"/>
          </w:tcPr>
          <w:p w14:paraId="2F98C40B" w14:textId="6308A691" w:rsidR="005F6519" w:rsidRPr="00D45867" w:rsidRDefault="005F6519" w:rsidP="00D45867">
            <w:pPr>
              <w:rPr>
                <w:rFonts w:ascii="Titillium Web" w:hAnsi="Titillium Web"/>
                <w:sz w:val="22"/>
                <w:szCs w:val="22"/>
              </w:rPr>
            </w:pPr>
            <w:r>
              <w:rPr>
                <w:rFonts w:ascii="Titillium Web" w:hAnsi="Titillium Web"/>
                <w:sz w:val="22"/>
                <w:szCs w:val="22"/>
              </w:rPr>
              <w:t>Rocks can be described by their characteristics which give them properties that make them useful to man.</w:t>
            </w:r>
          </w:p>
          <w:p w14:paraId="3F3471C0" w14:textId="77777777" w:rsidR="005F6519" w:rsidRDefault="005F6519" w:rsidP="00D45867">
            <w:pPr>
              <w:pStyle w:val="ListParagraph"/>
              <w:numPr>
                <w:ilvl w:val="0"/>
                <w:numId w:val="4"/>
              </w:numPr>
              <w:ind w:left="740"/>
              <w:rPr>
                <w:rFonts w:ascii="Titillium Web" w:hAnsi="Titillium Web"/>
                <w:sz w:val="22"/>
                <w:szCs w:val="22"/>
              </w:rPr>
            </w:pPr>
            <w:r w:rsidRPr="00D45867">
              <w:rPr>
                <w:rFonts w:ascii="Titillium Web" w:hAnsi="Titillium Web"/>
                <w:sz w:val="22"/>
                <w:szCs w:val="22"/>
              </w:rPr>
              <w:t>Compare and group different kinds of rocks on the basis of their appearance, formation, and simple physical properties.</w:t>
            </w:r>
            <w:r w:rsidRPr="00B350E7">
              <w:rPr>
                <w:rFonts w:ascii="Titillium Web" w:hAnsi="Titillium Web"/>
                <w:sz w:val="22"/>
                <w:szCs w:val="22"/>
              </w:rPr>
              <w:t xml:space="preserve"> </w:t>
            </w:r>
          </w:p>
          <w:p w14:paraId="48565CE8" w14:textId="77777777" w:rsidR="005F6519" w:rsidRDefault="005F6519" w:rsidP="00D45867">
            <w:pPr>
              <w:pStyle w:val="ListParagraph"/>
              <w:numPr>
                <w:ilvl w:val="0"/>
                <w:numId w:val="4"/>
              </w:numPr>
              <w:ind w:left="740"/>
              <w:rPr>
                <w:rFonts w:ascii="Titillium Web" w:hAnsi="Titillium Web"/>
                <w:sz w:val="22"/>
                <w:szCs w:val="22"/>
              </w:rPr>
            </w:pPr>
            <w:r w:rsidRPr="00B350E7">
              <w:rPr>
                <w:rFonts w:ascii="Titillium Web" w:hAnsi="Titillium Web"/>
                <w:sz w:val="22"/>
                <w:szCs w:val="22"/>
              </w:rPr>
              <w:t>Describe how humans use rocks</w:t>
            </w:r>
            <w:r>
              <w:rPr>
                <w:rFonts w:ascii="Titillium Web" w:hAnsi="Titillium Web"/>
                <w:sz w:val="22"/>
                <w:szCs w:val="22"/>
              </w:rPr>
              <w:t>.</w:t>
            </w:r>
          </w:p>
          <w:p w14:paraId="339831CF" w14:textId="79F1B269" w:rsidR="005F6519" w:rsidRPr="00D45867" w:rsidRDefault="005F6519" w:rsidP="00994D6D">
            <w:pPr>
              <w:pStyle w:val="ListParagraph"/>
              <w:ind w:left="740"/>
              <w:rPr>
                <w:rFonts w:ascii="Titillium Web" w:hAnsi="Titillium Web"/>
                <w:sz w:val="22"/>
                <w:szCs w:val="22"/>
              </w:rPr>
            </w:pPr>
          </w:p>
        </w:tc>
      </w:tr>
      <w:tr w:rsidR="005F6519" w:rsidRPr="001029EE" w14:paraId="7D0297AD" w14:textId="77777777" w:rsidTr="005F6519">
        <w:tc>
          <w:tcPr>
            <w:tcW w:w="1129" w:type="dxa"/>
          </w:tcPr>
          <w:p w14:paraId="725DBE11" w14:textId="3F1C317A" w:rsidR="005F6519" w:rsidRPr="001029EE" w:rsidRDefault="005F6519" w:rsidP="00534E8F">
            <w:pPr>
              <w:rPr>
                <w:rFonts w:ascii="Titillium Web" w:hAnsi="Titillium Web"/>
                <w:sz w:val="22"/>
                <w:szCs w:val="22"/>
              </w:rPr>
            </w:pPr>
            <w:r w:rsidRPr="00107741">
              <w:rPr>
                <w:rFonts w:ascii="Titillium Web" w:hAnsi="Titillium Web"/>
                <w:sz w:val="22"/>
                <w:szCs w:val="22"/>
              </w:rPr>
              <w:t>3</w:t>
            </w:r>
            <w:r>
              <w:rPr>
                <w:rFonts w:ascii="Titillium Web" w:hAnsi="Titillium Web"/>
                <w:sz w:val="22"/>
                <w:szCs w:val="22"/>
              </w:rPr>
              <w:t>E</w:t>
            </w:r>
            <w:r w:rsidR="00114FA2">
              <w:rPr>
                <w:rFonts w:ascii="Titillium Web" w:hAnsi="Titillium Web"/>
                <w:sz w:val="22"/>
                <w:szCs w:val="22"/>
              </w:rPr>
              <w:t>S</w:t>
            </w:r>
            <w:r w:rsidRPr="00107741">
              <w:rPr>
                <w:rFonts w:ascii="Titillium Web" w:hAnsi="Titillium Web"/>
                <w:sz w:val="22"/>
                <w:szCs w:val="22"/>
              </w:rPr>
              <w:t>10</w:t>
            </w:r>
            <w:r>
              <w:rPr>
                <w:rFonts w:ascii="Titillium Web" w:hAnsi="Titillium Web"/>
                <w:sz w:val="22"/>
                <w:szCs w:val="22"/>
              </w:rPr>
              <w:t>2</w:t>
            </w:r>
          </w:p>
        </w:tc>
        <w:tc>
          <w:tcPr>
            <w:tcW w:w="9321" w:type="dxa"/>
          </w:tcPr>
          <w:p w14:paraId="1A874B05" w14:textId="7A250B38" w:rsidR="005F6519" w:rsidRDefault="005F6519" w:rsidP="00534E8F">
            <w:pPr>
              <w:rPr>
                <w:rFonts w:ascii="Titillium Web" w:hAnsi="Titillium Web"/>
                <w:sz w:val="22"/>
                <w:szCs w:val="22"/>
              </w:rPr>
            </w:pPr>
            <w:r>
              <w:rPr>
                <w:rFonts w:ascii="Titillium Web" w:hAnsi="Titillium Web"/>
                <w:sz w:val="22"/>
                <w:szCs w:val="22"/>
              </w:rPr>
              <w:t>Soils and rock can contain previously living organisms.</w:t>
            </w:r>
          </w:p>
          <w:p w14:paraId="06818590" w14:textId="77777777" w:rsidR="005F6519" w:rsidRDefault="005F6519" w:rsidP="00534E8F">
            <w:pPr>
              <w:pStyle w:val="ListParagraph"/>
              <w:numPr>
                <w:ilvl w:val="0"/>
                <w:numId w:val="4"/>
              </w:numPr>
              <w:ind w:left="740"/>
              <w:rPr>
                <w:rFonts w:ascii="Titillium Web" w:hAnsi="Titillium Web"/>
                <w:sz w:val="22"/>
                <w:szCs w:val="22"/>
              </w:rPr>
            </w:pPr>
            <w:r w:rsidRPr="00B350E7">
              <w:rPr>
                <w:rFonts w:ascii="Titillium Web" w:hAnsi="Titillium Web"/>
                <w:sz w:val="22"/>
                <w:szCs w:val="22"/>
              </w:rPr>
              <w:t>Recognise that soils are made from rocks and organic matter</w:t>
            </w:r>
            <w:r>
              <w:rPr>
                <w:rFonts w:ascii="Titillium Web" w:hAnsi="Titillium Web"/>
                <w:sz w:val="22"/>
                <w:szCs w:val="22"/>
              </w:rPr>
              <w:t>.</w:t>
            </w:r>
          </w:p>
          <w:p w14:paraId="3DFC5F66" w14:textId="77777777" w:rsidR="005F6519" w:rsidRDefault="005F6519" w:rsidP="00534E8F">
            <w:pPr>
              <w:pStyle w:val="ListParagraph"/>
              <w:numPr>
                <w:ilvl w:val="0"/>
                <w:numId w:val="4"/>
              </w:numPr>
              <w:ind w:left="740"/>
              <w:rPr>
                <w:rFonts w:ascii="Titillium Web" w:hAnsi="Titillium Web"/>
                <w:sz w:val="22"/>
                <w:szCs w:val="22"/>
              </w:rPr>
            </w:pPr>
            <w:r w:rsidRPr="00D45867">
              <w:rPr>
                <w:rFonts w:ascii="Titillium Web" w:hAnsi="Titillium Web"/>
                <w:sz w:val="22"/>
                <w:szCs w:val="22"/>
              </w:rPr>
              <w:t>Describe in simple terms how fossils are formed when living things are trapped within rock.</w:t>
            </w:r>
          </w:p>
          <w:p w14:paraId="6B92C3FE" w14:textId="34370660" w:rsidR="005F6519" w:rsidRPr="00D45867" w:rsidRDefault="005F6519" w:rsidP="00994D6D">
            <w:pPr>
              <w:pStyle w:val="ListParagraph"/>
              <w:ind w:left="740"/>
              <w:rPr>
                <w:rFonts w:ascii="Titillium Web" w:hAnsi="Titillium Web"/>
                <w:sz w:val="22"/>
                <w:szCs w:val="22"/>
              </w:rPr>
            </w:pPr>
          </w:p>
        </w:tc>
      </w:tr>
    </w:tbl>
    <w:p w14:paraId="394C828B" w14:textId="31EDA5AD" w:rsidR="00534E8F" w:rsidRDefault="00534E8F" w:rsidP="00534E8F">
      <w:pPr>
        <w:rPr>
          <w:rFonts w:ascii="Titillium Web" w:hAnsi="Titillium Web"/>
          <w:sz w:val="22"/>
          <w:szCs w:val="22"/>
        </w:rPr>
      </w:pPr>
    </w:p>
    <w:p w14:paraId="04F9B8D1" w14:textId="77777777" w:rsidR="00D45867" w:rsidRPr="001029EE" w:rsidRDefault="00D45867" w:rsidP="00534E8F">
      <w:pPr>
        <w:rPr>
          <w:rFonts w:ascii="Titillium Web" w:hAnsi="Titillium Web"/>
          <w:sz w:val="22"/>
          <w:szCs w:val="22"/>
        </w:rPr>
      </w:pPr>
    </w:p>
    <w:p w14:paraId="4738D0CF" w14:textId="77777777" w:rsidR="00534E8F" w:rsidRPr="001029EE" w:rsidRDefault="00534E8F" w:rsidP="00534E8F">
      <w:pPr>
        <w:rPr>
          <w:rFonts w:ascii="Titillium Web" w:hAnsi="Titillium Web"/>
          <w:sz w:val="22"/>
          <w:szCs w:val="22"/>
        </w:rPr>
      </w:pPr>
      <w:r w:rsidRPr="001029EE">
        <w:rPr>
          <w:rFonts w:ascii="Titillium Web" w:hAnsi="Titillium Web"/>
          <w:sz w:val="22"/>
          <w:szCs w:val="22"/>
        </w:rPr>
        <w:t>Suggested Learning Experiences:</w:t>
      </w:r>
    </w:p>
    <w:p w14:paraId="69AF6585" w14:textId="3FB46BD4" w:rsidR="00534E8F" w:rsidRDefault="00E63F06" w:rsidP="00534E8F">
      <w:pPr>
        <w:pStyle w:val="ListParagraph"/>
        <w:numPr>
          <w:ilvl w:val="1"/>
          <w:numId w:val="4"/>
        </w:numPr>
        <w:rPr>
          <w:rFonts w:ascii="Titillium Web" w:hAnsi="Titillium Web"/>
          <w:sz w:val="22"/>
          <w:szCs w:val="22"/>
        </w:rPr>
      </w:pPr>
      <w:r>
        <w:rPr>
          <w:rFonts w:ascii="Titillium Web" w:hAnsi="Titillium Web"/>
          <w:sz w:val="22"/>
          <w:szCs w:val="22"/>
        </w:rPr>
        <w:t>Grouping rock samples based on observable characteristics or properties.</w:t>
      </w:r>
    </w:p>
    <w:p w14:paraId="07997504" w14:textId="3BC310F1" w:rsidR="00E63F06" w:rsidRDefault="005F6519" w:rsidP="00534E8F">
      <w:pPr>
        <w:pStyle w:val="ListParagraph"/>
        <w:numPr>
          <w:ilvl w:val="1"/>
          <w:numId w:val="4"/>
        </w:numPr>
        <w:rPr>
          <w:rFonts w:ascii="Titillium Web" w:hAnsi="Titillium Web"/>
          <w:sz w:val="22"/>
          <w:szCs w:val="22"/>
        </w:rPr>
      </w:pPr>
      <w:r>
        <w:rPr>
          <w:rFonts w:ascii="Titillium Web" w:hAnsi="Titillium Web"/>
          <w:sz w:val="22"/>
          <w:szCs w:val="22"/>
        </w:rPr>
        <w:t>Telling the story of how a rock formed.</w:t>
      </w:r>
    </w:p>
    <w:p w14:paraId="456DBD33" w14:textId="494F6729" w:rsidR="005F6519" w:rsidRPr="001029EE" w:rsidRDefault="005F6519" w:rsidP="00534E8F">
      <w:pPr>
        <w:pStyle w:val="ListParagraph"/>
        <w:numPr>
          <w:ilvl w:val="1"/>
          <w:numId w:val="4"/>
        </w:numPr>
        <w:rPr>
          <w:rFonts w:ascii="Titillium Web" w:hAnsi="Titillium Web"/>
          <w:sz w:val="22"/>
          <w:szCs w:val="22"/>
        </w:rPr>
      </w:pPr>
      <w:r>
        <w:rPr>
          <w:rFonts w:ascii="Titillium Web" w:hAnsi="Titillium Web"/>
          <w:sz w:val="22"/>
          <w:szCs w:val="22"/>
        </w:rPr>
        <w:t xml:space="preserve">Observing simple fossils and identifying the animal or plant that formed them. </w:t>
      </w:r>
    </w:p>
    <w:p w14:paraId="2B14959D" w14:textId="77777777" w:rsidR="00534E8F" w:rsidRDefault="00534E8F" w:rsidP="00534E8F">
      <w:pPr>
        <w:rPr>
          <w:rFonts w:ascii="Titillium Web" w:hAnsi="Titillium Web"/>
          <w:sz w:val="22"/>
          <w:szCs w:val="22"/>
        </w:rPr>
      </w:pPr>
    </w:p>
    <w:p w14:paraId="4FBC6D0B" w14:textId="77777777" w:rsidR="00534E8F" w:rsidRDefault="00534E8F" w:rsidP="00534E8F">
      <w:pPr>
        <w:rPr>
          <w:rFonts w:ascii="Titillium Web" w:hAnsi="Titillium Web"/>
          <w:sz w:val="22"/>
          <w:szCs w:val="22"/>
        </w:rPr>
      </w:pPr>
    </w:p>
    <w:p w14:paraId="0AB02401" w14:textId="77777777" w:rsidR="00534E8F" w:rsidRPr="001029EE" w:rsidRDefault="00534E8F" w:rsidP="00534E8F">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2261E826" w14:textId="0C6C4DCE" w:rsidR="00534E8F" w:rsidRDefault="005F6519" w:rsidP="00534E8F">
      <w:pPr>
        <w:pStyle w:val="ListParagraph"/>
        <w:numPr>
          <w:ilvl w:val="1"/>
          <w:numId w:val="4"/>
        </w:numPr>
        <w:rPr>
          <w:rFonts w:ascii="Titillium Web" w:hAnsi="Titillium Web"/>
          <w:sz w:val="22"/>
          <w:szCs w:val="22"/>
        </w:rPr>
      </w:pPr>
      <w:r>
        <w:rPr>
          <w:rFonts w:ascii="Titillium Web" w:hAnsi="Titillium Web"/>
          <w:sz w:val="22"/>
          <w:szCs w:val="22"/>
        </w:rPr>
        <w:t>Write down the characteristics can be used to identify rocks.</w:t>
      </w:r>
    </w:p>
    <w:p w14:paraId="2113AC9C" w14:textId="255ABD9E" w:rsidR="00534E8F" w:rsidRPr="005F6519" w:rsidRDefault="005F6519" w:rsidP="00534E8F">
      <w:pPr>
        <w:pStyle w:val="ListParagraph"/>
        <w:numPr>
          <w:ilvl w:val="1"/>
          <w:numId w:val="4"/>
        </w:numPr>
        <w:rPr>
          <w:rFonts w:ascii="Titillium Web" w:hAnsi="Titillium Web"/>
          <w:sz w:val="22"/>
          <w:szCs w:val="22"/>
        </w:rPr>
      </w:pPr>
      <w:r>
        <w:rPr>
          <w:rFonts w:ascii="Titillium Web" w:hAnsi="Titillium Web"/>
          <w:sz w:val="22"/>
          <w:szCs w:val="22"/>
        </w:rPr>
        <w:t>Explain how rocks and fossils can be used to understand what happened in the past.</w:t>
      </w:r>
    </w:p>
    <w:p w14:paraId="0AD195FF" w14:textId="77777777" w:rsidR="00534E8F" w:rsidRPr="001029EE" w:rsidRDefault="00534E8F" w:rsidP="00534E8F">
      <w:pPr>
        <w:rPr>
          <w:rFonts w:ascii="Titillium Web" w:hAnsi="Titillium Web"/>
          <w:sz w:val="22"/>
          <w:szCs w:val="22"/>
        </w:rPr>
      </w:pPr>
    </w:p>
    <w:p w14:paraId="25740964" w14:textId="77777777" w:rsidR="00534E8F" w:rsidRPr="001029EE" w:rsidRDefault="00534E8F" w:rsidP="00534E8F">
      <w:pPr>
        <w:rPr>
          <w:rFonts w:ascii="Titillium Web" w:hAnsi="Titillium Web"/>
          <w:sz w:val="22"/>
          <w:szCs w:val="22"/>
        </w:rPr>
      </w:pPr>
    </w:p>
    <w:p w14:paraId="6F990C2E" w14:textId="77777777" w:rsidR="00534E8F" w:rsidRDefault="00534E8F" w:rsidP="00534E8F">
      <w:pPr>
        <w:rPr>
          <w:rFonts w:ascii="Titillium Web" w:hAnsi="Titillium Web"/>
          <w:sz w:val="22"/>
          <w:szCs w:val="22"/>
        </w:rPr>
      </w:pPr>
      <w:r>
        <w:rPr>
          <w:rFonts w:ascii="Titillium Web" w:hAnsi="Titillium Web"/>
          <w:sz w:val="22"/>
          <w:szCs w:val="22"/>
        </w:rPr>
        <w:t>Technology Integration:</w:t>
      </w:r>
    </w:p>
    <w:p w14:paraId="5D752C28" w14:textId="7E0BBC95" w:rsidR="00534E8F" w:rsidRPr="0042520D" w:rsidRDefault="00604A7C" w:rsidP="00534E8F">
      <w:pPr>
        <w:pStyle w:val="ListParagraph"/>
        <w:numPr>
          <w:ilvl w:val="1"/>
          <w:numId w:val="4"/>
        </w:numPr>
        <w:rPr>
          <w:rFonts w:ascii="Titillium Web" w:hAnsi="Titillium Web"/>
          <w:sz w:val="22"/>
          <w:szCs w:val="22"/>
        </w:rPr>
      </w:pPr>
      <w:r>
        <w:rPr>
          <w:rFonts w:ascii="Titillium Web" w:hAnsi="Titillium Web"/>
          <w:sz w:val="22"/>
          <w:szCs w:val="22"/>
        </w:rPr>
        <w:t>Testing rocks for conductivity.</w:t>
      </w:r>
    </w:p>
    <w:p w14:paraId="732BE6A6" w14:textId="77777777" w:rsidR="00534E8F" w:rsidRPr="001029EE" w:rsidRDefault="00534E8F" w:rsidP="00534E8F">
      <w:pPr>
        <w:rPr>
          <w:rFonts w:ascii="Titillium Web" w:hAnsi="Titillium Web"/>
          <w:sz w:val="22"/>
          <w:szCs w:val="22"/>
        </w:rPr>
      </w:pPr>
    </w:p>
    <w:p w14:paraId="763C72A0" w14:textId="77777777" w:rsidR="00534E8F" w:rsidRPr="001029EE" w:rsidRDefault="00534E8F" w:rsidP="00534E8F">
      <w:pPr>
        <w:rPr>
          <w:rFonts w:ascii="Titillium Web" w:hAnsi="Titillium Web"/>
          <w:sz w:val="22"/>
          <w:szCs w:val="22"/>
        </w:rPr>
      </w:pPr>
    </w:p>
    <w:p w14:paraId="3CAB4251" w14:textId="77777777" w:rsidR="00A17343" w:rsidRDefault="00A17343">
      <w:pPr>
        <w:rPr>
          <w:rFonts w:ascii="Titillium Web" w:hAnsi="Titillium Web" w:cstheme="minorHAnsi"/>
          <w:b/>
          <w:sz w:val="22"/>
          <w:szCs w:val="22"/>
        </w:rPr>
      </w:pPr>
      <w:r>
        <w:rPr>
          <w:rFonts w:ascii="Titillium Web" w:hAnsi="Titillium Web" w:cstheme="minorHAnsi"/>
          <w:b/>
          <w:sz w:val="22"/>
          <w:szCs w:val="22"/>
        </w:rPr>
        <w:br w:type="page"/>
      </w:r>
    </w:p>
    <w:p w14:paraId="16B4267D" w14:textId="797FF372" w:rsidR="00C77821" w:rsidRPr="001029EE" w:rsidRDefault="00C77821" w:rsidP="001029EE">
      <w:pPr>
        <w:rPr>
          <w:rFonts w:ascii="Titillium Web" w:hAnsi="Titillium Web" w:cstheme="minorHAnsi"/>
          <w:b/>
          <w:sz w:val="22"/>
          <w:szCs w:val="22"/>
        </w:rPr>
      </w:pPr>
      <w:r w:rsidRPr="001029EE">
        <w:rPr>
          <w:rFonts w:ascii="Titillium Web" w:hAnsi="Titillium Web" w:cstheme="minorHAnsi"/>
          <w:b/>
          <w:sz w:val="22"/>
          <w:szCs w:val="22"/>
        </w:rPr>
        <w:lastRenderedPageBreak/>
        <w:t>Year 4:</w:t>
      </w:r>
    </w:p>
    <w:p w14:paraId="18354D13" w14:textId="77777777" w:rsidR="00C77821" w:rsidRPr="001029EE" w:rsidRDefault="00C77821" w:rsidP="001029EE">
      <w:pPr>
        <w:rPr>
          <w:rFonts w:ascii="Titillium Web" w:eastAsia="Times New Roman" w:hAnsi="Titillium Web" w:cs="Times New Roman"/>
          <w:sz w:val="22"/>
          <w:szCs w:val="22"/>
        </w:rPr>
      </w:pPr>
    </w:p>
    <w:p w14:paraId="55A6E638" w14:textId="4606E27C" w:rsid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in Year 4 are given a range of scientific experiences to enable them to raise their own questions about the world around them. They start to make their own decisions about the most appropriate types of scientific enquiries they might use to answer questions; recognise when a simple fair test is </w:t>
      </w:r>
      <w:proofErr w:type="gramStart"/>
      <w:r w:rsidRPr="00E20327">
        <w:rPr>
          <w:rFonts w:ascii="Titillium Web" w:eastAsia="Times New Roman" w:hAnsi="Titillium Web" w:cs="Times New Roman"/>
          <w:sz w:val="22"/>
          <w:szCs w:val="22"/>
        </w:rPr>
        <w:t>necessary, and</w:t>
      </w:r>
      <w:proofErr w:type="gramEnd"/>
      <w:r w:rsidRPr="00E20327">
        <w:rPr>
          <w:rFonts w:ascii="Titillium Web" w:eastAsia="Times New Roman" w:hAnsi="Titillium Web" w:cs="Times New Roman"/>
          <w:sz w:val="22"/>
          <w:szCs w:val="22"/>
        </w:rPr>
        <w:t xml:space="preserve"> help decide how to set it up. Students talk about criteria for grouping, sorting and classifying; and they use simple keys. Students begin to look for naturally occurring patterns and relationships and decide what data to collect to identify them. They help make decisions about what observations to make, how long to make them for and the type of simple equipment that might be used. </w:t>
      </w:r>
    </w:p>
    <w:p w14:paraId="112B89CA" w14:textId="77777777" w:rsidR="00B350E7" w:rsidRPr="00E20327" w:rsidRDefault="00B350E7" w:rsidP="001029EE">
      <w:pPr>
        <w:rPr>
          <w:rFonts w:ascii="Titillium Web" w:eastAsia="Times New Roman" w:hAnsi="Titillium Web" w:cs="Times New Roman"/>
          <w:sz w:val="22"/>
          <w:szCs w:val="22"/>
        </w:rPr>
      </w:pPr>
    </w:p>
    <w:p w14:paraId="7EDACDD4" w14:textId="77777777" w:rsidR="00E20327" w:rsidRP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learn how to use new equipment, such as data loggers, appropriately. They collect data from their own observations and measurements, using notes, simple tables and standard units, and help to make decisions about how to record and analyse this data. With help, students look for changes, patterns, similarities and differences in their data in order to draw simple conclusions and answer questions. With support, they identify new questions arising from the data, making predictions for new values within or beyond the data collected, and find ways of improving what they have already done. They also recognise when and how secondary sources might help them to answer questions that cannot be answered through practical investigations. Students use relevant scientific language to discuss their ideas and communicate findings in ways that are appropriate for different audiences. Opportunities for working scientifically shall be provided across Years 3 and 4 to meet YCIS Learning Standards by the end of Year 4. Students are not expected to cover each aspect for every area of study. </w:t>
      </w:r>
    </w:p>
    <w:p w14:paraId="4FDA8634" w14:textId="57014CCE" w:rsidR="00C77821" w:rsidRDefault="00C77821" w:rsidP="001029EE">
      <w:pPr>
        <w:rPr>
          <w:rFonts w:ascii="Titillium Web" w:hAnsi="Titillium Web"/>
          <w:sz w:val="22"/>
          <w:szCs w:val="22"/>
        </w:rPr>
      </w:pPr>
    </w:p>
    <w:p w14:paraId="11C87A13" w14:textId="728B6F03" w:rsidR="008E0F31" w:rsidRPr="001029EE" w:rsidRDefault="008E0F31" w:rsidP="008E0F31">
      <w:pPr>
        <w:rPr>
          <w:rFonts w:ascii="Titillium Web" w:hAnsi="Titillium Web"/>
          <w:sz w:val="22"/>
          <w:szCs w:val="22"/>
        </w:rPr>
      </w:pPr>
    </w:p>
    <w:p w14:paraId="52FFDBAE" w14:textId="77777777" w:rsidR="008E0F31" w:rsidRPr="001029EE" w:rsidRDefault="008E0F31" w:rsidP="008E0F31">
      <w:pPr>
        <w:rPr>
          <w:rFonts w:ascii="Titillium Web" w:hAnsi="Titillium Web"/>
          <w:b/>
          <w:sz w:val="22"/>
          <w:szCs w:val="22"/>
        </w:rPr>
      </w:pPr>
      <w:r w:rsidRPr="001029EE">
        <w:rPr>
          <w:rFonts w:ascii="Titillium Web" w:hAnsi="Titillium Web"/>
          <w:b/>
          <w:sz w:val="22"/>
          <w:szCs w:val="22"/>
        </w:rPr>
        <w:t>Skills:</w:t>
      </w:r>
    </w:p>
    <w:tbl>
      <w:tblPr>
        <w:tblStyle w:val="TableGrid"/>
        <w:tblW w:w="0" w:type="auto"/>
        <w:tblLook w:val="04A0" w:firstRow="1" w:lastRow="0" w:firstColumn="1" w:lastColumn="0" w:noHBand="0" w:noVBand="1"/>
      </w:tblPr>
      <w:tblGrid>
        <w:gridCol w:w="1129"/>
        <w:gridCol w:w="9321"/>
      </w:tblGrid>
      <w:tr w:rsidR="00E36C1C" w:rsidRPr="001029EE" w14:paraId="3A201432" w14:textId="77777777" w:rsidTr="00B350E7">
        <w:tc>
          <w:tcPr>
            <w:tcW w:w="1129" w:type="dxa"/>
          </w:tcPr>
          <w:p w14:paraId="3C9B8591" w14:textId="77143EFB" w:rsidR="00E36C1C" w:rsidRPr="001029EE" w:rsidRDefault="00E36C1C" w:rsidP="00E36C1C">
            <w:pPr>
              <w:rPr>
                <w:rFonts w:ascii="Titillium Web" w:hAnsi="Titillium Web"/>
                <w:sz w:val="22"/>
                <w:szCs w:val="22"/>
              </w:rPr>
            </w:pPr>
            <w:r>
              <w:rPr>
                <w:rFonts w:ascii="Titillium Web" w:hAnsi="Titillium Web"/>
                <w:sz w:val="22"/>
                <w:szCs w:val="22"/>
              </w:rPr>
              <w:t>4</w:t>
            </w:r>
            <w:r w:rsidRPr="001029EE">
              <w:rPr>
                <w:rFonts w:ascii="Titillium Web" w:hAnsi="Titillium Web"/>
                <w:sz w:val="22"/>
                <w:szCs w:val="22"/>
              </w:rPr>
              <w:t>S01</w:t>
            </w:r>
          </w:p>
        </w:tc>
        <w:tc>
          <w:tcPr>
            <w:tcW w:w="9321" w:type="dxa"/>
          </w:tcPr>
          <w:p w14:paraId="355FDFF9" w14:textId="198FF32F" w:rsidR="00E36C1C" w:rsidRPr="00E36C1C" w:rsidRDefault="00E36C1C" w:rsidP="00E36C1C">
            <w:pPr>
              <w:rPr>
                <w:rFonts w:ascii="Titillium Web" w:hAnsi="Titillium Web"/>
                <w:sz w:val="22"/>
                <w:szCs w:val="22"/>
              </w:rPr>
            </w:pPr>
            <w:r w:rsidRPr="00E36C1C">
              <w:rPr>
                <w:rFonts w:ascii="Titillium Web" w:hAnsi="Titillium Web"/>
                <w:sz w:val="22"/>
                <w:szCs w:val="22"/>
              </w:rPr>
              <w:t>Ask relevant questions and use different types of scientific enquiries to answer them.</w:t>
            </w:r>
          </w:p>
        </w:tc>
      </w:tr>
      <w:tr w:rsidR="00E36C1C" w:rsidRPr="001029EE" w14:paraId="30F88A4F" w14:textId="77777777" w:rsidTr="00B350E7">
        <w:tc>
          <w:tcPr>
            <w:tcW w:w="1129" w:type="dxa"/>
          </w:tcPr>
          <w:p w14:paraId="7BB3999A" w14:textId="2E505DE6" w:rsidR="00E36C1C" w:rsidRPr="001029EE" w:rsidRDefault="00E36C1C" w:rsidP="00E36C1C">
            <w:pPr>
              <w:rPr>
                <w:rFonts w:ascii="Titillium Web" w:hAnsi="Titillium Web"/>
                <w:sz w:val="22"/>
                <w:szCs w:val="22"/>
              </w:rPr>
            </w:pPr>
            <w:r>
              <w:rPr>
                <w:rFonts w:ascii="Titillium Web" w:hAnsi="Titillium Web"/>
                <w:sz w:val="22"/>
                <w:szCs w:val="22"/>
              </w:rPr>
              <w:t>4</w:t>
            </w:r>
            <w:r w:rsidRPr="001029EE">
              <w:rPr>
                <w:rFonts w:ascii="Titillium Web" w:hAnsi="Titillium Web"/>
                <w:sz w:val="22"/>
                <w:szCs w:val="22"/>
              </w:rPr>
              <w:t>S0</w:t>
            </w:r>
            <w:r>
              <w:rPr>
                <w:rFonts w:ascii="Titillium Web" w:hAnsi="Titillium Web"/>
                <w:sz w:val="22"/>
                <w:szCs w:val="22"/>
              </w:rPr>
              <w:t>2</w:t>
            </w:r>
          </w:p>
        </w:tc>
        <w:tc>
          <w:tcPr>
            <w:tcW w:w="9321" w:type="dxa"/>
          </w:tcPr>
          <w:p w14:paraId="3418A82D" w14:textId="0622560F" w:rsidR="00E36C1C" w:rsidRPr="00E36C1C" w:rsidRDefault="00E36C1C" w:rsidP="00E36C1C">
            <w:pPr>
              <w:tabs>
                <w:tab w:val="left" w:pos="2815"/>
              </w:tabs>
              <w:rPr>
                <w:rFonts w:ascii="Titillium Web" w:hAnsi="Titillium Web"/>
                <w:sz w:val="22"/>
                <w:szCs w:val="22"/>
              </w:rPr>
            </w:pPr>
            <w:r w:rsidRPr="00E36C1C">
              <w:rPr>
                <w:rFonts w:ascii="Titillium Web" w:hAnsi="Titillium Web"/>
                <w:sz w:val="22"/>
                <w:szCs w:val="22"/>
              </w:rPr>
              <w:t>Set up simple practical enquiries, comparative and fair tests following instructions.</w:t>
            </w:r>
          </w:p>
        </w:tc>
      </w:tr>
      <w:tr w:rsidR="00E36C1C" w:rsidRPr="001029EE" w14:paraId="0CB26155" w14:textId="77777777" w:rsidTr="00B350E7">
        <w:tc>
          <w:tcPr>
            <w:tcW w:w="1129" w:type="dxa"/>
          </w:tcPr>
          <w:p w14:paraId="49DEC8DF" w14:textId="1650DAA7" w:rsidR="00E36C1C" w:rsidRPr="001029EE" w:rsidRDefault="00E36C1C" w:rsidP="00E36C1C">
            <w:pPr>
              <w:rPr>
                <w:rFonts w:ascii="Titillium Web" w:hAnsi="Titillium Web"/>
                <w:sz w:val="22"/>
                <w:szCs w:val="22"/>
              </w:rPr>
            </w:pPr>
            <w:r>
              <w:rPr>
                <w:rFonts w:ascii="Titillium Web" w:hAnsi="Titillium Web"/>
                <w:sz w:val="22"/>
                <w:szCs w:val="22"/>
              </w:rPr>
              <w:t>4</w:t>
            </w:r>
            <w:r w:rsidRPr="001029EE">
              <w:rPr>
                <w:rFonts w:ascii="Titillium Web" w:hAnsi="Titillium Web"/>
                <w:sz w:val="22"/>
                <w:szCs w:val="22"/>
              </w:rPr>
              <w:t>S0</w:t>
            </w:r>
            <w:r>
              <w:rPr>
                <w:rFonts w:ascii="Titillium Web" w:hAnsi="Titillium Web"/>
                <w:sz w:val="22"/>
                <w:szCs w:val="22"/>
              </w:rPr>
              <w:t>3</w:t>
            </w:r>
          </w:p>
        </w:tc>
        <w:tc>
          <w:tcPr>
            <w:tcW w:w="9321" w:type="dxa"/>
          </w:tcPr>
          <w:p w14:paraId="02CCFA7E" w14:textId="7ED5050C" w:rsidR="00E36C1C" w:rsidRPr="00E36C1C" w:rsidRDefault="00E36C1C" w:rsidP="00E36C1C">
            <w:pPr>
              <w:rPr>
                <w:rFonts w:ascii="Titillium Web" w:hAnsi="Titillium Web"/>
                <w:sz w:val="22"/>
                <w:szCs w:val="22"/>
              </w:rPr>
            </w:pPr>
            <w:r w:rsidRPr="00E36C1C">
              <w:rPr>
                <w:rFonts w:ascii="Titillium Web" w:hAnsi="Titillium Web"/>
                <w:sz w:val="22"/>
                <w:szCs w:val="22"/>
              </w:rPr>
              <w:t>Make systematic and careful observations and take accurate measurements using a range of equipment.</w:t>
            </w:r>
          </w:p>
        </w:tc>
      </w:tr>
      <w:tr w:rsidR="00E36C1C" w:rsidRPr="001029EE" w14:paraId="5DE38917" w14:textId="77777777" w:rsidTr="00B350E7">
        <w:tc>
          <w:tcPr>
            <w:tcW w:w="1129" w:type="dxa"/>
          </w:tcPr>
          <w:p w14:paraId="7A498864" w14:textId="70AA3843" w:rsidR="00E36C1C" w:rsidRPr="001029EE" w:rsidRDefault="00E36C1C" w:rsidP="00E36C1C">
            <w:pPr>
              <w:rPr>
                <w:rFonts w:ascii="Titillium Web" w:hAnsi="Titillium Web"/>
                <w:sz w:val="22"/>
                <w:szCs w:val="22"/>
              </w:rPr>
            </w:pPr>
            <w:r w:rsidRPr="00BE5D0F">
              <w:rPr>
                <w:rFonts w:ascii="Titillium Web" w:hAnsi="Titillium Web"/>
                <w:sz w:val="22"/>
                <w:szCs w:val="22"/>
              </w:rPr>
              <w:t>4S0</w:t>
            </w:r>
            <w:r>
              <w:rPr>
                <w:rFonts w:ascii="Titillium Web" w:hAnsi="Titillium Web"/>
                <w:sz w:val="22"/>
                <w:szCs w:val="22"/>
              </w:rPr>
              <w:t>4</w:t>
            </w:r>
          </w:p>
        </w:tc>
        <w:tc>
          <w:tcPr>
            <w:tcW w:w="9321" w:type="dxa"/>
          </w:tcPr>
          <w:p w14:paraId="720250D2" w14:textId="35A87B7A" w:rsidR="00E36C1C" w:rsidRPr="00E36C1C" w:rsidRDefault="00E36C1C" w:rsidP="00E36C1C">
            <w:pPr>
              <w:rPr>
                <w:rFonts w:ascii="Titillium Web" w:hAnsi="Titillium Web"/>
                <w:sz w:val="22"/>
                <w:szCs w:val="22"/>
              </w:rPr>
            </w:pPr>
            <w:r w:rsidRPr="00E36C1C">
              <w:rPr>
                <w:rFonts w:ascii="Titillium Web" w:hAnsi="Titillium Web"/>
                <w:sz w:val="22"/>
                <w:szCs w:val="22"/>
              </w:rPr>
              <w:t>Gather, record, classify and present data in a variety of ways to provide support to answer questions.</w:t>
            </w:r>
          </w:p>
        </w:tc>
      </w:tr>
      <w:tr w:rsidR="00E36C1C" w:rsidRPr="001029EE" w14:paraId="4B419C0E" w14:textId="77777777" w:rsidTr="00B350E7">
        <w:tc>
          <w:tcPr>
            <w:tcW w:w="1129" w:type="dxa"/>
          </w:tcPr>
          <w:p w14:paraId="5EC441B9" w14:textId="454553E7" w:rsidR="00E36C1C" w:rsidRPr="001029EE" w:rsidRDefault="00E36C1C" w:rsidP="00E36C1C">
            <w:pPr>
              <w:rPr>
                <w:rFonts w:ascii="Titillium Web" w:hAnsi="Titillium Web"/>
                <w:sz w:val="22"/>
                <w:szCs w:val="22"/>
              </w:rPr>
            </w:pPr>
            <w:r w:rsidRPr="00BE5D0F">
              <w:rPr>
                <w:rFonts w:ascii="Titillium Web" w:hAnsi="Titillium Web"/>
                <w:sz w:val="22"/>
                <w:szCs w:val="22"/>
              </w:rPr>
              <w:t>4S0</w:t>
            </w:r>
            <w:r>
              <w:rPr>
                <w:rFonts w:ascii="Titillium Web" w:hAnsi="Titillium Web"/>
                <w:sz w:val="22"/>
                <w:szCs w:val="22"/>
              </w:rPr>
              <w:t>5</w:t>
            </w:r>
          </w:p>
        </w:tc>
        <w:tc>
          <w:tcPr>
            <w:tcW w:w="9321" w:type="dxa"/>
          </w:tcPr>
          <w:p w14:paraId="2A1A3A76" w14:textId="5A8C25D6" w:rsidR="00E36C1C" w:rsidRPr="00E36C1C" w:rsidRDefault="00E36C1C" w:rsidP="00E36C1C">
            <w:pPr>
              <w:rPr>
                <w:rFonts w:ascii="Titillium Web" w:hAnsi="Titillium Web"/>
                <w:sz w:val="22"/>
                <w:szCs w:val="22"/>
              </w:rPr>
            </w:pPr>
            <w:r w:rsidRPr="00E36C1C">
              <w:rPr>
                <w:rFonts w:ascii="Titillium Web" w:hAnsi="Titillium Web"/>
                <w:sz w:val="22"/>
                <w:szCs w:val="22"/>
              </w:rPr>
              <w:t>Record and organise data using scientific conventions to pose solutions.</w:t>
            </w:r>
          </w:p>
        </w:tc>
      </w:tr>
      <w:tr w:rsidR="00E36C1C" w:rsidRPr="001029EE" w14:paraId="69EBCEE2" w14:textId="77777777" w:rsidTr="00B350E7">
        <w:tc>
          <w:tcPr>
            <w:tcW w:w="1129" w:type="dxa"/>
          </w:tcPr>
          <w:p w14:paraId="49DF4CC9" w14:textId="02E48B64" w:rsidR="00E36C1C" w:rsidRPr="001029EE" w:rsidRDefault="00E36C1C" w:rsidP="00E36C1C">
            <w:pPr>
              <w:rPr>
                <w:rFonts w:ascii="Titillium Web" w:hAnsi="Titillium Web"/>
                <w:sz w:val="22"/>
                <w:szCs w:val="22"/>
              </w:rPr>
            </w:pPr>
            <w:r w:rsidRPr="00BE5D0F">
              <w:rPr>
                <w:rFonts w:ascii="Titillium Web" w:hAnsi="Titillium Web"/>
                <w:sz w:val="22"/>
                <w:szCs w:val="22"/>
              </w:rPr>
              <w:t>4S0</w:t>
            </w:r>
            <w:r>
              <w:rPr>
                <w:rFonts w:ascii="Titillium Web" w:hAnsi="Titillium Web"/>
                <w:sz w:val="22"/>
                <w:szCs w:val="22"/>
              </w:rPr>
              <w:t>6</w:t>
            </w:r>
          </w:p>
        </w:tc>
        <w:tc>
          <w:tcPr>
            <w:tcW w:w="9321" w:type="dxa"/>
          </w:tcPr>
          <w:p w14:paraId="1691941D" w14:textId="524E53AB" w:rsidR="00E36C1C" w:rsidRPr="00E36C1C" w:rsidRDefault="00E36C1C" w:rsidP="00E36C1C">
            <w:pPr>
              <w:tabs>
                <w:tab w:val="left" w:pos="1052"/>
              </w:tabs>
              <w:rPr>
                <w:rFonts w:ascii="Titillium Web" w:hAnsi="Titillium Web"/>
                <w:sz w:val="22"/>
                <w:szCs w:val="22"/>
              </w:rPr>
            </w:pPr>
            <w:r w:rsidRPr="00E36C1C">
              <w:rPr>
                <w:rFonts w:ascii="Titillium Web" w:hAnsi="Titillium Web"/>
                <w:sz w:val="22"/>
                <w:szCs w:val="22"/>
              </w:rPr>
              <w:t>Use results to draw conclusions, raise further questions and suggest improvements.</w:t>
            </w:r>
          </w:p>
        </w:tc>
      </w:tr>
      <w:tr w:rsidR="00E36C1C" w:rsidRPr="001029EE" w14:paraId="0079D031" w14:textId="77777777" w:rsidTr="00B350E7">
        <w:tc>
          <w:tcPr>
            <w:tcW w:w="1129" w:type="dxa"/>
          </w:tcPr>
          <w:p w14:paraId="074AF09F" w14:textId="42F16148" w:rsidR="00E36C1C" w:rsidRPr="001029EE" w:rsidRDefault="00E36C1C" w:rsidP="00E36C1C">
            <w:pPr>
              <w:rPr>
                <w:rFonts w:ascii="Titillium Web" w:hAnsi="Titillium Web"/>
                <w:sz w:val="22"/>
                <w:szCs w:val="22"/>
              </w:rPr>
            </w:pPr>
            <w:r w:rsidRPr="00BE5D0F">
              <w:rPr>
                <w:rFonts w:ascii="Titillium Web" w:hAnsi="Titillium Web"/>
                <w:sz w:val="22"/>
                <w:szCs w:val="22"/>
              </w:rPr>
              <w:t>4S0</w:t>
            </w:r>
            <w:r>
              <w:rPr>
                <w:rFonts w:ascii="Titillium Web" w:hAnsi="Titillium Web"/>
                <w:sz w:val="22"/>
                <w:szCs w:val="22"/>
              </w:rPr>
              <w:t>7</w:t>
            </w:r>
          </w:p>
        </w:tc>
        <w:tc>
          <w:tcPr>
            <w:tcW w:w="9321" w:type="dxa"/>
          </w:tcPr>
          <w:p w14:paraId="60FDB79C" w14:textId="0DAB71C2" w:rsidR="00E36C1C" w:rsidRPr="00E36C1C" w:rsidRDefault="00E36C1C" w:rsidP="00E36C1C">
            <w:pPr>
              <w:rPr>
                <w:rFonts w:ascii="Titillium Web" w:hAnsi="Titillium Web"/>
                <w:sz w:val="22"/>
                <w:szCs w:val="22"/>
              </w:rPr>
            </w:pPr>
            <w:r w:rsidRPr="00E36C1C">
              <w:rPr>
                <w:rFonts w:ascii="Titillium Web" w:hAnsi="Titillium Web"/>
                <w:sz w:val="22"/>
                <w:szCs w:val="22"/>
              </w:rPr>
              <w:t>Apply scientific concepts and skills to understanding daily life.</w:t>
            </w:r>
          </w:p>
        </w:tc>
      </w:tr>
      <w:tr w:rsidR="00E36C1C" w:rsidRPr="001029EE" w14:paraId="67A9873F" w14:textId="77777777" w:rsidTr="00B350E7">
        <w:tc>
          <w:tcPr>
            <w:tcW w:w="1129" w:type="dxa"/>
          </w:tcPr>
          <w:p w14:paraId="4374B2CF" w14:textId="171AB3F3" w:rsidR="00E36C1C" w:rsidRPr="001029EE" w:rsidRDefault="00E36C1C" w:rsidP="00E36C1C">
            <w:pPr>
              <w:rPr>
                <w:rFonts w:ascii="Titillium Web" w:hAnsi="Titillium Web"/>
                <w:sz w:val="22"/>
                <w:szCs w:val="22"/>
              </w:rPr>
            </w:pPr>
            <w:r w:rsidRPr="00BE5D0F">
              <w:rPr>
                <w:rFonts w:ascii="Titillium Web" w:hAnsi="Titillium Web"/>
                <w:sz w:val="22"/>
                <w:szCs w:val="22"/>
              </w:rPr>
              <w:t>4S0</w:t>
            </w:r>
            <w:r>
              <w:rPr>
                <w:rFonts w:ascii="Titillium Web" w:hAnsi="Titillium Web"/>
                <w:sz w:val="22"/>
                <w:szCs w:val="22"/>
              </w:rPr>
              <w:t>8</w:t>
            </w:r>
          </w:p>
        </w:tc>
        <w:tc>
          <w:tcPr>
            <w:tcW w:w="9321" w:type="dxa"/>
          </w:tcPr>
          <w:p w14:paraId="6EFC7F38" w14:textId="4B0BFC25" w:rsidR="00E36C1C" w:rsidRPr="00E36C1C" w:rsidRDefault="00E36C1C" w:rsidP="00E36C1C">
            <w:pPr>
              <w:tabs>
                <w:tab w:val="left" w:pos="1521"/>
              </w:tabs>
              <w:rPr>
                <w:rFonts w:ascii="Titillium Web" w:hAnsi="Titillium Web"/>
                <w:sz w:val="22"/>
                <w:szCs w:val="22"/>
              </w:rPr>
            </w:pPr>
            <w:r w:rsidRPr="00E36C1C">
              <w:rPr>
                <w:rFonts w:ascii="Titillium Web" w:hAnsi="Titillium Web"/>
                <w:sz w:val="22"/>
                <w:szCs w:val="22"/>
              </w:rPr>
              <w:t>Use evidence to communicate scientific information and ideas.</w:t>
            </w:r>
          </w:p>
        </w:tc>
      </w:tr>
    </w:tbl>
    <w:p w14:paraId="324CBE24" w14:textId="77777777" w:rsidR="008E0F31" w:rsidRPr="001029EE" w:rsidRDefault="008E0F31" w:rsidP="008E0F31">
      <w:pPr>
        <w:rPr>
          <w:rFonts w:ascii="Titillium Web" w:hAnsi="Titillium Web"/>
          <w:sz w:val="22"/>
          <w:szCs w:val="22"/>
        </w:rPr>
      </w:pPr>
    </w:p>
    <w:p w14:paraId="67EC6921" w14:textId="2E0B7C06" w:rsidR="008E0F31" w:rsidRDefault="008E0F31" w:rsidP="001029EE">
      <w:pPr>
        <w:rPr>
          <w:rFonts w:ascii="Titillium Web" w:hAnsi="Titillium Web"/>
          <w:sz w:val="22"/>
          <w:szCs w:val="22"/>
        </w:rPr>
      </w:pPr>
    </w:p>
    <w:p w14:paraId="09A1C581" w14:textId="77777777" w:rsidR="00604A7C" w:rsidRPr="001029EE" w:rsidRDefault="00604A7C" w:rsidP="001029EE">
      <w:pPr>
        <w:rPr>
          <w:rFonts w:ascii="Titillium Web" w:hAnsi="Titillium Web"/>
          <w:sz w:val="22"/>
          <w:szCs w:val="22"/>
        </w:rPr>
      </w:pPr>
    </w:p>
    <w:p w14:paraId="0D5B4A7E" w14:textId="77777777" w:rsidR="00C77821" w:rsidRPr="001029EE" w:rsidRDefault="00C77821" w:rsidP="001029EE">
      <w:pPr>
        <w:rPr>
          <w:rFonts w:ascii="Titillium Web" w:hAnsi="Titillium Web"/>
          <w:sz w:val="22"/>
          <w:szCs w:val="22"/>
        </w:rPr>
      </w:pPr>
    </w:p>
    <w:p w14:paraId="02456FD6" w14:textId="77777777" w:rsidR="00C77821" w:rsidRPr="001029EE" w:rsidRDefault="00C77821" w:rsidP="001029EE">
      <w:pPr>
        <w:rPr>
          <w:rFonts w:ascii="Titillium Web" w:hAnsi="Titillium Web"/>
          <w:sz w:val="22"/>
          <w:szCs w:val="22"/>
        </w:rPr>
      </w:pPr>
    </w:p>
    <w:p w14:paraId="541D67A1" w14:textId="25D506C9" w:rsidR="00E36C1C" w:rsidRDefault="00E36C1C">
      <w:pPr>
        <w:rPr>
          <w:rFonts w:ascii="Titillium Web" w:hAnsi="Titillium Web"/>
          <w:b/>
          <w:sz w:val="22"/>
          <w:szCs w:val="22"/>
        </w:rPr>
      </w:pPr>
      <w:r>
        <w:rPr>
          <w:rFonts w:ascii="Titillium Web" w:hAnsi="Titillium Web"/>
          <w:b/>
          <w:sz w:val="22"/>
          <w:szCs w:val="22"/>
        </w:rPr>
        <w:br w:type="page"/>
      </w:r>
    </w:p>
    <w:p w14:paraId="787223B5" w14:textId="77777777" w:rsidR="00DE3C9A" w:rsidRDefault="00DE3C9A" w:rsidP="001029EE">
      <w:pPr>
        <w:rPr>
          <w:rFonts w:ascii="Titillium Web" w:hAnsi="Titillium Web"/>
          <w:b/>
          <w:sz w:val="22"/>
          <w:szCs w:val="22"/>
        </w:rPr>
      </w:pPr>
    </w:p>
    <w:p w14:paraId="0B64AA81" w14:textId="0BD3B6ED" w:rsidR="00A21AF4" w:rsidRDefault="00C77821" w:rsidP="001029EE">
      <w:pPr>
        <w:rPr>
          <w:rFonts w:ascii="Titillium Web" w:hAnsi="Titillium Web"/>
          <w:b/>
          <w:sz w:val="22"/>
          <w:szCs w:val="22"/>
        </w:rPr>
      </w:pPr>
      <w:r w:rsidRPr="001029EE">
        <w:rPr>
          <w:rFonts w:ascii="Titillium Web" w:hAnsi="Titillium Web"/>
          <w:b/>
          <w:sz w:val="22"/>
          <w:szCs w:val="22"/>
        </w:rPr>
        <w:t>Domain A: Life Processes and Living Things</w:t>
      </w:r>
    </w:p>
    <w:p w14:paraId="19300C39" w14:textId="2FEDCBD7" w:rsidR="00E337B3" w:rsidRPr="00A21AF4" w:rsidRDefault="00E20327" w:rsidP="001029EE">
      <w:pPr>
        <w:rPr>
          <w:rFonts w:ascii="Titillium Web" w:hAnsi="Titillium Web"/>
          <w:b/>
          <w:sz w:val="22"/>
          <w:szCs w:val="22"/>
        </w:rPr>
      </w:pPr>
      <w:r w:rsidRPr="00E20327">
        <w:rPr>
          <w:rFonts w:ascii="Titillium Web" w:eastAsia="Times New Roman" w:hAnsi="Titillium Web" w:cs="Times New Roman"/>
          <w:sz w:val="22"/>
          <w:szCs w:val="22"/>
        </w:rPr>
        <w:t xml:space="preserve">Students are introduced to the main body parts associated with the digestive system, for example, mouth, tongue, teeth, </w:t>
      </w:r>
      <w:proofErr w:type="spellStart"/>
      <w:r w:rsidRPr="00E20327">
        <w:rPr>
          <w:rFonts w:ascii="Titillium Web" w:eastAsia="Times New Roman" w:hAnsi="Titillium Web" w:cs="Times New Roman"/>
          <w:sz w:val="22"/>
          <w:szCs w:val="22"/>
        </w:rPr>
        <w:t>esophagus</w:t>
      </w:r>
      <w:proofErr w:type="spellEnd"/>
      <w:r w:rsidRPr="00E20327">
        <w:rPr>
          <w:rFonts w:ascii="Titillium Web" w:eastAsia="Times New Roman" w:hAnsi="Titillium Web" w:cs="Times New Roman"/>
          <w:sz w:val="22"/>
          <w:szCs w:val="22"/>
        </w:rPr>
        <w:t>, stomach and small and large intestine. They explore questions that help them understand the special functions of each.</w:t>
      </w:r>
    </w:p>
    <w:p w14:paraId="60F7A7D5" w14:textId="4EC83566" w:rsid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br/>
        <w:t xml:space="preserve">Students work scientifically </w:t>
      </w:r>
      <w:proofErr w:type="gramStart"/>
      <w:r w:rsidRPr="00E20327">
        <w:rPr>
          <w:rFonts w:ascii="Titillium Web" w:eastAsia="Times New Roman" w:hAnsi="Titillium Web" w:cs="Times New Roman"/>
          <w:sz w:val="22"/>
          <w:szCs w:val="22"/>
        </w:rPr>
        <w:t>by:</w:t>
      </w:r>
      <w:proofErr w:type="gramEnd"/>
      <w:r w:rsidRPr="00E20327">
        <w:rPr>
          <w:rFonts w:ascii="Titillium Web" w:eastAsia="Times New Roman" w:hAnsi="Titillium Web" w:cs="Times New Roman"/>
          <w:sz w:val="22"/>
          <w:szCs w:val="22"/>
        </w:rPr>
        <w:t xml:space="preserve"> comparing the teeth of carnivores and herbivores; suggesting reasons for differences; finding out what damages teeth and how to look after them. They draw conclusions and discuss ideas about the digestive system and compare with models or images. Students compare how people stay healthy in different locales and/or cultures, including their own local circumstances. </w:t>
      </w:r>
    </w:p>
    <w:p w14:paraId="7446BE2E" w14:textId="77777777" w:rsidR="00E11023" w:rsidRDefault="00E11023" w:rsidP="001029EE">
      <w:pPr>
        <w:rPr>
          <w:rFonts w:ascii="Titillium Web" w:eastAsia="Times New Roman" w:hAnsi="Titillium Web" w:cs="Times New Roman"/>
          <w:sz w:val="22"/>
          <w:szCs w:val="22"/>
        </w:rPr>
      </w:pPr>
    </w:p>
    <w:p w14:paraId="527FDD0E" w14:textId="77777777" w:rsidR="00CD7726" w:rsidRDefault="00E11023" w:rsidP="00E11023">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use the local environment throughout the year to raise and answer questions that help to identify and study plants and animals in their habitat. They identify how the habitat changes throughout the </w:t>
      </w:r>
      <w:proofErr w:type="gramStart"/>
      <w:r w:rsidRPr="00E20327">
        <w:rPr>
          <w:rFonts w:ascii="Titillium Web" w:eastAsia="Times New Roman" w:hAnsi="Titillium Web" w:cs="Times New Roman"/>
          <w:sz w:val="22"/>
          <w:szCs w:val="22"/>
        </w:rPr>
        <w:t>year, and</w:t>
      </w:r>
      <w:proofErr w:type="gramEnd"/>
      <w:r w:rsidRPr="00E20327">
        <w:rPr>
          <w:rFonts w:ascii="Titillium Web" w:eastAsia="Times New Roman" w:hAnsi="Titillium Web" w:cs="Times New Roman"/>
          <w:sz w:val="22"/>
          <w:szCs w:val="22"/>
        </w:rPr>
        <w:t xml:space="preserve"> explore possible ways of grouping a wide selection of living things that include animals, flowering plants and non-flowering plants. Students begin to put vertebrate animals into groups such as fish, amphibians, reptiles, birds, and mammals; and invertebrates into categories of snails and slugs, worms, spiders, and insects.</w:t>
      </w:r>
      <w:r w:rsidR="00CD7726">
        <w:rPr>
          <w:rFonts w:ascii="Titillium Web" w:eastAsia="Times New Roman" w:hAnsi="Titillium Web" w:cs="Times New Roman"/>
          <w:sz w:val="22"/>
          <w:szCs w:val="22"/>
        </w:rPr>
        <w:t xml:space="preserve"> </w:t>
      </w:r>
    </w:p>
    <w:p w14:paraId="376E00E4" w14:textId="77777777" w:rsidR="00CD7726" w:rsidRDefault="00CD7726" w:rsidP="00E11023">
      <w:pPr>
        <w:rPr>
          <w:rFonts w:ascii="Titillium Web" w:eastAsia="Times New Roman" w:hAnsi="Titillium Web" w:cs="Times New Roman"/>
          <w:sz w:val="22"/>
          <w:szCs w:val="22"/>
        </w:rPr>
      </w:pPr>
    </w:p>
    <w:p w14:paraId="71B56158" w14:textId="0E503E2D" w:rsidR="00E337B3" w:rsidRDefault="00E11023" w:rsidP="00E11023">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Students are encouraged to identify various charities that support environmental causes. Note: Plants can be grouped into categories such as flowering plants (including grasses) and non-flowering plants, such as ferns and mosses.</w:t>
      </w:r>
    </w:p>
    <w:p w14:paraId="7469D15F" w14:textId="4F1012CE" w:rsidR="00E11023" w:rsidRPr="00E20327" w:rsidRDefault="00E11023" w:rsidP="00E11023">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br/>
        <w:t>Students explore examples of human impact (both positive and negative) on environments, for example, the positive effects of nature reserves, ecologically planned parks, or garden ponds; and the negative effects of population and develop</w:t>
      </w:r>
      <w:r w:rsidR="00E337B3">
        <w:rPr>
          <w:rFonts w:ascii="Titillium Web" w:eastAsia="Times New Roman" w:hAnsi="Titillium Web" w:cs="Times New Roman"/>
          <w:sz w:val="22"/>
          <w:szCs w:val="22"/>
        </w:rPr>
        <w:t>ment, litter or deforestation. S</w:t>
      </w:r>
      <w:r w:rsidRPr="00E20327">
        <w:rPr>
          <w:rFonts w:ascii="Titillium Web" w:eastAsia="Times New Roman" w:hAnsi="Titillium Web" w:cs="Times New Roman"/>
          <w:sz w:val="22"/>
          <w:szCs w:val="22"/>
        </w:rPr>
        <w:t xml:space="preserve">tudents work scientifically </w:t>
      </w:r>
      <w:proofErr w:type="gramStart"/>
      <w:r w:rsidRPr="00E20327">
        <w:rPr>
          <w:rFonts w:ascii="Titillium Web" w:eastAsia="Times New Roman" w:hAnsi="Titillium Web" w:cs="Times New Roman"/>
          <w:sz w:val="22"/>
          <w:szCs w:val="22"/>
        </w:rPr>
        <w:t>by:</w:t>
      </w:r>
      <w:proofErr w:type="gramEnd"/>
      <w:r w:rsidRPr="00E20327">
        <w:rPr>
          <w:rFonts w:ascii="Titillium Web" w:eastAsia="Times New Roman" w:hAnsi="Titillium Web" w:cs="Times New Roman"/>
          <w:sz w:val="22"/>
          <w:szCs w:val="22"/>
        </w:rPr>
        <w:t xml:space="preserve"> using and making simple guides or keys to explore and identify local plants and animals; making a guide about local living things; raising and answering questions based on observations and discoveries about animals they have researched. </w:t>
      </w:r>
    </w:p>
    <w:p w14:paraId="4D206DAB" w14:textId="1394C292" w:rsidR="00C77821" w:rsidRDefault="00C77821" w:rsidP="001029EE">
      <w:pPr>
        <w:rPr>
          <w:rFonts w:ascii="Titillium Web" w:hAnsi="Titillium Web"/>
          <w:sz w:val="22"/>
          <w:szCs w:val="22"/>
        </w:rPr>
      </w:pPr>
    </w:p>
    <w:p w14:paraId="4CF91CD3" w14:textId="77777777" w:rsidR="00DE3C9A" w:rsidRPr="001029EE" w:rsidRDefault="00DE3C9A" w:rsidP="001029EE">
      <w:pPr>
        <w:rPr>
          <w:rFonts w:ascii="Titillium Web" w:hAnsi="Titillium Web"/>
          <w:sz w:val="22"/>
          <w:szCs w:val="22"/>
        </w:rPr>
      </w:pPr>
    </w:p>
    <w:p w14:paraId="701C192D" w14:textId="7F05C15A" w:rsidR="00C77821" w:rsidRPr="001029EE" w:rsidRDefault="00C77821" w:rsidP="001029EE">
      <w:pPr>
        <w:rPr>
          <w:rFonts w:ascii="Titillium Web" w:hAnsi="Titillium Web"/>
          <w:b/>
          <w:sz w:val="22"/>
          <w:szCs w:val="22"/>
        </w:rPr>
      </w:pPr>
      <w:r w:rsidRPr="001029EE">
        <w:rPr>
          <w:rFonts w:ascii="Titillium Web" w:hAnsi="Titillium Web"/>
          <w:b/>
          <w:sz w:val="22"/>
          <w:szCs w:val="22"/>
        </w:rPr>
        <w:t>Con</w:t>
      </w:r>
      <w:r w:rsidR="00E11023">
        <w:rPr>
          <w:rFonts w:ascii="Titillium Web" w:hAnsi="Titillium Web"/>
          <w:b/>
          <w:sz w:val="22"/>
          <w:szCs w:val="22"/>
        </w:rPr>
        <w:t>cepts</w:t>
      </w:r>
      <w:r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E11023" w:rsidRPr="001029EE" w14:paraId="3FAFD3E6" w14:textId="77777777" w:rsidTr="00C77821">
        <w:tc>
          <w:tcPr>
            <w:tcW w:w="1129" w:type="dxa"/>
          </w:tcPr>
          <w:p w14:paraId="63019B68" w14:textId="6CDF47A8" w:rsidR="00E11023" w:rsidRDefault="00E11023" w:rsidP="008E0F31">
            <w:pPr>
              <w:rPr>
                <w:rFonts w:ascii="Titillium Web" w:hAnsi="Titillium Web"/>
                <w:sz w:val="22"/>
                <w:szCs w:val="22"/>
              </w:rPr>
            </w:pPr>
            <w:r>
              <w:rPr>
                <w:rFonts w:ascii="Titillium Web" w:hAnsi="Titillium Web"/>
                <w:sz w:val="22"/>
                <w:szCs w:val="22"/>
              </w:rPr>
              <w:t>4</w:t>
            </w:r>
            <w:r w:rsidR="00114FA2">
              <w:rPr>
                <w:rFonts w:ascii="Titillium Web" w:hAnsi="Titillium Web"/>
                <w:sz w:val="22"/>
                <w:szCs w:val="22"/>
              </w:rPr>
              <w:t>LP</w:t>
            </w:r>
            <w:r w:rsidRPr="00FD6F05">
              <w:rPr>
                <w:rFonts w:ascii="Titillium Web" w:hAnsi="Titillium Web"/>
                <w:sz w:val="22"/>
                <w:szCs w:val="22"/>
              </w:rPr>
              <w:t>10</w:t>
            </w:r>
            <w:r>
              <w:rPr>
                <w:rFonts w:ascii="Titillium Web" w:hAnsi="Titillium Web"/>
                <w:sz w:val="22"/>
                <w:szCs w:val="22"/>
              </w:rPr>
              <w:t>1</w:t>
            </w:r>
          </w:p>
        </w:tc>
        <w:tc>
          <w:tcPr>
            <w:tcW w:w="9321" w:type="dxa"/>
          </w:tcPr>
          <w:p w14:paraId="374E6A14" w14:textId="177C0039" w:rsidR="00E11023" w:rsidRDefault="00F75713" w:rsidP="00B350E7">
            <w:pPr>
              <w:rPr>
                <w:rFonts w:ascii="Titillium Web" w:hAnsi="Titillium Web"/>
                <w:sz w:val="22"/>
                <w:szCs w:val="22"/>
              </w:rPr>
            </w:pPr>
            <w:r>
              <w:rPr>
                <w:rFonts w:ascii="Titillium Web" w:hAnsi="Titillium Web"/>
                <w:sz w:val="22"/>
                <w:szCs w:val="22"/>
              </w:rPr>
              <w:t>Animals process food for energy and growth.</w:t>
            </w:r>
          </w:p>
          <w:p w14:paraId="3A56D808" w14:textId="15E1E586" w:rsidR="00981D0D" w:rsidRDefault="00981D0D" w:rsidP="005536F9">
            <w:pPr>
              <w:pStyle w:val="ListParagraph"/>
              <w:numPr>
                <w:ilvl w:val="0"/>
                <w:numId w:val="4"/>
              </w:numPr>
              <w:ind w:left="743"/>
              <w:rPr>
                <w:rFonts w:ascii="Titillium Web" w:hAnsi="Titillium Web"/>
                <w:sz w:val="22"/>
                <w:szCs w:val="22"/>
              </w:rPr>
            </w:pPr>
            <w:r>
              <w:rPr>
                <w:rFonts w:ascii="Titillium Web" w:hAnsi="Titillium Web"/>
                <w:sz w:val="22"/>
                <w:szCs w:val="22"/>
              </w:rPr>
              <w:t>Understand that animal get energy from breaking down their food.</w:t>
            </w:r>
          </w:p>
          <w:p w14:paraId="3F4937FD" w14:textId="73121EAF" w:rsidR="005536F9" w:rsidRDefault="00F75713" w:rsidP="005536F9">
            <w:pPr>
              <w:pStyle w:val="ListParagraph"/>
              <w:numPr>
                <w:ilvl w:val="0"/>
                <w:numId w:val="4"/>
              </w:numPr>
              <w:ind w:left="743"/>
              <w:rPr>
                <w:rFonts w:ascii="Titillium Web" w:hAnsi="Titillium Web"/>
                <w:sz w:val="22"/>
                <w:szCs w:val="22"/>
              </w:rPr>
            </w:pPr>
            <w:r w:rsidRPr="00B350E7">
              <w:rPr>
                <w:rFonts w:ascii="Titillium Web" w:hAnsi="Titillium Web"/>
                <w:sz w:val="22"/>
                <w:szCs w:val="22"/>
              </w:rPr>
              <w:t>Describe the simple functions of the basic parts of the digestive system in humans</w:t>
            </w:r>
            <w:r>
              <w:rPr>
                <w:rFonts w:ascii="Titillium Web" w:hAnsi="Titillium Web"/>
                <w:sz w:val="22"/>
                <w:szCs w:val="22"/>
              </w:rPr>
              <w:t xml:space="preserve"> </w:t>
            </w:r>
            <w:r w:rsidR="00E337B3">
              <w:rPr>
                <w:rFonts w:ascii="Titillium Web" w:hAnsi="Titillium Web"/>
                <w:sz w:val="22"/>
                <w:szCs w:val="22"/>
              </w:rPr>
              <w:t>and other mammals</w:t>
            </w:r>
            <w:r>
              <w:rPr>
                <w:rFonts w:ascii="Titillium Web" w:hAnsi="Titillium Web"/>
                <w:sz w:val="22"/>
                <w:szCs w:val="22"/>
              </w:rPr>
              <w:t>.</w:t>
            </w:r>
          </w:p>
          <w:p w14:paraId="79C65B64" w14:textId="77777777" w:rsidR="00F75713" w:rsidRDefault="00E337B3" w:rsidP="005536F9">
            <w:pPr>
              <w:pStyle w:val="ListParagraph"/>
              <w:numPr>
                <w:ilvl w:val="0"/>
                <w:numId w:val="4"/>
              </w:numPr>
              <w:ind w:left="743"/>
              <w:rPr>
                <w:rFonts w:ascii="Titillium Web" w:hAnsi="Titillium Web"/>
                <w:sz w:val="22"/>
                <w:szCs w:val="22"/>
              </w:rPr>
            </w:pPr>
            <w:r>
              <w:rPr>
                <w:rFonts w:ascii="Titillium Web" w:hAnsi="Titillium Web"/>
                <w:sz w:val="22"/>
                <w:szCs w:val="22"/>
              </w:rPr>
              <w:t>Describe the nature of different types of teeth in humans and other mammals and describe their function.</w:t>
            </w:r>
          </w:p>
          <w:p w14:paraId="4FB3CC42" w14:textId="576FDEE2" w:rsidR="00994D6D" w:rsidRPr="005536F9" w:rsidRDefault="00994D6D" w:rsidP="00994D6D">
            <w:pPr>
              <w:pStyle w:val="ListParagraph"/>
              <w:ind w:left="743"/>
              <w:rPr>
                <w:rFonts w:ascii="Titillium Web" w:hAnsi="Titillium Web"/>
                <w:sz w:val="22"/>
                <w:szCs w:val="22"/>
              </w:rPr>
            </w:pPr>
          </w:p>
        </w:tc>
      </w:tr>
      <w:tr w:rsidR="005536F9" w:rsidRPr="001029EE" w14:paraId="21FDA87B" w14:textId="77777777" w:rsidTr="00C77821">
        <w:tc>
          <w:tcPr>
            <w:tcW w:w="1129" w:type="dxa"/>
          </w:tcPr>
          <w:p w14:paraId="531F56E9" w14:textId="6C4AFF56" w:rsidR="005536F9" w:rsidRDefault="005536F9" w:rsidP="008E0F31">
            <w:pPr>
              <w:rPr>
                <w:rFonts w:ascii="Titillium Web" w:hAnsi="Titillium Web"/>
                <w:sz w:val="22"/>
                <w:szCs w:val="22"/>
              </w:rPr>
            </w:pPr>
            <w:r>
              <w:rPr>
                <w:rFonts w:ascii="Titillium Web" w:hAnsi="Titillium Web"/>
                <w:sz w:val="22"/>
                <w:szCs w:val="22"/>
              </w:rPr>
              <w:t>4</w:t>
            </w:r>
            <w:r w:rsidR="00114FA2">
              <w:rPr>
                <w:rFonts w:ascii="Titillium Web" w:hAnsi="Titillium Web"/>
                <w:sz w:val="22"/>
                <w:szCs w:val="22"/>
              </w:rPr>
              <w:t>LP</w:t>
            </w:r>
            <w:r w:rsidR="00846EF5">
              <w:rPr>
                <w:rFonts w:ascii="Titillium Web" w:hAnsi="Titillium Web"/>
                <w:sz w:val="22"/>
                <w:szCs w:val="22"/>
              </w:rPr>
              <w:t>201</w:t>
            </w:r>
          </w:p>
        </w:tc>
        <w:tc>
          <w:tcPr>
            <w:tcW w:w="9321" w:type="dxa"/>
          </w:tcPr>
          <w:p w14:paraId="4F1C8DB4" w14:textId="2F346D03" w:rsidR="005536F9" w:rsidRDefault="005536F9" w:rsidP="00B350E7">
            <w:pPr>
              <w:rPr>
                <w:rFonts w:ascii="Titillium Web" w:hAnsi="Titillium Web"/>
                <w:sz w:val="22"/>
                <w:szCs w:val="22"/>
              </w:rPr>
            </w:pPr>
            <w:r>
              <w:rPr>
                <w:rFonts w:ascii="Titillium Web" w:hAnsi="Titillium Web"/>
                <w:sz w:val="22"/>
                <w:szCs w:val="22"/>
              </w:rPr>
              <w:t xml:space="preserve">Living things interact with each other </w:t>
            </w:r>
            <w:r w:rsidR="00410CB4">
              <w:rPr>
                <w:rFonts w:ascii="Titillium Web" w:hAnsi="Titillium Web"/>
                <w:sz w:val="22"/>
                <w:szCs w:val="22"/>
              </w:rPr>
              <w:t xml:space="preserve">and their environment </w:t>
            </w:r>
            <w:r>
              <w:rPr>
                <w:rFonts w:ascii="Titillium Web" w:hAnsi="Titillium Web"/>
                <w:sz w:val="22"/>
                <w:szCs w:val="22"/>
              </w:rPr>
              <w:t>in</w:t>
            </w:r>
            <w:r w:rsidR="00410CB4">
              <w:rPr>
                <w:rFonts w:ascii="Titillium Web" w:hAnsi="Titillium Web"/>
                <w:sz w:val="22"/>
                <w:szCs w:val="22"/>
              </w:rPr>
              <w:t xml:space="preserve"> a number of different</w:t>
            </w:r>
            <w:r>
              <w:rPr>
                <w:rFonts w:ascii="Titillium Web" w:hAnsi="Titillium Web"/>
                <w:sz w:val="22"/>
                <w:szCs w:val="22"/>
              </w:rPr>
              <w:t xml:space="preserve"> ways.</w:t>
            </w:r>
          </w:p>
          <w:p w14:paraId="1F8DC970" w14:textId="1D758A9B" w:rsidR="0081555F" w:rsidRDefault="0081555F" w:rsidP="005536F9">
            <w:pPr>
              <w:pStyle w:val="ListParagraph"/>
              <w:numPr>
                <w:ilvl w:val="0"/>
                <w:numId w:val="4"/>
              </w:numPr>
              <w:ind w:left="743"/>
              <w:rPr>
                <w:rFonts w:ascii="Titillium Web" w:hAnsi="Titillium Web"/>
                <w:sz w:val="22"/>
                <w:szCs w:val="22"/>
              </w:rPr>
            </w:pPr>
            <w:r w:rsidRPr="00164277">
              <w:rPr>
                <w:rFonts w:ascii="Titillium Web" w:hAnsi="Titillium Web"/>
                <w:sz w:val="22"/>
                <w:szCs w:val="22"/>
              </w:rPr>
              <w:t>Identify how living creatures are interdependent</w:t>
            </w:r>
            <w:r>
              <w:rPr>
                <w:rFonts w:ascii="Titillium Web" w:hAnsi="Titillium Web"/>
                <w:sz w:val="22"/>
                <w:szCs w:val="22"/>
              </w:rPr>
              <w:t>.</w:t>
            </w:r>
          </w:p>
          <w:p w14:paraId="464F6518" w14:textId="1963F5F6" w:rsidR="005536F9" w:rsidRDefault="005536F9" w:rsidP="005536F9">
            <w:pPr>
              <w:pStyle w:val="ListParagraph"/>
              <w:numPr>
                <w:ilvl w:val="0"/>
                <w:numId w:val="4"/>
              </w:numPr>
              <w:ind w:left="743"/>
              <w:rPr>
                <w:rFonts w:ascii="Titillium Web" w:hAnsi="Titillium Web"/>
                <w:sz w:val="22"/>
                <w:szCs w:val="22"/>
              </w:rPr>
            </w:pPr>
            <w:r w:rsidRPr="00B350E7">
              <w:rPr>
                <w:rFonts w:ascii="Titillium Web" w:hAnsi="Titillium Web"/>
                <w:sz w:val="22"/>
                <w:szCs w:val="22"/>
              </w:rPr>
              <w:t>Recognise that living things can be grouped in a variety of ways</w:t>
            </w:r>
            <w:r w:rsidR="00410CB4">
              <w:rPr>
                <w:rFonts w:ascii="Titillium Web" w:hAnsi="Titillium Web"/>
                <w:sz w:val="22"/>
                <w:szCs w:val="22"/>
              </w:rPr>
              <w:t>.</w:t>
            </w:r>
          </w:p>
          <w:p w14:paraId="1E4098D9" w14:textId="77777777" w:rsidR="00410CB4" w:rsidRDefault="00410CB4" w:rsidP="00410CB4">
            <w:pPr>
              <w:pStyle w:val="ListParagraph"/>
              <w:numPr>
                <w:ilvl w:val="0"/>
                <w:numId w:val="4"/>
              </w:numPr>
              <w:ind w:left="743"/>
              <w:rPr>
                <w:rFonts w:ascii="Titillium Web" w:hAnsi="Titillium Web"/>
                <w:sz w:val="22"/>
                <w:szCs w:val="22"/>
              </w:rPr>
            </w:pPr>
            <w:r w:rsidRPr="00B350E7">
              <w:rPr>
                <w:rFonts w:ascii="Titillium Web" w:hAnsi="Titillium Web"/>
                <w:sz w:val="22"/>
                <w:szCs w:val="22"/>
              </w:rPr>
              <w:t>Explore and use classification keys to help group, identify and name a variety of living things in their local and wider environment</w:t>
            </w:r>
            <w:r>
              <w:rPr>
                <w:rFonts w:ascii="Titillium Web" w:hAnsi="Titillium Web"/>
                <w:sz w:val="22"/>
                <w:szCs w:val="22"/>
              </w:rPr>
              <w:t>.</w:t>
            </w:r>
          </w:p>
          <w:p w14:paraId="2B4B9356" w14:textId="78EF8F93" w:rsidR="00F75713" w:rsidRDefault="00F75713" w:rsidP="005536F9">
            <w:pPr>
              <w:pStyle w:val="ListParagraph"/>
              <w:numPr>
                <w:ilvl w:val="0"/>
                <w:numId w:val="4"/>
              </w:numPr>
              <w:ind w:left="743"/>
              <w:rPr>
                <w:rFonts w:ascii="Titillium Web" w:hAnsi="Titillium Web"/>
                <w:sz w:val="22"/>
                <w:szCs w:val="22"/>
              </w:rPr>
            </w:pPr>
            <w:r w:rsidRPr="00B350E7">
              <w:rPr>
                <w:rFonts w:ascii="Titillium Web" w:hAnsi="Titillium Web"/>
                <w:sz w:val="22"/>
                <w:szCs w:val="22"/>
              </w:rPr>
              <w:t>Construct and interpret a variety of food chains, identifying producers, predators and prey</w:t>
            </w:r>
            <w:r w:rsidR="00410CB4">
              <w:rPr>
                <w:rFonts w:ascii="Titillium Web" w:hAnsi="Titillium Web"/>
                <w:sz w:val="22"/>
                <w:szCs w:val="22"/>
              </w:rPr>
              <w:t>.</w:t>
            </w:r>
            <w:r w:rsidRPr="00B350E7">
              <w:rPr>
                <w:rFonts w:ascii="Titillium Web" w:hAnsi="Titillium Web"/>
                <w:sz w:val="22"/>
                <w:szCs w:val="22"/>
              </w:rPr>
              <w:t xml:space="preserve"> </w:t>
            </w:r>
          </w:p>
          <w:p w14:paraId="1BB683FE" w14:textId="7341B646" w:rsidR="00F75713" w:rsidRDefault="00F75713" w:rsidP="005536F9">
            <w:pPr>
              <w:pStyle w:val="ListParagraph"/>
              <w:numPr>
                <w:ilvl w:val="0"/>
                <w:numId w:val="4"/>
              </w:numPr>
              <w:ind w:left="743"/>
              <w:rPr>
                <w:rFonts w:ascii="Titillium Web" w:hAnsi="Titillium Web"/>
                <w:sz w:val="22"/>
                <w:szCs w:val="22"/>
              </w:rPr>
            </w:pPr>
            <w:r w:rsidRPr="00B350E7">
              <w:rPr>
                <w:rFonts w:ascii="Titillium Web" w:hAnsi="Titillium Web"/>
                <w:sz w:val="22"/>
                <w:szCs w:val="22"/>
              </w:rPr>
              <w:t>Recognise that environments can change (naturally or by human intervention) and that this can sometimes have positive and negative impact on living things</w:t>
            </w:r>
            <w:r>
              <w:rPr>
                <w:rFonts w:ascii="Titillium Web" w:hAnsi="Titillium Web"/>
                <w:sz w:val="22"/>
                <w:szCs w:val="22"/>
              </w:rPr>
              <w:t>.</w:t>
            </w:r>
          </w:p>
          <w:p w14:paraId="33BA2B3B" w14:textId="77777777" w:rsidR="00F75713" w:rsidRDefault="00F75713" w:rsidP="005536F9">
            <w:pPr>
              <w:pStyle w:val="ListParagraph"/>
              <w:numPr>
                <w:ilvl w:val="0"/>
                <w:numId w:val="4"/>
              </w:numPr>
              <w:ind w:left="743"/>
              <w:rPr>
                <w:rFonts w:ascii="Titillium Web" w:hAnsi="Titillium Web"/>
                <w:sz w:val="22"/>
                <w:szCs w:val="22"/>
              </w:rPr>
            </w:pPr>
            <w:r w:rsidRPr="00B350E7">
              <w:rPr>
                <w:rFonts w:ascii="Titillium Web" w:hAnsi="Titillium Web"/>
                <w:sz w:val="22"/>
                <w:szCs w:val="22"/>
              </w:rPr>
              <w:lastRenderedPageBreak/>
              <w:t>Identify endangered and extinct species and discuss the causes and implications of this</w:t>
            </w:r>
            <w:r>
              <w:rPr>
                <w:rFonts w:ascii="Titillium Web" w:hAnsi="Titillium Web"/>
                <w:sz w:val="22"/>
                <w:szCs w:val="22"/>
              </w:rPr>
              <w:t>.</w:t>
            </w:r>
            <w:r w:rsidRPr="00B350E7">
              <w:rPr>
                <w:rFonts w:ascii="Titillium Web" w:hAnsi="Titillium Web"/>
                <w:sz w:val="22"/>
                <w:szCs w:val="22"/>
              </w:rPr>
              <w:t xml:space="preserve"> </w:t>
            </w:r>
          </w:p>
          <w:p w14:paraId="0C642BD1" w14:textId="77777777" w:rsidR="00F75713" w:rsidRDefault="00F75713" w:rsidP="005536F9">
            <w:pPr>
              <w:pStyle w:val="ListParagraph"/>
              <w:numPr>
                <w:ilvl w:val="0"/>
                <w:numId w:val="4"/>
              </w:numPr>
              <w:ind w:left="743"/>
              <w:rPr>
                <w:rFonts w:ascii="Titillium Web" w:hAnsi="Titillium Web"/>
                <w:sz w:val="22"/>
                <w:szCs w:val="22"/>
              </w:rPr>
            </w:pPr>
            <w:r w:rsidRPr="00B350E7">
              <w:rPr>
                <w:rFonts w:ascii="Titillium Web" w:hAnsi="Titillium Web"/>
                <w:sz w:val="22"/>
                <w:szCs w:val="22"/>
              </w:rPr>
              <w:t>Explore human beings’ responsibility towards animals and living things in the environment</w:t>
            </w:r>
            <w:r w:rsidR="00410CB4">
              <w:rPr>
                <w:rFonts w:ascii="Titillium Web" w:hAnsi="Titillium Web"/>
                <w:sz w:val="22"/>
                <w:szCs w:val="22"/>
              </w:rPr>
              <w:t>.</w:t>
            </w:r>
          </w:p>
          <w:p w14:paraId="7455FDFC" w14:textId="49ACFC9F" w:rsidR="00994D6D" w:rsidRPr="005536F9" w:rsidRDefault="00994D6D" w:rsidP="00994D6D">
            <w:pPr>
              <w:pStyle w:val="ListParagraph"/>
              <w:ind w:left="743"/>
              <w:rPr>
                <w:rFonts w:ascii="Titillium Web" w:hAnsi="Titillium Web"/>
                <w:sz w:val="22"/>
                <w:szCs w:val="22"/>
              </w:rPr>
            </w:pPr>
          </w:p>
        </w:tc>
      </w:tr>
    </w:tbl>
    <w:p w14:paraId="40AC714A" w14:textId="2EC58065" w:rsidR="00E11023" w:rsidRDefault="00E11023" w:rsidP="001029EE">
      <w:pPr>
        <w:rPr>
          <w:rFonts w:ascii="Titillium Web" w:hAnsi="Titillium Web"/>
          <w:sz w:val="22"/>
          <w:szCs w:val="22"/>
        </w:rPr>
      </w:pPr>
    </w:p>
    <w:p w14:paraId="69DB7808" w14:textId="77777777" w:rsidR="00727F36" w:rsidRPr="001029EE" w:rsidRDefault="00727F36" w:rsidP="001029EE">
      <w:pPr>
        <w:rPr>
          <w:rFonts w:ascii="Titillium Web" w:hAnsi="Titillium Web"/>
          <w:sz w:val="22"/>
          <w:szCs w:val="22"/>
        </w:rPr>
      </w:pPr>
    </w:p>
    <w:p w14:paraId="111BF878"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Suggested Learning Experiences:</w:t>
      </w:r>
    </w:p>
    <w:p w14:paraId="7917BB4D" w14:textId="1E2298BE" w:rsidR="00A17343" w:rsidRDefault="00F75713" w:rsidP="00A17343">
      <w:pPr>
        <w:pStyle w:val="ListParagraph"/>
        <w:numPr>
          <w:ilvl w:val="1"/>
          <w:numId w:val="4"/>
        </w:numPr>
        <w:rPr>
          <w:rFonts w:ascii="Titillium Web" w:hAnsi="Titillium Web"/>
          <w:sz w:val="22"/>
          <w:szCs w:val="22"/>
        </w:rPr>
      </w:pPr>
      <w:r w:rsidRPr="00B350E7">
        <w:rPr>
          <w:rFonts w:ascii="Titillium Web" w:hAnsi="Titillium Web"/>
          <w:sz w:val="22"/>
          <w:szCs w:val="22"/>
        </w:rPr>
        <w:t>Design and explain a healthy regimen of diet, exercise and dental care</w:t>
      </w:r>
      <w:r w:rsidR="00410CB4">
        <w:rPr>
          <w:rFonts w:ascii="Titillium Web" w:hAnsi="Titillium Web"/>
          <w:sz w:val="22"/>
          <w:szCs w:val="22"/>
        </w:rPr>
        <w:t>.</w:t>
      </w:r>
    </w:p>
    <w:p w14:paraId="44EC4EE3" w14:textId="6A4D9C9B" w:rsidR="00604A7C" w:rsidRDefault="00604A7C" w:rsidP="00604A7C">
      <w:pPr>
        <w:pStyle w:val="ListParagraph"/>
        <w:numPr>
          <w:ilvl w:val="1"/>
          <w:numId w:val="4"/>
        </w:numPr>
        <w:rPr>
          <w:rFonts w:ascii="Titillium Web" w:hAnsi="Titillium Web"/>
          <w:sz w:val="22"/>
          <w:szCs w:val="22"/>
        </w:rPr>
      </w:pPr>
      <w:r>
        <w:rPr>
          <w:rFonts w:ascii="Titillium Web" w:hAnsi="Titillium Web"/>
          <w:sz w:val="22"/>
          <w:szCs w:val="22"/>
        </w:rPr>
        <w:t>Label a diagram of the digestive system.</w:t>
      </w:r>
    </w:p>
    <w:p w14:paraId="1E798384" w14:textId="0E42FCB4" w:rsidR="00A17343" w:rsidRDefault="00604A7C" w:rsidP="00A17343">
      <w:pPr>
        <w:pStyle w:val="ListParagraph"/>
        <w:numPr>
          <w:ilvl w:val="1"/>
          <w:numId w:val="4"/>
        </w:numPr>
        <w:rPr>
          <w:rFonts w:ascii="Titillium Web" w:hAnsi="Titillium Web"/>
          <w:sz w:val="22"/>
          <w:szCs w:val="22"/>
        </w:rPr>
      </w:pPr>
      <w:r>
        <w:rPr>
          <w:rFonts w:ascii="Titillium Web" w:hAnsi="Titillium Web"/>
          <w:sz w:val="22"/>
          <w:szCs w:val="22"/>
        </w:rPr>
        <w:t>Identify the different types of teeth and their different purposes when eating.</w:t>
      </w:r>
    </w:p>
    <w:p w14:paraId="6BEFF9D9" w14:textId="540D6A5B" w:rsidR="00604A7C" w:rsidRDefault="00846EF5" w:rsidP="00A17343">
      <w:pPr>
        <w:pStyle w:val="ListParagraph"/>
        <w:numPr>
          <w:ilvl w:val="1"/>
          <w:numId w:val="4"/>
        </w:numPr>
        <w:rPr>
          <w:rFonts w:ascii="Titillium Web" w:hAnsi="Titillium Web"/>
          <w:sz w:val="22"/>
          <w:szCs w:val="22"/>
        </w:rPr>
      </w:pPr>
      <w:r>
        <w:rPr>
          <w:rFonts w:ascii="Titillium Web" w:hAnsi="Titillium Web"/>
          <w:sz w:val="22"/>
          <w:szCs w:val="22"/>
        </w:rPr>
        <w:t>Constructing a classification key for animals and/or plants based on observable features.</w:t>
      </w:r>
    </w:p>
    <w:p w14:paraId="21B61155" w14:textId="0F10415D" w:rsidR="00846EF5" w:rsidRDefault="00846EF5" w:rsidP="00A17343">
      <w:pPr>
        <w:pStyle w:val="ListParagraph"/>
        <w:numPr>
          <w:ilvl w:val="1"/>
          <w:numId w:val="4"/>
        </w:numPr>
        <w:rPr>
          <w:rFonts w:ascii="Titillium Web" w:hAnsi="Titillium Web"/>
          <w:sz w:val="22"/>
          <w:szCs w:val="22"/>
        </w:rPr>
      </w:pPr>
      <w:r>
        <w:rPr>
          <w:rFonts w:ascii="Titillium Web" w:hAnsi="Titillium Web"/>
          <w:sz w:val="22"/>
          <w:szCs w:val="22"/>
        </w:rPr>
        <w:t>Using a list of animals and plants within a particular habitat, identifying the producers, predators and prey.</w:t>
      </w:r>
    </w:p>
    <w:p w14:paraId="36B73340" w14:textId="77777777" w:rsidR="00A17343" w:rsidRDefault="00A17343" w:rsidP="00A17343">
      <w:pPr>
        <w:rPr>
          <w:rFonts w:ascii="Titillium Web" w:hAnsi="Titillium Web"/>
          <w:sz w:val="22"/>
          <w:szCs w:val="22"/>
        </w:rPr>
      </w:pPr>
    </w:p>
    <w:p w14:paraId="2D35DEFD" w14:textId="77777777" w:rsidR="00A17343" w:rsidRDefault="00A17343" w:rsidP="00A17343">
      <w:pPr>
        <w:rPr>
          <w:rFonts w:ascii="Titillium Web" w:hAnsi="Titillium Web"/>
          <w:sz w:val="22"/>
          <w:szCs w:val="22"/>
        </w:rPr>
      </w:pPr>
    </w:p>
    <w:p w14:paraId="06B8675B"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6B61C08F" w14:textId="58DEF45D" w:rsidR="00A17343" w:rsidRDefault="00DE3C9A" w:rsidP="00A17343">
      <w:pPr>
        <w:pStyle w:val="ListParagraph"/>
        <w:numPr>
          <w:ilvl w:val="1"/>
          <w:numId w:val="4"/>
        </w:numPr>
        <w:rPr>
          <w:rFonts w:ascii="Titillium Web" w:hAnsi="Titillium Web"/>
          <w:sz w:val="22"/>
          <w:szCs w:val="22"/>
        </w:rPr>
      </w:pPr>
      <w:r>
        <w:rPr>
          <w:rFonts w:ascii="Titillium Web" w:hAnsi="Titillium Web"/>
          <w:sz w:val="22"/>
          <w:szCs w:val="22"/>
        </w:rPr>
        <w:t>Collecting data on your own diet during the week. Recording and present the main food groups in a chart.</w:t>
      </w:r>
    </w:p>
    <w:p w14:paraId="25B5A374" w14:textId="1D795DBA" w:rsidR="00DE3C9A" w:rsidRDefault="00846EF5" w:rsidP="00A17343">
      <w:pPr>
        <w:pStyle w:val="ListParagraph"/>
        <w:numPr>
          <w:ilvl w:val="1"/>
          <w:numId w:val="4"/>
        </w:numPr>
        <w:rPr>
          <w:rFonts w:ascii="Titillium Web" w:hAnsi="Titillium Web"/>
          <w:sz w:val="22"/>
          <w:szCs w:val="22"/>
        </w:rPr>
      </w:pPr>
      <w:r>
        <w:rPr>
          <w:rFonts w:ascii="Titillium Web" w:hAnsi="Titillium Web"/>
          <w:sz w:val="22"/>
          <w:szCs w:val="22"/>
        </w:rPr>
        <w:t>Using a given classification key to identify a particular animal or plant.</w:t>
      </w:r>
    </w:p>
    <w:p w14:paraId="335AA14D" w14:textId="3F963CB4" w:rsidR="00846EF5" w:rsidRPr="00846EF5" w:rsidRDefault="00846EF5" w:rsidP="00846EF5">
      <w:pPr>
        <w:pStyle w:val="ListParagraph"/>
        <w:numPr>
          <w:ilvl w:val="1"/>
          <w:numId w:val="4"/>
        </w:numPr>
        <w:rPr>
          <w:rFonts w:ascii="Titillium Web" w:hAnsi="Titillium Web"/>
          <w:sz w:val="22"/>
          <w:szCs w:val="22"/>
        </w:rPr>
      </w:pPr>
      <w:r>
        <w:rPr>
          <w:rFonts w:ascii="Titillium Web" w:hAnsi="Titillium Web"/>
          <w:sz w:val="22"/>
          <w:szCs w:val="22"/>
        </w:rPr>
        <w:t>Constructing a food chair of producers, predators and prey in a particular habitat.</w:t>
      </w:r>
    </w:p>
    <w:p w14:paraId="4A1B45F0" w14:textId="77777777" w:rsidR="00A17343" w:rsidRPr="001029EE" w:rsidRDefault="00A17343" w:rsidP="00A17343">
      <w:pPr>
        <w:rPr>
          <w:rFonts w:ascii="Titillium Web" w:hAnsi="Titillium Web"/>
          <w:sz w:val="22"/>
          <w:szCs w:val="22"/>
        </w:rPr>
      </w:pPr>
    </w:p>
    <w:p w14:paraId="1356D884" w14:textId="77777777" w:rsidR="00A17343" w:rsidRPr="001029EE" w:rsidRDefault="00A17343" w:rsidP="00A17343">
      <w:pPr>
        <w:rPr>
          <w:rFonts w:ascii="Titillium Web" w:hAnsi="Titillium Web"/>
          <w:sz w:val="22"/>
          <w:szCs w:val="22"/>
        </w:rPr>
      </w:pPr>
    </w:p>
    <w:p w14:paraId="05BCE8A5" w14:textId="77777777" w:rsidR="00A17343" w:rsidRDefault="00A17343" w:rsidP="00A17343">
      <w:pPr>
        <w:rPr>
          <w:rFonts w:ascii="Titillium Web" w:hAnsi="Titillium Web"/>
          <w:sz w:val="22"/>
          <w:szCs w:val="22"/>
        </w:rPr>
      </w:pPr>
      <w:r>
        <w:rPr>
          <w:rFonts w:ascii="Titillium Web" w:hAnsi="Titillium Web"/>
          <w:sz w:val="22"/>
          <w:szCs w:val="22"/>
        </w:rPr>
        <w:t>Technology Integration:</w:t>
      </w:r>
    </w:p>
    <w:p w14:paraId="3EFE3D8C" w14:textId="77777777" w:rsidR="00604A7C" w:rsidRDefault="00604A7C" w:rsidP="00604A7C">
      <w:pPr>
        <w:pStyle w:val="ListParagraph"/>
        <w:numPr>
          <w:ilvl w:val="1"/>
          <w:numId w:val="4"/>
        </w:numPr>
        <w:rPr>
          <w:rFonts w:ascii="Titillium Web" w:hAnsi="Titillium Web"/>
          <w:sz w:val="22"/>
          <w:szCs w:val="22"/>
        </w:rPr>
      </w:pPr>
      <w:r>
        <w:rPr>
          <w:rFonts w:ascii="Titillium Web" w:hAnsi="Titillium Web"/>
          <w:sz w:val="22"/>
          <w:szCs w:val="22"/>
        </w:rPr>
        <w:t>Virtual tour through the human digestive system.</w:t>
      </w:r>
    </w:p>
    <w:p w14:paraId="3B35A742" w14:textId="0C5598C9" w:rsidR="00A17343" w:rsidRDefault="0049208A" w:rsidP="00A17343">
      <w:pPr>
        <w:pStyle w:val="ListParagraph"/>
        <w:numPr>
          <w:ilvl w:val="1"/>
          <w:numId w:val="4"/>
        </w:numPr>
        <w:rPr>
          <w:rFonts w:ascii="Titillium Web" w:hAnsi="Titillium Web"/>
          <w:sz w:val="22"/>
          <w:szCs w:val="22"/>
        </w:rPr>
      </w:pPr>
      <w:r>
        <w:rPr>
          <w:rFonts w:ascii="Titillium Web" w:hAnsi="Titillium Web"/>
          <w:sz w:val="22"/>
          <w:szCs w:val="22"/>
        </w:rPr>
        <w:t>Constructing a diagram using an appropriate multimedia system.</w:t>
      </w:r>
    </w:p>
    <w:p w14:paraId="4AD30D7E" w14:textId="1EDBED27" w:rsidR="0049208A" w:rsidRPr="0042520D" w:rsidRDefault="0049208A" w:rsidP="00A17343">
      <w:pPr>
        <w:pStyle w:val="ListParagraph"/>
        <w:numPr>
          <w:ilvl w:val="1"/>
          <w:numId w:val="4"/>
        </w:numPr>
        <w:rPr>
          <w:rFonts w:ascii="Titillium Web" w:hAnsi="Titillium Web"/>
          <w:sz w:val="22"/>
          <w:szCs w:val="22"/>
        </w:rPr>
      </w:pPr>
      <w:r>
        <w:rPr>
          <w:rFonts w:ascii="Titillium Web" w:hAnsi="Titillium Web"/>
          <w:sz w:val="22"/>
          <w:szCs w:val="22"/>
        </w:rPr>
        <w:t>Understanding how sensors monitoring an environment can collect data to understand how living organisms live and grow.</w:t>
      </w:r>
    </w:p>
    <w:p w14:paraId="145E53FD" w14:textId="77777777" w:rsidR="00A17343" w:rsidRPr="001029EE" w:rsidRDefault="00A17343" w:rsidP="00A17343">
      <w:pPr>
        <w:rPr>
          <w:rFonts w:ascii="Titillium Web" w:hAnsi="Titillium Web"/>
          <w:sz w:val="22"/>
          <w:szCs w:val="22"/>
        </w:rPr>
      </w:pPr>
    </w:p>
    <w:p w14:paraId="01C8CF8E" w14:textId="77777777" w:rsidR="00A17343" w:rsidRPr="001029EE" w:rsidRDefault="00A17343" w:rsidP="00A17343">
      <w:pPr>
        <w:rPr>
          <w:rFonts w:ascii="Titillium Web" w:hAnsi="Titillium Web"/>
          <w:sz w:val="22"/>
          <w:szCs w:val="22"/>
        </w:rPr>
      </w:pPr>
    </w:p>
    <w:p w14:paraId="0FCF285F" w14:textId="160D449D" w:rsidR="00A17343" w:rsidRDefault="00604A7C" w:rsidP="00A17343">
      <w:pPr>
        <w:rPr>
          <w:rFonts w:ascii="Titillium Web" w:hAnsi="Titillium Web"/>
          <w:sz w:val="22"/>
          <w:szCs w:val="22"/>
        </w:rPr>
      </w:pPr>
      <w:r>
        <w:rPr>
          <w:rFonts w:ascii="Titillium Web" w:hAnsi="Titillium Web"/>
          <w:sz w:val="22"/>
          <w:szCs w:val="22"/>
        </w:rPr>
        <w:t xml:space="preserve">Real-life and </w:t>
      </w:r>
      <w:r w:rsidR="00A17343">
        <w:rPr>
          <w:rFonts w:ascii="Titillium Web" w:hAnsi="Titillium Web"/>
          <w:sz w:val="22"/>
          <w:szCs w:val="22"/>
        </w:rPr>
        <w:t>STEAM Connections:</w:t>
      </w:r>
    </w:p>
    <w:p w14:paraId="64B1DAA9" w14:textId="40CF5BB0" w:rsidR="00604A7C" w:rsidRDefault="002B2F04" w:rsidP="00A17343">
      <w:pPr>
        <w:pStyle w:val="ListParagraph"/>
        <w:numPr>
          <w:ilvl w:val="1"/>
          <w:numId w:val="4"/>
        </w:numPr>
        <w:rPr>
          <w:rFonts w:ascii="Titillium Web" w:hAnsi="Titillium Web"/>
          <w:sz w:val="22"/>
          <w:szCs w:val="22"/>
        </w:rPr>
      </w:pPr>
      <w:r>
        <w:rPr>
          <w:rFonts w:ascii="Titillium Web" w:hAnsi="Titillium Web"/>
          <w:sz w:val="22"/>
          <w:szCs w:val="22"/>
        </w:rPr>
        <w:t xml:space="preserve">Using data loggers to measure and record changes to environmental factors that may lead to challenges for survival of some species. </w:t>
      </w:r>
    </w:p>
    <w:p w14:paraId="18985D1A" w14:textId="4E54F663" w:rsidR="002B2F04" w:rsidRPr="001029EE" w:rsidRDefault="002B2F04" w:rsidP="00A17343">
      <w:pPr>
        <w:pStyle w:val="ListParagraph"/>
        <w:numPr>
          <w:ilvl w:val="1"/>
          <w:numId w:val="4"/>
        </w:numPr>
        <w:rPr>
          <w:rFonts w:ascii="Titillium Web" w:hAnsi="Titillium Web"/>
          <w:sz w:val="22"/>
          <w:szCs w:val="22"/>
        </w:rPr>
      </w:pPr>
      <w:r>
        <w:rPr>
          <w:rFonts w:ascii="Titillium Web" w:hAnsi="Titillium Web"/>
          <w:sz w:val="22"/>
          <w:szCs w:val="22"/>
        </w:rPr>
        <w:t>Explore programmes that build public awareness of endangered species.</w:t>
      </w:r>
    </w:p>
    <w:p w14:paraId="258A2EC0" w14:textId="77777777" w:rsidR="00A17343" w:rsidRPr="001029EE" w:rsidRDefault="00A17343" w:rsidP="00A17343">
      <w:pPr>
        <w:rPr>
          <w:rFonts w:ascii="Titillium Web" w:hAnsi="Titillium Web"/>
          <w:sz w:val="22"/>
          <w:szCs w:val="22"/>
        </w:rPr>
      </w:pPr>
    </w:p>
    <w:p w14:paraId="19D0AF78" w14:textId="77777777" w:rsidR="00C77821" w:rsidRPr="001029EE" w:rsidRDefault="00C77821" w:rsidP="001029EE">
      <w:pPr>
        <w:rPr>
          <w:rFonts w:ascii="Titillium Web" w:hAnsi="Titillium Web"/>
          <w:sz w:val="22"/>
          <w:szCs w:val="22"/>
        </w:rPr>
      </w:pPr>
    </w:p>
    <w:p w14:paraId="75E83B53" w14:textId="77777777" w:rsidR="00C77821" w:rsidRPr="001029EE" w:rsidRDefault="00C77821" w:rsidP="001029EE">
      <w:pPr>
        <w:rPr>
          <w:rFonts w:ascii="Titillium Web" w:hAnsi="Titillium Web"/>
          <w:sz w:val="22"/>
          <w:szCs w:val="22"/>
        </w:rPr>
      </w:pPr>
    </w:p>
    <w:p w14:paraId="6938C9D9"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Domain B: Materials and Properties</w:t>
      </w:r>
    </w:p>
    <w:p w14:paraId="043EF80E" w14:textId="778524B9" w:rsidR="00E20327" w:rsidRDefault="002B2F04" w:rsidP="001029EE">
      <w:pPr>
        <w:rPr>
          <w:rFonts w:ascii="Titillium Web" w:eastAsia="Times New Roman" w:hAnsi="Titillium Web" w:cs="Times New Roman"/>
          <w:sz w:val="22"/>
          <w:szCs w:val="22"/>
        </w:rPr>
      </w:pPr>
      <w:r>
        <w:rPr>
          <w:rFonts w:ascii="Titillium Web" w:eastAsia="Times New Roman" w:hAnsi="Titillium Web" w:cs="Times New Roman"/>
          <w:sz w:val="22"/>
          <w:szCs w:val="22"/>
        </w:rPr>
        <w:t xml:space="preserve">Students in Year 4 identify the properties of materials used to make common objects and </w:t>
      </w:r>
      <w:r w:rsidR="00CD7726">
        <w:rPr>
          <w:rFonts w:ascii="Titillium Web" w:eastAsia="Times New Roman" w:hAnsi="Titillium Web" w:cs="Times New Roman"/>
          <w:sz w:val="22"/>
          <w:szCs w:val="22"/>
        </w:rPr>
        <w:t>assess whether they are man-made or naturally produced. Student develop their vocabulary of terms used to describe the properties. They explore how these types of materials and their properties make them useful for specific purposes.</w:t>
      </w:r>
    </w:p>
    <w:p w14:paraId="49DECE62" w14:textId="03A06524" w:rsidR="00CD7726" w:rsidRDefault="00CD7726" w:rsidP="001029EE">
      <w:pPr>
        <w:rPr>
          <w:rFonts w:ascii="Titillium Web" w:eastAsia="Times New Roman" w:hAnsi="Titillium Web" w:cs="Times New Roman"/>
          <w:sz w:val="22"/>
          <w:szCs w:val="22"/>
        </w:rPr>
      </w:pPr>
    </w:p>
    <w:p w14:paraId="3B54B9E5" w14:textId="5C121D08" w:rsidR="00CD7726" w:rsidRDefault="00CD7726" w:rsidP="001029EE">
      <w:pPr>
        <w:rPr>
          <w:rFonts w:ascii="Titillium Web" w:eastAsia="Times New Roman" w:hAnsi="Titillium Web" w:cs="Times New Roman"/>
          <w:sz w:val="22"/>
          <w:szCs w:val="22"/>
        </w:rPr>
      </w:pPr>
      <w:r>
        <w:rPr>
          <w:rFonts w:ascii="Titillium Web" w:eastAsia="Times New Roman" w:hAnsi="Titillium Web" w:cs="Times New Roman"/>
          <w:sz w:val="22"/>
          <w:szCs w:val="22"/>
        </w:rPr>
        <w:t>Students learn to make decisions on which materials would be good to use for different purposes and support their decisions with information about the properties of those materials.</w:t>
      </w:r>
      <w:r w:rsidR="00E410B7">
        <w:rPr>
          <w:rFonts w:ascii="Titillium Web" w:eastAsia="Times New Roman" w:hAnsi="Titillium Web" w:cs="Times New Roman"/>
          <w:sz w:val="22"/>
          <w:szCs w:val="22"/>
        </w:rPr>
        <w:t xml:space="preserve"> Students can explore uses such as: packaging, clothing, construction, cooking and eating utensils, furniture, etc.</w:t>
      </w:r>
    </w:p>
    <w:p w14:paraId="3B08B1C0" w14:textId="77777777" w:rsidR="00CD7726" w:rsidRPr="00E20327" w:rsidRDefault="00CD7726" w:rsidP="001029EE">
      <w:pPr>
        <w:rPr>
          <w:rFonts w:ascii="Titillium Web" w:eastAsia="Times New Roman" w:hAnsi="Titillium Web" w:cs="Times New Roman"/>
          <w:sz w:val="22"/>
          <w:szCs w:val="22"/>
        </w:rPr>
      </w:pPr>
    </w:p>
    <w:p w14:paraId="00402FAC" w14:textId="77777777" w:rsidR="00C77821" w:rsidRPr="001029EE" w:rsidRDefault="00C77821" w:rsidP="001029EE">
      <w:pPr>
        <w:rPr>
          <w:rFonts w:ascii="Titillium Web" w:hAnsi="Titillium Web"/>
          <w:sz w:val="22"/>
          <w:szCs w:val="22"/>
        </w:rPr>
      </w:pPr>
    </w:p>
    <w:p w14:paraId="39717F79" w14:textId="07E44AAB" w:rsidR="00C77821" w:rsidRPr="001029EE" w:rsidRDefault="00085083" w:rsidP="001029EE">
      <w:pPr>
        <w:rPr>
          <w:rFonts w:ascii="Titillium Web" w:hAnsi="Titillium Web"/>
          <w:b/>
          <w:sz w:val="22"/>
          <w:szCs w:val="22"/>
        </w:rPr>
      </w:pPr>
      <w:r>
        <w:rPr>
          <w:rFonts w:ascii="Titillium Web" w:hAnsi="Titillium Web"/>
          <w:b/>
          <w:sz w:val="22"/>
          <w:szCs w:val="22"/>
        </w:rPr>
        <w:t>Concepts</w:t>
      </w:r>
      <w:r w:rsidR="00C77821"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8E0F31" w:rsidRPr="001029EE" w14:paraId="12C6AF14" w14:textId="77777777" w:rsidTr="00C77821">
        <w:tc>
          <w:tcPr>
            <w:tcW w:w="1129" w:type="dxa"/>
          </w:tcPr>
          <w:p w14:paraId="52342252" w14:textId="77F882DB" w:rsidR="008E0F31" w:rsidRPr="001029EE" w:rsidRDefault="00A21AF4" w:rsidP="008E0F31">
            <w:pPr>
              <w:rPr>
                <w:rFonts w:ascii="Titillium Web" w:hAnsi="Titillium Web"/>
                <w:sz w:val="22"/>
                <w:szCs w:val="22"/>
              </w:rPr>
            </w:pPr>
            <w:r>
              <w:rPr>
                <w:rFonts w:ascii="Titillium Web" w:hAnsi="Titillium Web"/>
                <w:sz w:val="22"/>
                <w:szCs w:val="22"/>
              </w:rPr>
              <w:t>4</w:t>
            </w:r>
            <w:r w:rsidR="00114FA2">
              <w:rPr>
                <w:rFonts w:ascii="Titillium Web" w:hAnsi="Titillium Web"/>
                <w:sz w:val="22"/>
                <w:szCs w:val="22"/>
              </w:rPr>
              <w:t>MP</w:t>
            </w:r>
            <w:r w:rsidR="008E0F31" w:rsidRPr="000566C1">
              <w:rPr>
                <w:rFonts w:ascii="Titillium Web" w:hAnsi="Titillium Web"/>
                <w:sz w:val="22"/>
                <w:szCs w:val="22"/>
              </w:rPr>
              <w:t>101</w:t>
            </w:r>
          </w:p>
        </w:tc>
        <w:tc>
          <w:tcPr>
            <w:tcW w:w="9321" w:type="dxa"/>
          </w:tcPr>
          <w:p w14:paraId="115BCAF6" w14:textId="5CE9FE50" w:rsidR="006B0CC6" w:rsidRDefault="006B0CC6" w:rsidP="008E0F31">
            <w:pPr>
              <w:rPr>
                <w:rFonts w:ascii="Titillium Web" w:hAnsi="Titillium Web"/>
                <w:sz w:val="22"/>
                <w:szCs w:val="22"/>
              </w:rPr>
            </w:pPr>
            <w:r>
              <w:rPr>
                <w:rFonts w:ascii="Titillium Web" w:hAnsi="Titillium Web"/>
                <w:sz w:val="22"/>
                <w:szCs w:val="22"/>
              </w:rPr>
              <w:t xml:space="preserve">Natural </w:t>
            </w:r>
            <w:r w:rsidR="00C643ED">
              <w:rPr>
                <w:rFonts w:ascii="Titillium Web" w:hAnsi="Titillium Web"/>
                <w:sz w:val="22"/>
                <w:szCs w:val="22"/>
              </w:rPr>
              <w:t>and processed materials have different properties</w:t>
            </w:r>
            <w:r>
              <w:rPr>
                <w:rFonts w:ascii="Titillium Web" w:hAnsi="Titillium Web"/>
                <w:sz w:val="22"/>
                <w:szCs w:val="22"/>
              </w:rPr>
              <w:t>.</w:t>
            </w:r>
          </w:p>
          <w:p w14:paraId="59CCADF4" w14:textId="1877A3F1" w:rsidR="006B0CC6" w:rsidRDefault="006B0CC6" w:rsidP="006B0CC6">
            <w:pPr>
              <w:pStyle w:val="ListParagraph"/>
              <w:numPr>
                <w:ilvl w:val="0"/>
                <w:numId w:val="4"/>
              </w:numPr>
              <w:ind w:left="743"/>
              <w:rPr>
                <w:rFonts w:ascii="Titillium Web" w:hAnsi="Titillium Web"/>
                <w:sz w:val="22"/>
                <w:szCs w:val="22"/>
              </w:rPr>
            </w:pPr>
            <w:r>
              <w:rPr>
                <w:rFonts w:ascii="Titillium Web" w:hAnsi="Titillium Web"/>
                <w:sz w:val="22"/>
                <w:szCs w:val="22"/>
              </w:rPr>
              <w:t xml:space="preserve">Describe a range of common materials, </w:t>
            </w:r>
            <w:r w:rsidR="00C643ED">
              <w:rPr>
                <w:rFonts w:ascii="Titillium Web" w:hAnsi="Titillium Web"/>
                <w:sz w:val="22"/>
                <w:szCs w:val="22"/>
              </w:rPr>
              <w:t>such as, metals or plastics</w:t>
            </w:r>
            <w:r>
              <w:rPr>
                <w:rFonts w:ascii="Titillium Web" w:hAnsi="Titillium Web"/>
                <w:sz w:val="22"/>
                <w:szCs w:val="22"/>
              </w:rPr>
              <w:t>.</w:t>
            </w:r>
          </w:p>
          <w:p w14:paraId="6FE8F79B" w14:textId="77777777" w:rsidR="008E0F31" w:rsidRDefault="006B0CC6" w:rsidP="00C643ED">
            <w:pPr>
              <w:pStyle w:val="ListParagraph"/>
              <w:numPr>
                <w:ilvl w:val="0"/>
                <w:numId w:val="4"/>
              </w:numPr>
              <w:ind w:left="743"/>
              <w:rPr>
                <w:rFonts w:ascii="Titillium Web" w:hAnsi="Titillium Web"/>
                <w:sz w:val="22"/>
                <w:szCs w:val="22"/>
              </w:rPr>
            </w:pPr>
            <w:r>
              <w:rPr>
                <w:rFonts w:ascii="Titillium Web" w:hAnsi="Titillium Web"/>
                <w:sz w:val="22"/>
                <w:szCs w:val="22"/>
              </w:rPr>
              <w:t>Investigate a particular property across a range of materials.</w:t>
            </w:r>
          </w:p>
          <w:p w14:paraId="35157217" w14:textId="42E1EA5E" w:rsidR="00994D6D" w:rsidRPr="00C643ED" w:rsidRDefault="00994D6D" w:rsidP="00994D6D">
            <w:pPr>
              <w:pStyle w:val="ListParagraph"/>
              <w:ind w:left="743"/>
              <w:rPr>
                <w:rFonts w:ascii="Titillium Web" w:hAnsi="Titillium Web"/>
                <w:sz w:val="22"/>
                <w:szCs w:val="22"/>
              </w:rPr>
            </w:pPr>
          </w:p>
        </w:tc>
      </w:tr>
      <w:tr w:rsidR="008E0F31" w:rsidRPr="001029EE" w14:paraId="3C4A1777" w14:textId="77777777" w:rsidTr="00C77821">
        <w:tc>
          <w:tcPr>
            <w:tcW w:w="1129" w:type="dxa"/>
          </w:tcPr>
          <w:p w14:paraId="6B375A1F" w14:textId="0B9F73B0" w:rsidR="008E0F31" w:rsidRPr="001029EE" w:rsidRDefault="00A21AF4" w:rsidP="008E0F31">
            <w:pPr>
              <w:rPr>
                <w:rFonts w:ascii="Titillium Web" w:hAnsi="Titillium Web"/>
                <w:sz w:val="22"/>
                <w:szCs w:val="22"/>
              </w:rPr>
            </w:pPr>
            <w:r>
              <w:rPr>
                <w:rFonts w:ascii="Titillium Web" w:hAnsi="Titillium Web"/>
                <w:sz w:val="22"/>
                <w:szCs w:val="22"/>
              </w:rPr>
              <w:t>4</w:t>
            </w:r>
            <w:r w:rsidR="00114FA2">
              <w:rPr>
                <w:rFonts w:ascii="Titillium Web" w:hAnsi="Titillium Web"/>
                <w:sz w:val="22"/>
                <w:szCs w:val="22"/>
              </w:rPr>
              <w:t>MP</w:t>
            </w:r>
            <w:r w:rsidR="008E0F31" w:rsidRPr="000566C1">
              <w:rPr>
                <w:rFonts w:ascii="Titillium Web" w:hAnsi="Titillium Web"/>
                <w:sz w:val="22"/>
                <w:szCs w:val="22"/>
              </w:rPr>
              <w:t>10</w:t>
            </w:r>
            <w:r w:rsidR="00B350E7">
              <w:rPr>
                <w:rFonts w:ascii="Titillium Web" w:hAnsi="Titillium Web"/>
                <w:sz w:val="22"/>
                <w:szCs w:val="22"/>
              </w:rPr>
              <w:t>2</w:t>
            </w:r>
          </w:p>
        </w:tc>
        <w:tc>
          <w:tcPr>
            <w:tcW w:w="9321" w:type="dxa"/>
          </w:tcPr>
          <w:p w14:paraId="50DAE2AF" w14:textId="77777777" w:rsidR="00C643ED" w:rsidRDefault="00C643ED" w:rsidP="00C643ED">
            <w:pPr>
              <w:rPr>
                <w:rFonts w:ascii="Titillium Web" w:hAnsi="Titillium Web"/>
                <w:sz w:val="22"/>
                <w:szCs w:val="22"/>
              </w:rPr>
            </w:pPr>
            <w:r>
              <w:rPr>
                <w:rFonts w:ascii="Titillium Web" w:hAnsi="Titillium Web"/>
                <w:sz w:val="22"/>
                <w:szCs w:val="22"/>
              </w:rPr>
              <w:t>Natural and processed materials have a range of physical properties that can influence their use.</w:t>
            </w:r>
          </w:p>
          <w:p w14:paraId="78372DB6" w14:textId="49FBFFD9" w:rsidR="00C643ED" w:rsidRDefault="00C643ED" w:rsidP="00C643ED">
            <w:pPr>
              <w:pStyle w:val="ListParagraph"/>
              <w:numPr>
                <w:ilvl w:val="0"/>
                <w:numId w:val="4"/>
              </w:numPr>
              <w:ind w:left="743"/>
              <w:rPr>
                <w:rFonts w:ascii="Titillium Web" w:hAnsi="Titillium Web"/>
                <w:sz w:val="22"/>
                <w:szCs w:val="22"/>
              </w:rPr>
            </w:pPr>
            <w:r>
              <w:rPr>
                <w:rFonts w:ascii="Titillium Web" w:hAnsi="Titillium Web"/>
                <w:sz w:val="22"/>
                <w:szCs w:val="22"/>
              </w:rPr>
              <w:t>Describe the uses of a range of common materials and explain why they are useful.</w:t>
            </w:r>
          </w:p>
          <w:p w14:paraId="60E765DB" w14:textId="77777777" w:rsidR="00C643ED" w:rsidRDefault="00C643ED" w:rsidP="00C643ED">
            <w:pPr>
              <w:pStyle w:val="ListParagraph"/>
              <w:numPr>
                <w:ilvl w:val="0"/>
                <w:numId w:val="4"/>
              </w:numPr>
              <w:ind w:left="743"/>
              <w:rPr>
                <w:rFonts w:ascii="Titillium Web" w:hAnsi="Titillium Web"/>
                <w:sz w:val="22"/>
                <w:szCs w:val="22"/>
              </w:rPr>
            </w:pPr>
            <w:r>
              <w:rPr>
                <w:rFonts w:ascii="Titillium Web" w:hAnsi="Titillium Web"/>
                <w:sz w:val="22"/>
                <w:szCs w:val="22"/>
              </w:rPr>
              <w:t>Select materials for uses based on their properties.</w:t>
            </w:r>
          </w:p>
          <w:p w14:paraId="1FF987F8" w14:textId="77777777" w:rsidR="008E0F31" w:rsidRDefault="00C643ED" w:rsidP="00C643ED">
            <w:pPr>
              <w:pStyle w:val="ListParagraph"/>
              <w:numPr>
                <w:ilvl w:val="0"/>
                <w:numId w:val="4"/>
              </w:numPr>
              <w:ind w:left="743"/>
              <w:rPr>
                <w:rFonts w:ascii="Titillium Web" w:hAnsi="Titillium Web"/>
                <w:sz w:val="22"/>
                <w:szCs w:val="22"/>
              </w:rPr>
            </w:pPr>
            <w:r w:rsidRPr="00C643ED">
              <w:rPr>
                <w:rFonts w:ascii="Titillium Web" w:hAnsi="Titillium Web"/>
                <w:sz w:val="22"/>
                <w:szCs w:val="22"/>
              </w:rPr>
              <w:t>Consider how the properties of materials affect the management of waste or can lead to pollution.</w:t>
            </w:r>
          </w:p>
          <w:p w14:paraId="45893885" w14:textId="716A8EE9" w:rsidR="00994D6D" w:rsidRPr="00C643ED" w:rsidRDefault="00994D6D" w:rsidP="00994D6D">
            <w:pPr>
              <w:pStyle w:val="ListParagraph"/>
              <w:ind w:left="743"/>
              <w:rPr>
                <w:rFonts w:ascii="Titillium Web" w:hAnsi="Titillium Web"/>
                <w:sz w:val="22"/>
                <w:szCs w:val="22"/>
              </w:rPr>
            </w:pPr>
          </w:p>
        </w:tc>
      </w:tr>
    </w:tbl>
    <w:p w14:paraId="26C93DFD" w14:textId="2398C6D7" w:rsidR="006B0CC6" w:rsidRDefault="006B0CC6" w:rsidP="00A17343">
      <w:pPr>
        <w:rPr>
          <w:rFonts w:ascii="Titillium Web" w:hAnsi="Titillium Web"/>
          <w:sz w:val="22"/>
          <w:szCs w:val="22"/>
        </w:rPr>
      </w:pPr>
    </w:p>
    <w:p w14:paraId="3710EA37" w14:textId="77777777" w:rsidR="00727F36" w:rsidRDefault="00727F36" w:rsidP="00A17343">
      <w:pPr>
        <w:rPr>
          <w:rFonts w:ascii="Titillium Web" w:hAnsi="Titillium Web"/>
          <w:sz w:val="22"/>
          <w:szCs w:val="22"/>
        </w:rPr>
      </w:pPr>
    </w:p>
    <w:p w14:paraId="41304ACD"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Suggested Learning Experiences:</w:t>
      </w:r>
    </w:p>
    <w:p w14:paraId="74B26626" w14:textId="1ADAC70D" w:rsidR="00A17343" w:rsidRDefault="00CD7726" w:rsidP="00A17343">
      <w:pPr>
        <w:pStyle w:val="ListParagraph"/>
        <w:numPr>
          <w:ilvl w:val="1"/>
          <w:numId w:val="4"/>
        </w:numPr>
        <w:rPr>
          <w:rFonts w:ascii="Titillium Web" w:hAnsi="Titillium Web"/>
          <w:sz w:val="22"/>
          <w:szCs w:val="22"/>
        </w:rPr>
      </w:pPr>
      <w:r>
        <w:rPr>
          <w:rFonts w:ascii="Titillium Web" w:hAnsi="Titillium Web"/>
          <w:sz w:val="22"/>
          <w:szCs w:val="22"/>
        </w:rPr>
        <w:t>Investigating the different types of materials used in commercial packaging (</w:t>
      </w:r>
      <w:proofErr w:type="spellStart"/>
      <w:r>
        <w:rPr>
          <w:rFonts w:ascii="Titillium Web" w:hAnsi="Titillium Web"/>
          <w:sz w:val="22"/>
          <w:szCs w:val="22"/>
        </w:rPr>
        <w:t>eg.</w:t>
      </w:r>
      <w:proofErr w:type="spellEnd"/>
      <w:r>
        <w:rPr>
          <w:rFonts w:ascii="Titillium Web" w:hAnsi="Titillium Web"/>
          <w:sz w:val="22"/>
          <w:szCs w:val="22"/>
        </w:rPr>
        <w:t xml:space="preserve"> cardboard, plastic, foil, paper). </w:t>
      </w:r>
    </w:p>
    <w:p w14:paraId="2A56FAFC" w14:textId="3C0DD295" w:rsidR="00CD7726" w:rsidRDefault="00CD7726" w:rsidP="00A17343">
      <w:pPr>
        <w:pStyle w:val="ListParagraph"/>
        <w:numPr>
          <w:ilvl w:val="1"/>
          <w:numId w:val="4"/>
        </w:numPr>
        <w:rPr>
          <w:rFonts w:ascii="Titillium Web" w:hAnsi="Titillium Web"/>
          <w:sz w:val="22"/>
          <w:szCs w:val="22"/>
        </w:rPr>
      </w:pPr>
      <w:r>
        <w:rPr>
          <w:rFonts w:ascii="Titillium Web" w:hAnsi="Titillium Web"/>
          <w:sz w:val="22"/>
          <w:szCs w:val="22"/>
        </w:rPr>
        <w:t xml:space="preserve">Exploring how some materials can be easily recycled, but others are more difficult to recycle or must be disposed of. </w:t>
      </w:r>
    </w:p>
    <w:p w14:paraId="730ADC26" w14:textId="3D1781EB" w:rsidR="00CD7726" w:rsidRPr="001029EE" w:rsidRDefault="00E410B7" w:rsidP="00A17343">
      <w:pPr>
        <w:pStyle w:val="ListParagraph"/>
        <w:numPr>
          <w:ilvl w:val="1"/>
          <w:numId w:val="4"/>
        </w:numPr>
        <w:rPr>
          <w:rFonts w:ascii="Titillium Web" w:hAnsi="Titillium Web"/>
          <w:sz w:val="22"/>
          <w:szCs w:val="22"/>
        </w:rPr>
      </w:pPr>
      <w:r>
        <w:rPr>
          <w:rFonts w:ascii="Titillium Web" w:hAnsi="Titillium Web"/>
          <w:sz w:val="22"/>
          <w:szCs w:val="22"/>
        </w:rPr>
        <w:t xml:space="preserve">Perform simple tests on materials to determine if they can conduct electricity, conduct heat, if they can bend easily, </w:t>
      </w:r>
    </w:p>
    <w:p w14:paraId="7B05AB2C" w14:textId="77777777" w:rsidR="00A17343" w:rsidRDefault="00A17343" w:rsidP="00A17343">
      <w:pPr>
        <w:rPr>
          <w:rFonts w:ascii="Titillium Web" w:hAnsi="Titillium Web"/>
          <w:sz w:val="22"/>
          <w:szCs w:val="22"/>
        </w:rPr>
      </w:pPr>
    </w:p>
    <w:p w14:paraId="3723AAC9" w14:textId="77777777" w:rsidR="00A17343" w:rsidRDefault="00A17343" w:rsidP="00A17343">
      <w:pPr>
        <w:rPr>
          <w:rFonts w:ascii="Titillium Web" w:hAnsi="Titillium Web"/>
          <w:sz w:val="22"/>
          <w:szCs w:val="22"/>
        </w:rPr>
      </w:pPr>
    </w:p>
    <w:p w14:paraId="6E5BBD07"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23DD6CEA" w14:textId="77777777" w:rsidR="00CD7726" w:rsidRDefault="00CD7726" w:rsidP="00A17343">
      <w:pPr>
        <w:pStyle w:val="ListParagraph"/>
        <w:numPr>
          <w:ilvl w:val="1"/>
          <w:numId w:val="4"/>
        </w:numPr>
        <w:rPr>
          <w:rFonts w:ascii="Titillium Web" w:hAnsi="Titillium Web"/>
          <w:sz w:val="22"/>
          <w:szCs w:val="22"/>
        </w:rPr>
      </w:pPr>
      <w:r>
        <w:rPr>
          <w:rFonts w:ascii="Titillium Web" w:hAnsi="Titillium Web"/>
          <w:sz w:val="22"/>
          <w:szCs w:val="22"/>
        </w:rPr>
        <w:t>Discuss the properties that make the packaging materials suitable for their purpose.</w:t>
      </w:r>
    </w:p>
    <w:p w14:paraId="68ECAE83" w14:textId="2C4666AB" w:rsidR="00A17343" w:rsidRPr="00CD7726" w:rsidRDefault="00CD7726" w:rsidP="00A17343">
      <w:pPr>
        <w:pStyle w:val="ListParagraph"/>
        <w:numPr>
          <w:ilvl w:val="1"/>
          <w:numId w:val="4"/>
        </w:numPr>
        <w:rPr>
          <w:rFonts w:ascii="Titillium Web" w:hAnsi="Titillium Web"/>
          <w:sz w:val="22"/>
          <w:szCs w:val="22"/>
        </w:rPr>
      </w:pPr>
      <w:r w:rsidRPr="00CD7726">
        <w:rPr>
          <w:rFonts w:ascii="Titillium Web" w:hAnsi="Titillium Web"/>
          <w:sz w:val="22"/>
          <w:szCs w:val="22"/>
        </w:rPr>
        <w:t>What properties make some materials good for recycling?</w:t>
      </w:r>
    </w:p>
    <w:p w14:paraId="5AEFB7A6" w14:textId="77777777" w:rsidR="00A17343" w:rsidRPr="001029EE" w:rsidRDefault="00A17343" w:rsidP="00A17343">
      <w:pPr>
        <w:rPr>
          <w:rFonts w:ascii="Titillium Web" w:hAnsi="Titillium Web"/>
          <w:sz w:val="22"/>
          <w:szCs w:val="22"/>
        </w:rPr>
      </w:pPr>
    </w:p>
    <w:p w14:paraId="39652FE6" w14:textId="77777777" w:rsidR="00A17343" w:rsidRPr="001029EE" w:rsidRDefault="00A17343" w:rsidP="00A17343">
      <w:pPr>
        <w:rPr>
          <w:rFonts w:ascii="Titillium Web" w:hAnsi="Titillium Web"/>
          <w:sz w:val="22"/>
          <w:szCs w:val="22"/>
        </w:rPr>
      </w:pPr>
    </w:p>
    <w:p w14:paraId="79EB672A" w14:textId="77777777" w:rsidR="00A17343" w:rsidRDefault="00A17343" w:rsidP="00A17343">
      <w:pPr>
        <w:rPr>
          <w:rFonts w:ascii="Titillium Web" w:hAnsi="Titillium Web"/>
          <w:sz w:val="22"/>
          <w:szCs w:val="22"/>
        </w:rPr>
      </w:pPr>
      <w:r>
        <w:rPr>
          <w:rFonts w:ascii="Titillium Web" w:hAnsi="Titillium Web"/>
          <w:sz w:val="22"/>
          <w:szCs w:val="22"/>
        </w:rPr>
        <w:t>Technology Integration:</w:t>
      </w:r>
    </w:p>
    <w:p w14:paraId="56E1A394" w14:textId="27D46DFC" w:rsidR="00A17343" w:rsidRPr="0042520D" w:rsidRDefault="00CE7143" w:rsidP="00A17343">
      <w:pPr>
        <w:pStyle w:val="ListParagraph"/>
        <w:numPr>
          <w:ilvl w:val="1"/>
          <w:numId w:val="4"/>
        </w:numPr>
        <w:rPr>
          <w:rFonts w:ascii="Titillium Web" w:hAnsi="Titillium Web"/>
          <w:sz w:val="22"/>
          <w:szCs w:val="22"/>
        </w:rPr>
      </w:pPr>
      <w:r>
        <w:rPr>
          <w:rFonts w:ascii="Titillium Web" w:hAnsi="Titillium Web"/>
          <w:sz w:val="22"/>
          <w:szCs w:val="22"/>
        </w:rPr>
        <w:t>Developing an electronic design portfolio of the design of a new type of packaging.</w:t>
      </w:r>
    </w:p>
    <w:p w14:paraId="294D3F35" w14:textId="77777777" w:rsidR="00A17343" w:rsidRPr="001029EE" w:rsidRDefault="00A17343" w:rsidP="00A17343">
      <w:pPr>
        <w:rPr>
          <w:rFonts w:ascii="Titillium Web" w:hAnsi="Titillium Web"/>
          <w:sz w:val="22"/>
          <w:szCs w:val="22"/>
        </w:rPr>
      </w:pPr>
    </w:p>
    <w:p w14:paraId="137E90F3" w14:textId="77777777" w:rsidR="00A17343" w:rsidRPr="001029EE" w:rsidRDefault="00A17343" w:rsidP="00A17343">
      <w:pPr>
        <w:rPr>
          <w:rFonts w:ascii="Titillium Web" w:hAnsi="Titillium Web"/>
          <w:sz w:val="22"/>
          <w:szCs w:val="22"/>
        </w:rPr>
      </w:pPr>
    </w:p>
    <w:p w14:paraId="798B72B2" w14:textId="77777777" w:rsidR="00A17343" w:rsidRDefault="00A17343" w:rsidP="00A17343">
      <w:pPr>
        <w:rPr>
          <w:rFonts w:ascii="Titillium Web" w:hAnsi="Titillium Web"/>
          <w:sz w:val="22"/>
          <w:szCs w:val="22"/>
        </w:rPr>
      </w:pPr>
      <w:r>
        <w:rPr>
          <w:rFonts w:ascii="Titillium Web" w:hAnsi="Titillium Web"/>
          <w:sz w:val="22"/>
          <w:szCs w:val="22"/>
        </w:rPr>
        <w:t>STEAM Connections:</w:t>
      </w:r>
    </w:p>
    <w:p w14:paraId="500E9C11" w14:textId="0A199488" w:rsidR="00E410B7" w:rsidRPr="0042520D" w:rsidRDefault="00E410B7" w:rsidP="00E410B7">
      <w:pPr>
        <w:pStyle w:val="ListParagraph"/>
        <w:numPr>
          <w:ilvl w:val="1"/>
          <w:numId w:val="4"/>
        </w:numPr>
        <w:rPr>
          <w:rFonts w:ascii="Titillium Web" w:hAnsi="Titillium Web"/>
          <w:sz w:val="22"/>
          <w:szCs w:val="22"/>
        </w:rPr>
      </w:pPr>
      <w:r>
        <w:rPr>
          <w:rFonts w:ascii="Titillium Web" w:hAnsi="Titillium Web"/>
          <w:sz w:val="22"/>
          <w:szCs w:val="22"/>
        </w:rPr>
        <w:t xml:space="preserve">Designing a new type of package that provided style with strength for protecting the contents involving measurement, assessment of </w:t>
      </w:r>
      <w:r w:rsidR="00CE7143">
        <w:rPr>
          <w:rFonts w:ascii="Titillium Web" w:hAnsi="Titillium Web"/>
          <w:sz w:val="22"/>
          <w:szCs w:val="22"/>
        </w:rPr>
        <w:t>build material, artistic design the package and construction</w:t>
      </w:r>
      <w:r>
        <w:rPr>
          <w:rFonts w:ascii="Titillium Web" w:hAnsi="Titillium Web"/>
          <w:sz w:val="22"/>
          <w:szCs w:val="22"/>
        </w:rPr>
        <w:t>.</w:t>
      </w:r>
    </w:p>
    <w:p w14:paraId="4A7B8331" w14:textId="77777777" w:rsidR="00A17343" w:rsidRPr="00E410B7" w:rsidRDefault="00A17343" w:rsidP="00A17343">
      <w:pPr>
        <w:rPr>
          <w:rFonts w:ascii="Titillium Web" w:hAnsi="Titillium Web"/>
          <w:sz w:val="22"/>
          <w:szCs w:val="22"/>
        </w:rPr>
      </w:pPr>
    </w:p>
    <w:p w14:paraId="752C6BA9" w14:textId="77777777" w:rsidR="00C77821" w:rsidRPr="001029EE" w:rsidRDefault="00C77821" w:rsidP="001029EE">
      <w:pPr>
        <w:rPr>
          <w:rFonts w:ascii="Titillium Web" w:hAnsi="Titillium Web"/>
          <w:sz w:val="22"/>
          <w:szCs w:val="22"/>
        </w:rPr>
      </w:pPr>
    </w:p>
    <w:p w14:paraId="442B276F" w14:textId="77777777" w:rsidR="00C77821" w:rsidRPr="001029EE" w:rsidRDefault="00C77821" w:rsidP="001029EE">
      <w:pPr>
        <w:rPr>
          <w:rFonts w:ascii="Titillium Web" w:hAnsi="Titillium Web"/>
          <w:sz w:val="22"/>
          <w:szCs w:val="22"/>
        </w:rPr>
      </w:pPr>
    </w:p>
    <w:p w14:paraId="46949CAC"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Domain C:  Physical Processes</w:t>
      </w:r>
    </w:p>
    <w:p w14:paraId="6363B778" w14:textId="77777777" w:rsidR="002F205F"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Students explore and identify the way sound is made through vibration in a range of different musical instruments from around the world; and discover how the pitch and volume of sounds can be changed in a variety of ways.</w:t>
      </w:r>
    </w:p>
    <w:p w14:paraId="661513E3" w14:textId="1BDF4AF1" w:rsidR="00E20327" w:rsidRP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lastRenderedPageBreak/>
        <w:br/>
        <w:t xml:space="preserve">Students work scientifically by finding patterns in the sounds that are made by different objects such as saucepan lids of different sizes or elastic bands of different thicknesses. They make things, such as earmuffs, from a variety of different materials to investigate which provides the best insulation against sound. Students are encouraged to make and play their own instruments by using what they discover about pitch and volume. </w:t>
      </w:r>
    </w:p>
    <w:p w14:paraId="51A8EB38" w14:textId="77777777" w:rsidR="00E20327" w:rsidRP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This unit could link with Music, sounds and music from other cultures, or learning about noise pollution. </w:t>
      </w:r>
    </w:p>
    <w:p w14:paraId="41240C34" w14:textId="3F032BEB" w:rsidR="00C77821" w:rsidRDefault="00C77821" w:rsidP="001029EE">
      <w:pPr>
        <w:rPr>
          <w:rFonts w:ascii="Titillium Web" w:hAnsi="Titillium Web"/>
          <w:sz w:val="22"/>
          <w:szCs w:val="22"/>
        </w:rPr>
      </w:pPr>
    </w:p>
    <w:p w14:paraId="531278EB" w14:textId="77777777" w:rsidR="00232908" w:rsidRPr="00E20327" w:rsidRDefault="00232908" w:rsidP="00232908">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learn to construct simple series circuits, trying different components, for example, bulbs, buzzers and </w:t>
      </w:r>
    </w:p>
    <w:p w14:paraId="52C8EC38" w14:textId="473E3BCD" w:rsidR="002F205F" w:rsidRDefault="00232908" w:rsidP="00232908">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motors, and including switches; using their circuits to create simple devices. Students draw the circuit as a pictorial representation, not necessarily using conventional circuit symbols at this stage</w:t>
      </w:r>
      <w:r w:rsidR="00E74794">
        <w:rPr>
          <w:rFonts w:ascii="Titillium Web" w:eastAsia="Times New Roman" w:hAnsi="Titillium Web" w:cs="Times New Roman"/>
          <w:sz w:val="22"/>
          <w:szCs w:val="22"/>
        </w:rPr>
        <w:t xml:space="preserve">. </w:t>
      </w:r>
      <w:r w:rsidRPr="00E20327">
        <w:rPr>
          <w:rFonts w:ascii="Titillium Web" w:eastAsia="Times New Roman" w:hAnsi="Titillium Web" w:cs="Times New Roman"/>
          <w:sz w:val="22"/>
          <w:szCs w:val="22"/>
        </w:rPr>
        <w:t>Note: Students may use the terms current and voltage, but these should not be introduced or defined formally at this stage. Students must learn about precautions for working safely with electricity.</w:t>
      </w:r>
      <w:r w:rsidRPr="00E20327">
        <w:rPr>
          <w:rFonts w:ascii="Titillium Web" w:eastAsia="Times New Roman" w:hAnsi="Titillium Web" w:cs="Times New Roman"/>
          <w:sz w:val="22"/>
          <w:szCs w:val="22"/>
        </w:rPr>
        <w:br/>
      </w:r>
    </w:p>
    <w:p w14:paraId="00DFF53A" w14:textId="3989111F" w:rsidR="00232908" w:rsidRDefault="00232908" w:rsidP="00232908">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work scientifically by observing patterns, for example, that bulbs get brighter if more cells are added, that metals tend to be conductors of electricity, and that different materials can or cannot be used to connect across a gap in a circuit. </w:t>
      </w:r>
    </w:p>
    <w:p w14:paraId="77B8A006" w14:textId="7296F099" w:rsidR="00232908" w:rsidRDefault="00232908" w:rsidP="001029EE">
      <w:pPr>
        <w:rPr>
          <w:rFonts w:ascii="Titillium Web" w:hAnsi="Titillium Web"/>
          <w:sz w:val="22"/>
          <w:szCs w:val="22"/>
        </w:rPr>
      </w:pPr>
    </w:p>
    <w:p w14:paraId="23990C5E" w14:textId="77777777" w:rsidR="00232908" w:rsidRPr="001029EE" w:rsidRDefault="00232908" w:rsidP="001029EE">
      <w:pPr>
        <w:rPr>
          <w:rFonts w:ascii="Titillium Web" w:hAnsi="Titillium Web"/>
          <w:sz w:val="22"/>
          <w:szCs w:val="22"/>
        </w:rPr>
      </w:pPr>
    </w:p>
    <w:p w14:paraId="1EF50201"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Content:</w:t>
      </w:r>
    </w:p>
    <w:tbl>
      <w:tblPr>
        <w:tblStyle w:val="TableGrid"/>
        <w:tblW w:w="0" w:type="auto"/>
        <w:tblLook w:val="04A0" w:firstRow="1" w:lastRow="0" w:firstColumn="1" w:lastColumn="0" w:noHBand="0" w:noVBand="1"/>
      </w:tblPr>
      <w:tblGrid>
        <w:gridCol w:w="1129"/>
        <w:gridCol w:w="9321"/>
      </w:tblGrid>
      <w:tr w:rsidR="00E0129B" w:rsidRPr="001029EE" w14:paraId="1288E5F4" w14:textId="77777777" w:rsidTr="00C77821">
        <w:tc>
          <w:tcPr>
            <w:tcW w:w="1129" w:type="dxa"/>
          </w:tcPr>
          <w:p w14:paraId="63109D87" w14:textId="143283FA" w:rsidR="00E0129B" w:rsidRPr="00AA2668" w:rsidRDefault="00E0129B" w:rsidP="008E0F31">
            <w:pPr>
              <w:rPr>
                <w:rFonts w:ascii="Titillium Web" w:hAnsi="Titillium Web"/>
                <w:sz w:val="22"/>
                <w:szCs w:val="22"/>
              </w:rPr>
            </w:pPr>
            <w:r>
              <w:rPr>
                <w:rFonts w:ascii="Titillium Web" w:hAnsi="Titillium Web"/>
                <w:sz w:val="22"/>
                <w:szCs w:val="22"/>
              </w:rPr>
              <w:t>4P</w:t>
            </w:r>
            <w:r w:rsidR="00114FA2">
              <w:rPr>
                <w:rFonts w:ascii="Titillium Web" w:hAnsi="Titillium Web"/>
                <w:sz w:val="22"/>
                <w:szCs w:val="22"/>
              </w:rPr>
              <w:t>P</w:t>
            </w:r>
            <w:r w:rsidR="0036549F">
              <w:rPr>
                <w:rFonts w:ascii="Titillium Web" w:hAnsi="Titillium Web"/>
                <w:sz w:val="22"/>
                <w:szCs w:val="22"/>
              </w:rPr>
              <w:t>1</w:t>
            </w:r>
            <w:r>
              <w:rPr>
                <w:rFonts w:ascii="Titillium Web" w:hAnsi="Titillium Web"/>
                <w:sz w:val="22"/>
                <w:szCs w:val="22"/>
              </w:rPr>
              <w:t>01</w:t>
            </w:r>
          </w:p>
        </w:tc>
        <w:tc>
          <w:tcPr>
            <w:tcW w:w="9321" w:type="dxa"/>
          </w:tcPr>
          <w:p w14:paraId="77849902" w14:textId="0F12F6C4" w:rsidR="00E0129B" w:rsidRDefault="00CE7143" w:rsidP="008E0F31">
            <w:pPr>
              <w:rPr>
                <w:rFonts w:ascii="Titillium Web" w:hAnsi="Titillium Web"/>
                <w:sz w:val="22"/>
                <w:szCs w:val="22"/>
              </w:rPr>
            </w:pPr>
            <w:r>
              <w:rPr>
                <w:rFonts w:ascii="Titillium Web" w:hAnsi="Titillium Web"/>
                <w:sz w:val="22"/>
                <w:szCs w:val="22"/>
              </w:rPr>
              <w:t>Sound is generated by vibrating air that originates from a resonating source.</w:t>
            </w:r>
          </w:p>
          <w:p w14:paraId="1B8DC449" w14:textId="77777777" w:rsidR="006C35AA" w:rsidRDefault="006C35AA" w:rsidP="006C35AA">
            <w:pPr>
              <w:pStyle w:val="ListParagraph"/>
              <w:numPr>
                <w:ilvl w:val="0"/>
                <w:numId w:val="4"/>
              </w:numPr>
              <w:ind w:left="742"/>
              <w:rPr>
                <w:rFonts w:ascii="Titillium Web" w:hAnsi="Titillium Web"/>
                <w:sz w:val="22"/>
                <w:szCs w:val="22"/>
              </w:rPr>
            </w:pPr>
            <w:r w:rsidRPr="00B350E7">
              <w:rPr>
                <w:rFonts w:ascii="Titillium Web" w:hAnsi="Titillium Web"/>
                <w:sz w:val="22"/>
                <w:szCs w:val="22"/>
              </w:rPr>
              <w:t>Identify how sounds are made, associating some of them with something vibrating</w:t>
            </w:r>
            <w:r>
              <w:rPr>
                <w:rFonts w:ascii="Titillium Web" w:hAnsi="Titillium Web"/>
                <w:sz w:val="22"/>
                <w:szCs w:val="22"/>
              </w:rPr>
              <w:t>.</w:t>
            </w:r>
          </w:p>
          <w:p w14:paraId="66C12D10" w14:textId="77777777" w:rsidR="006C35AA" w:rsidRDefault="006C35AA" w:rsidP="006C35AA">
            <w:pPr>
              <w:pStyle w:val="ListParagraph"/>
              <w:numPr>
                <w:ilvl w:val="0"/>
                <w:numId w:val="4"/>
              </w:numPr>
              <w:ind w:left="742"/>
              <w:rPr>
                <w:rFonts w:ascii="Titillium Web" w:hAnsi="Titillium Web"/>
                <w:sz w:val="22"/>
                <w:szCs w:val="22"/>
              </w:rPr>
            </w:pPr>
            <w:r w:rsidRPr="00B350E7">
              <w:rPr>
                <w:rFonts w:ascii="Titillium Web" w:hAnsi="Titillium Web"/>
                <w:sz w:val="22"/>
                <w:szCs w:val="22"/>
              </w:rPr>
              <w:t>Recognise that vibrations from sounds travel through a medium to the ear</w:t>
            </w:r>
            <w:r>
              <w:rPr>
                <w:rFonts w:ascii="Titillium Web" w:hAnsi="Titillium Web"/>
                <w:sz w:val="22"/>
                <w:szCs w:val="22"/>
              </w:rPr>
              <w:t>.</w:t>
            </w:r>
          </w:p>
          <w:p w14:paraId="327C2881" w14:textId="77777777" w:rsidR="006C35AA" w:rsidRDefault="006C35AA" w:rsidP="006C35AA">
            <w:pPr>
              <w:pStyle w:val="ListParagraph"/>
              <w:numPr>
                <w:ilvl w:val="0"/>
                <w:numId w:val="4"/>
              </w:numPr>
              <w:ind w:left="742"/>
              <w:rPr>
                <w:rFonts w:ascii="Titillium Web" w:hAnsi="Titillium Web"/>
                <w:sz w:val="22"/>
                <w:szCs w:val="22"/>
              </w:rPr>
            </w:pPr>
            <w:r w:rsidRPr="00B350E7">
              <w:rPr>
                <w:rFonts w:ascii="Titillium Web" w:hAnsi="Titillium Web"/>
                <w:sz w:val="22"/>
                <w:szCs w:val="22"/>
              </w:rPr>
              <w:t>Find patterns between the pitch of a sound and features of the object that produced it</w:t>
            </w:r>
            <w:r>
              <w:rPr>
                <w:rFonts w:ascii="Titillium Web" w:hAnsi="Titillium Web"/>
                <w:sz w:val="22"/>
                <w:szCs w:val="22"/>
              </w:rPr>
              <w:t>.</w:t>
            </w:r>
          </w:p>
          <w:p w14:paraId="71D5B55B" w14:textId="77777777" w:rsidR="006C35AA" w:rsidRDefault="006C35AA" w:rsidP="006C35AA">
            <w:pPr>
              <w:pStyle w:val="ListParagraph"/>
              <w:numPr>
                <w:ilvl w:val="0"/>
                <w:numId w:val="4"/>
              </w:numPr>
              <w:ind w:left="742"/>
              <w:rPr>
                <w:rFonts w:ascii="Titillium Web" w:hAnsi="Titillium Web"/>
                <w:sz w:val="22"/>
                <w:szCs w:val="22"/>
              </w:rPr>
            </w:pPr>
            <w:r w:rsidRPr="00B350E7">
              <w:rPr>
                <w:rFonts w:ascii="Titillium Web" w:hAnsi="Titillium Web"/>
                <w:sz w:val="22"/>
                <w:szCs w:val="22"/>
              </w:rPr>
              <w:t>Find patterns between the volume of a sound and the strength of the vibrations that produced it</w:t>
            </w:r>
            <w:r>
              <w:rPr>
                <w:rFonts w:ascii="Titillium Web" w:hAnsi="Titillium Web"/>
                <w:sz w:val="22"/>
                <w:szCs w:val="22"/>
              </w:rPr>
              <w:t>.</w:t>
            </w:r>
          </w:p>
          <w:p w14:paraId="611EB09E" w14:textId="77777777" w:rsidR="006C35AA" w:rsidRDefault="006C35AA" w:rsidP="006C35AA">
            <w:pPr>
              <w:pStyle w:val="ListParagraph"/>
              <w:numPr>
                <w:ilvl w:val="0"/>
                <w:numId w:val="4"/>
              </w:numPr>
              <w:ind w:left="742"/>
              <w:rPr>
                <w:rFonts w:ascii="Titillium Web" w:hAnsi="Titillium Web"/>
                <w:sz w:val="22"/>
                <w:szCs w:val="22"/>
              </w:rPr>
            </w:pPr>
            <w:r w:rsidRPr="00B350E7">
              <w:rPr>
                <w:rFonts w:ascii="Titillium Web" w:hAnsi="Titillium Web"/>
                <w:sz w:val="22"/>
                <w:szCs w:val="22"/>
              </w:rPr>
              <w:t>Recognise that sounds get fainter as the distance from the sound source increases</w:t>
            </w:r>
            <w:r>
              <w:rPr>
                <w:rFonts w:ascii="Titillium Web" w:hAnsi="Titillium Web"/>
                <w:sz w:val="22"/>
                <w:szCs w:val="22"/>
              </w:rPr>
              <w:t>.</w:t>
            </w:r>
          </w:p>
          <w:p w14:paraId="0F783B55" w14:textId="20045431" w:rsidR="00994D6D" w:rsidRPr="006C35AA" w:rsidRDefault="00994D6D" w:rsidP="00994D6D">
            <w:pPr>
              <w:pStyle w:val="ListParagraph"/>
              <w:ind w:left="742"/>
              <w:rPr>
                <w:rFonts w:ascii="Titillium Web" w:hAnsi="Titillium Web"/>
                <w:sz w:val="22"/>
                <w:szCs w:val="22"/>
              </w:rPr>
            </w:pPr>
          </w:p>
        </w:tc>
      </w:tr>
      <w:tr w:rsidR="00E0129B" w:rsidRPr="001029EE" w14:paraId="0778E0B4" w14:textId="77777777" w:rsidTr="00C77821">
        <w:tc>
          <w:tcPr>
            <w:tcW w:w="1129" w:type="dxa"/>
          </w:tcPr>
          <w:p w14:paraId="1E2602DE" w14:textId="289AA484" w:rsidR="00E0129B" w:rsidRDefault="00E0129B" w:rsidP="008E0F31">
            <w:pPr>
              <w:rPr>
                <w:rFonts w:ascii="Titillium Web" w:hAnsi="Titillium Web"/>
                <w:sz w:val="22"/>
                <w:szCs w:val="22"/>
              </w:rPr>
            </w:pPr>
            <w:r>
              <w:rPr>
                <w:rFonts w:ascii="Titillium Web" w:hAnsi="Titillium Web"/>
                <w:sz w:val="22"/>
                <w:szCs w:val="22"/>
              </w:rPr>
              <w:t>4P</w:t>
            </w:r>
            <w:r w:rsidR="00114FA2">
              <w:rPr>
                <w:rFonts w:ascii="Titillium Web" w:hAnsi="Titillium Web"/>
                <w:sz w:val="22"/>
                <w:szCs w:val="22"/>
              </w:rPr>
              <w:t>P</w:t>
            </w:r>
            <w:r w:rsidR="00982D7D">
              <w:rPr>
                <w:rFonts w:ascii="Titillium Web" w:hAnsi="Titillium Web"/>
                <w:sz w:val="22"/>
                <w:szCs w:val="22"/>
              </w:rPr>
              <w:t>2</w:t>
            </w:r>
            <w:r>
              <w:rPr>
                <w:rFonts w:ascii="Titillium Web" w:hAnsi="Titillium Web"/>
                <w:sz w:val="22"/>
                <w:szCs w:val="22"/>
              </w:rPr>
              <w:t>0</w:t>
            </w:r>
            <w:r w:rsidR="0036549F">
              <w:rPr>
                <w:rFonts w:ascii="Titillium Web" w:hAnsi="Titillium Web"/>
                <w:sz w:val="22"/>
                <w:szCs w:val="22"/>
              </w:rPr>
              <w:t>1</w:t>
            </w:r>
          </w:p>
        </w:tc>
        <w:tc>
          <w:tcPr>
            <w:tcW w:w="9321" w:type="dxa"/>
          </w:tcPr>
          <w:p w14:paraId="088ED273" w14:textId="6A9BBC46" w:rsidR="00E0129B" w:rsidRDefault="00232908" w:rsidP="008E0F31">
            <w:pPr>
              <w:rPr>
                <w:rFonts w:ascii="Titillium Web" w:hAnsi="Titillium Web"/>
                <w:sz w:val="22"/>
                <w:szCs w:val="22"/>
              </w:rPr>
            </w:pPr>
            <w:r>
              <w:rPr>
                <w:rFonts w:ascii="Titillium Web" w:hAnsi="Titillium Web"/>
                <w:sz w:val="22"/>
                <w:szCs w:val="22"/>
              </w:rPr>
              <w:t>Electrical energy can be transferred and transformed in electrical ci</w:t>
            </w:r>
            <w:r w:rsidR="006C35AA">
              <w:rPr>
                <w:rFonts w:ascii="Titillium Web" w:hAnsi="Titillium Web"/>
                <w:sz w:val="22"/>
                <w:szCs w:val="22"/>
              </w:rPr>
              <w:t>r</w:t>
            </w:r>
            <w:r>
              <w:rPr>
                <w:rFonts w:ascii="Titillium Web" w:hAnsi="Titillium Web"/>
                <w:sz w:val="22"/>
                <w:szCs w:val="22"/>
              </w:rPr>
              <w:t>cuits and can be generated from a range of sources.</w:t>
            </w:r>
          </w:p>
          <w:p w14:paraId="38B4B405" w14:textId="77777777" w:rsidR="00232908" w:rsidRDefault="006C35AA" w:rsidP="00232908">
            <w:pPr>
              <w:pStyle w:val="ListParagraph"/>
              <w:numPr>
                <w:ilvl w:val="0"/>
                <w:numId w:val="4"/>
              </w:numPr>
              <w:ind w:left="742"/>
              <w:rPr>
                <w:rFonts w:ascii="Titillium Web" w:hAnsi="Titillium Web"/>
                <w:sz w:val="22"/>
                <w:szCs w:val="22"/>
              </w:rPr>
            </w:pPr>
            <w:r w:rsidRPr="00B350E7">
              <w:rPr>
                <w:rFonts w:ascii="Titillium Web" w:hAnsi="Titillium Web"/>
                <w:sz w:val="22"/>
                <w:szCs w:val="22"/>
              </w:rPr>
              <w:t>Construct a simple series electrical circuit, identifying and naming its basic parts, including cells, wires, bulbs, switches and buzzers</w:t>
            </w:r>
            <w:r>
              <w:rPr>
                <w:rFonts w:ascii="Titillium Web" w:hAnsi="Titillium Web"/>
                <w:sz w:val="22"/>
                <w:szCs w:val="22"/>
              </w:rPr>
              <w:t>.</w:t>
            </w:r>
          </w:p>
          <w:p w14:paraId="53461548" w14:textId="77777777" w:rsidR="006C35AA" w:rsidRDefault="006C35AA" w:rsidP="00232908">
            <w:pPr>
              <w:pStyle w:val="ListParagraph"/>
              <w:numPr>
                <w:ilvl w:val="0"/>
                <w:numId w:val="4"/>
              </w:numPr>
              <w:ind w:left="742"/>
              <w:rPr>
                <w:rFonts w:ascii="Titillium Web" w:hAnsi="Titillium Web"/>
                <w:sz w:val="22"/>
                <w:szCs w:val="22"/>
              </w:rPr>
            </w:pPr>
            <w:r w:rsidRPr="00B350E7">
              <w:rPr>
                <w:rFonts w:ascii="Titillium Web" w:hAnsi="Titillium Web"/>
                <w:sz w:val="22"/>
                <w:szCs w:val="22"/>
              </w:rPr>
              <w:t>Identify whether or not a lamp will light in a simple series circuit based on whether or not the lamp is part of a complete loop with a battery</w:t>
            </w:r>
            <w:r>
              <w:rPr>
                <w:rFonts w:ascii="Titillium Web" w:hAnsi="Titillium Web"/>
                <w:sz w:val="22"/>
                <w:szCs w:val="22"/>
              </w:rPr>
              <w:t>.</w:t>
            </w:r>
          </w:p>
          <w:p w14:paraId="0E7D856A" w14:textId="77777777" w:rsidR="006C35AA" w:rsidRDefault="006C35AA" w:rsidP="00232908">
            <w:pPr>
              <w:pStyle w:val="ListParagraph"/>
              <w:numPr>
                <w:ilvl w:val="0"/>
                <w:numId w:val="4"/>
              </w:numPr>
              <w:ind w:left="742"/>
              <w:rPr>
                <w:rFonts w:ascii="Titillium Web" w:hAnsi="Titillium Web"/>
                <w:sz w:val="22"/>
                <w:szCs w:val="22"/>
              </w:rPr>
            </w:pPr>
            <w:r w:rsidRPr="00B350E7">
              <w:rPr>
                <w:rFonts w:ascii="Titillium Web" w:hAnsi="Titillium Web"/>
                <w:sz w:val="22"/>
                <w:szCs w:val="22"/>
              </w:rPr>
              <w:t>Recognise that a switch opens and closes a circuit and associate this with whether or not a lamp lights in a simple series circuit</w:t>
            </w:r>
            <w:r>
              <w:rPr>
                <w:rFonts w:ascii="Titillium Web" w:hAnsi="Titillium Web"/>
                <w:sz w:val="22"/>
                <w:szCs w:val="22"/>
              </w:rPr>
              <w:t>.</w:t>
            </w:r>
          </w:p>
          <w:p w14:paraId="49A90C35" w14:textId="77777777" w:rsidR="006C35AA" w:rsidRDefault="006C35AA" w:rsidP="00232908">
            <w:pPr>
              <w:pStyle w:val="ListParagraph"/>
              <w:numPr>
                <w:ilvl w:val="0"/>
                <w:numId w:val="4"/>
              </w:numPr>
              <w:ind w:left="742"/>
              <w:rPr>
                <w:rFonts w:ascii="Titillium Web" w:hAnsi="Titillium Web"/>
                <w:sz w:val="22"/>
                <w:szCs w:val="22"/>
              </w:rPr>
            </w:pPr>
            <w:r w:rsidRPr="00B350E7">
              <w:rPr>
                <w:rFonts w:ascii="Titillium Web" w:hAnsi="Titillium Web"/>
                <w:sz w:val="22"/>
                <w:szCs w:val="22"/>
              </w:rPr>
              <w:t>Recognise some common conductors and insulators, and associate metals with being good conductors</w:t>
            </w:r>
            <w:r>
              <w:rPr>
                <w:rFonts w:ascii="Titillium Web" w:hAnsi="Titillium Web"/>
                <w:sz w:val="22"/>
                <w:szCs w:val="22"/>
              </w:rPr>
              <w:t>.</w:t>
            </w:r>
          </w:p>
          <w:p w14:paraId="61735157" w14:textId="77777777" w:rsidR="006C35AA" w:rsidRDefault="006C35AA" w:rsidP="00232908">
            <w:pPr>
              <w:pStyle w:val="ListParagraph"/>
              <w:numPr>
                <w:ilvl w:val="0"/>
                <w:numId w:val="4"/>
              </w:numPr>
              <w:ind w:left="742"/>
              <w:rPr>
                <w:rFonts w:ascii="Titillium Web" w:hAnsi="Titillium Web"/>
                <w:sz w:val="22"/>
                <w:szCs w:val="22"/>
              </w:rPr>
            </w:pPr>
            <w:r w:rsidRPr="00B350E7">
              <w:rPr>
                <w:rFonts w:ascii="Titillium Web" w:hAnsi="Titillium Web"/>
                <w:sz w:val="22"/>
                <w:szCs w:val="22"/>
              </w:rPr>
              <w:t xml:space="preserve">Identify renewable and non-renewable </w:t>
            </w:r>
            <w:r>
              <w:rPr>
                <w:rFonts w:ascii="Titillium Web" w:hAnsi="Titillium Web"/>
                <w:sz w:val="22"/>
                <w:szCs w:val="22"/>
              </w:rPr>
              <w:t xml:space="preserve">electrical </w:t>
            </w:r>
            <w:r w:rsidRPr="00B350E7">
              <w:rPr>
                <w:rFonts w:ascii="Titillium Web" w:hAnsi="Titillium Web"/>
                <w:sz w:val="22"/>
                <w:szCs w:val="22"/>
              </w:rPr>
              <w:t>energy sources</w:t>
            </w:r>
            <w:r>
              <w:rPr>
                <w:rFonts w:ascii="Titillium Web" w:hAnsi="Titillium Web"/>
                <w:sz w:val="22"/>
                <w:szCs w:val="22"/>
              </w:rPr>
              <w:t>.</w:t>
            </w:r>
          </w:p>
          <w:p w14:paraId="3348B5F2" w14:textId="33C681EE" w:rsidR="00994D6D" w:rsidRPr="00232908" w:rsidRDefault="00994D6D" w:rsidP="00994D6D">
            <w:pPr>
              <w:pStyle w:val="ListParagraph"/>
              <w:ind w:left="742"/>
              <w:rPr>
                <w:rFonts w:ascii="Titillium Web" w:hAnsi="Titillium Web"/>
                <w:sz w:val="22"/>
                <w:szCs w:val="22"/>
              </w:rPr>
            </w:pPr>
          </w:p>
        </w:tc>
      </w:tr>
    </w:tbl>
    <w:p w14:paraId="75289083" w14:textId="4AA256AD" w:rsidR="00C77821" w:rsidRDefault="00C77821" w:rsidP="001029EE">
      <w:pPr>
        <w:rPr>
          <w:rFonts w:ascii="Titillium Web" w:hAnsi="Titillium Web"/>
          <w:sz w:val="22"/>
          <w:szCs w:val="22"/>
        </w:rPr>
      </w:pPr>
    </w:p>
    <w:p w14:paraId="50E406A2" w14:textId="77777777" w:rsidR="002F205F" w:rsidRDefault="002F205F" w:rsidP="001029EE">
      <w:pPr>
        <w:rPr>
          <w:rFonts w:ascii="Titillium Web" w:hAnsi="Titillium Web"/>
          <w:sz w:val="22"/>
          <w:szCs w:val="22"/>
        </w:rPr>
      </w:pPr>
    </w:p>
    <w:p w14:paraId="2115B996"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Suggested Learning Experiences:</w:t>
      </w:r>
    </w:p>
    <w:p w14:paraId="36FE602C" w14:textId="5B5D86A4" w:rsidR="00E74794" w:rsidRDefault="00E74794" w:rsidP="00A17343">
      <w:pPr>
        <w:pStyle w:val="ListParagraph"/>
        <w:numPr>
          <w:ilvl w:val="1"/>
          <w:numId w:val="4"/>
        </w:numPr>
        <w:rPr>
          <w:rFonts w:ascii="Titillium Web" w:hAnsi="Titillium Web"/>
          <w:sz w:val="22"/>
          <w:szCs w:val="22"/>
        </w:rPr>
      </w:pPr>
      <w:r>
        <w:rPr>
          <w:rFonts w:ascii="Titillium Web" w:hAnsi="Titillium Web"/>
          <w:sz w:val="22"/>
          <w:szCs w:val="22"/>
        </w:rPr>
        <w:t>Identify sounds made by different instruments and methods.</w:t>
      </w:r>
    </w:p>
    <w:p w14:paraId="2E03253C" w14:textId="7EC01726" w:rsidR="00E74794" w:rsidRDefault="00E74794" w:rsidP="00A17343">
      <w:pPr>
        <w:pStyle w:val="ListParagraph"/>
        <w:numPr>
          <w:ilvl w:val="1"/>
          <w:numId w:val="4"/>
        </w:numPr>
        <w:rPr>
          <w:rFonts w:ascii="Titillium Web" w:hAnsi="Titillium Web"/>
          <w:sz w:val="22"/>
          <w:szCs w:val="22"/>
        </w:rPr>
      </w:pPr>
      <w:r>
        <w:rPr>
          <w:rFonts w:ascii="Titillium Web" w:hAnsi="Titillium Web"/>
          <w:sz w:val="22"/>
          <w:szCs w:val="22"/>
        </w:rPr>
        <w:t>Listen to different pitched volumes and identify the difference.</w:t>
      </w:r>
    </w:p>
    <w:p w14:paraId="2D09CC08" w14:textId="37DF3480" w:rsidR="00E74794" w:rsidRPr="00E74794" w:rsidRDefault="00E74794" w:rsidP="00E74794">
      <w:pPr>
        <w:pStyle w:val="ListParagraph"/>
        <w:numPr>
          <w:ilvl w:val="1"/>
          <w:numId w:val="4"/>
        </w:numPr>
        <w:rPr>
          <w:rFonts w:ascii="Titillium Web" w:hAnsi="Titillium Web"/>
          <w:sz w:val="22"/>
          <w:szCs w:val="22"/>
        </w:rPr>
      </w:pPr>
      <w:r>
        <w:rPr>
          <w:rFonts w:ascii="Titillium Web" w:hAnsi="Titillium Web"/>
          <w:sz w:val="22"/>
          <w:szCs w:val="22"/>
        </w:rPr>
        <w:lastRenderedPageBreak/>
        <w:t>Observe the movement of a bass speaker and compare that to a tweeter speaker.</w:t>
      </w:r>
    </w:p>
    <w:p w14:paraId="1717EB9E" w14:textId="30C40C29" w:rsidR="00E74794" w:rsidRPr="00E74794" w:rsidRDefault="006C35AA" w:rsidP="00E74794">
      <w:pPr>
        <w:pStyle w:val="ListParagraph"/>
        <w:numPr>
          <w:ilvl w:val="1"/>
          <w:numId w:val="4"/>
        </w:numPr>
        <w:rPr>
          <w:rFonts w:ascii="Titillium Web" w:hAnsi="Titillium Web"/>
          <w:sz w:val="22"/>
          <w:szCs w:val="22"/>
        </w:rPr>
      </w:pPr>
      <w:r w:rsidRPr="00B350E7">
        <w:rPr>
          <w:rFonts w:ascii="Titillium Web" w:hAnsi="Titillium Web"/>
          <w:sz w:val="22"/>
          <w:szCs w:val="22"/>
        </w:rPr>
        <w:t>Identify common appliances that run on electricity</w:t>
      </w:r>
      <w:r>
        <w:rPr>
          <w:rFonts w:ascii="Titillium Web" w:hAnsi="Titillium Web"/>
          <w:sz w:val="22"/>
          <w:szCs w:val="22"/>
        </w:rPr>
        <w:t>.</w:t>
      </w:r>
      <w:r w:rsidR="00E74794" w:rsidRPr="00E74794">
        <w:rPr>
          <w:rFonts w:ascii="Titillium Web" w:hAnsi="Titillium Web"/>
          <w:sz w:val="22"/>
          <w:szCs w:val="22"/>
        </w:rPr>
        <w:t xml:space="preserve"> </w:t>
      </w:r>
    </w:p>
    <w:p w14:paraId="794B0F0A" w14:textId="77777777" w:rsidR="00A17343" w:rsidRDefault="00A17343" w:rsidP="00A17343">
      <w:pPr>
        <w:rPr>
          <w:rFonts w:ascii="Titillium Web" w:hAnsi="Titillium Web"/>
          <w:sz w:val="22"/>
          <w:szCs w:val="22"/>
        </w:rPr>
      </w:pPr>
    </w:p>
    <w:p w14:paraId="4F8CEA84" w14:textId="77777777" w:rsidR="00A17343" w:rsidRDefault="00A17343" w:rsidP="00A17343">
      <w:pPr>
        <w:rPr>
          <w:rFonts w:ascii="Titillium Web" w:hAnsi="Titillium Web"/>
          <w:sz w:val="22"/>
          <w:szCs w:val="22"/>
        </w:rPr>
      </w:pPr>
    </w:p>
    <w:p w14:paraId="6C0DBBC4"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65E94B08" w14:textId="717B049B" w:rsidR="00A17343" w:rsidRDefault="0036549F" w:rsidP="00A17343">
      <w:pPr>
        <w:pStyle w:val="ListParagraph"/>
        <w:numPr>
          <w:ilvl w:val="1"/>
          <w:numId w:val="4"/>
        </w:numPr>
        <w:rPr>
          <w:rFonts w:ascii="Titillium Web" w:hAnsi="Titillium Web"/>
          <w:sz w:val="22"/>
          <w:szCs w:val="22"/>
        </w:rPr>
      </w:pPr>
      <w:r>
        <w:rPr>
          <w:rFonts w:ascii="Titillium Web" w:hAnsi="Titillium Web"/>
          <w:sz w:val="22"/>
          <w:szCs w:val="22"/>
        </w:rPr>
        <w:t>Identify electrical component symbols.</w:t>
      </w:r>
    </w:p>
    <w:p w14:paraId="176C9497" w14:textId="094A235A" w:rsidR="0036549F" w:rsidRDefault="0036549F" w:rsidP="00A17343">
      <w:pPr>
        <w:pStyle w:val="ListParagraph"/>
        <w:numPr>
          <w:ilvl w:val="1"/>
          <w:numId w:val="4"/>
        </w:numPr>
        <w:rPr>
          <w:rFonts w:ascii="Titillium Web" w:hAnsi="Titillium Web"/>
          <w:sz w:val="22"/>
          <w:szCs w:val="22"/>
        </w:rPr>
      </w:pPr>
      <w:r>
        <w:rPr>
          <w:rFonts w:ascii="Titillium Web" w:hAnsi="Titillium Web"/>
          <w:sz w:val="22"/>
          <w:szCs w:val="22"/>
        </w:rPr>
        <w:t>Understand that when a drawing of a switch if off in a circuit diagram, the light will not be on.</w:t>
      </w:r>
    </w:p>
    <w:p w14:paraId="7C3ADCE7" w14:textId="3FFAE768" w:rsidR="0036549F" w:rsidRDefault="0036549F" w:rsidP="00A17343">
      <w:pPr>
        <w:pStyle w:val="ListParagraph"/>
        <w:numPr>
          <w:ilvl w:val="1"/>
          <w:numId w:val="4"/>
        </w:numPr>
        <w:rPr>
          <w:rFonts w:ascii="Titillium Web" w:hAnsi="Titillium Web"/>
          <w:sz w:val="22"/>
          <w:szCs w:val="22"/>
        </w:rPr>
      </w:pPr>
      <w:r>
        <w:rPr>
          <w:rFonts w:ascii="Titillium Web" w:hAnsi="Titillium Web"/>
          <w:sz w:val="22"/>
          <w:szCs w:val="22"/>
        </w:rPr>
        <w:t>Name two ways that electricity can be generated by renewable and non-renewable means.</w:t>
      </w:r>
    </w:p>
    <w:p w14:paraId="178C5022" w14:textId="3F211077" w:rsidR="0036549F" w:rsidRDefault="0036549F" w:rsidP="00A17343">
      <w:pPr>
        <w:pStyle w:val="ListParagraph"/>
        <w:numPr>
          <w:ilvl w:val="1"/>
          <w:numId w:val="4"/>
        </w:numPr>
        <w:rPr>
          <w:rFonts w:ascii="Titillium Web" w:hAnsi="Titillium Web"/>
          <w:sz w:val="22"/>
          <w:szCs w:val="22"/>
        </w:rPr>
      </w:pPr>
      <w:r>
        <w:rPr>
          <w:rFonts w:ascii="Titillium Web" w:hAnsi="Titillium Web"/>
          <w:sz w:val="22"/>
          <w:szCs w:val="22"/>
        </w:rPr>
        <w:t>Identify which appliances at home run on the main electricity and which require batteries.</w:t>
      </w:r>
    </w:p>
    <w:p w14:paraId="728171BB" w14:textId="7B4A9983" w:rsidR="0036549F" w:rsidRDefault="0036549F" w:rsidP="00A17343">
      <w:pPr>
        <w:pStyle w:val="ListParagraph"/>
        <w:numPr>
          <w:ilvl w:val="1"/>
          <w:numId w:val="4"/>
        </w:numPr>
        <w:rPr>
          <w:rFonts w:ascii="Titillium Web" w:hAnsi="Titillium Web"/>
          <w:sz w:val="22"/>
          <w:szCs w:val="22"/>
        </w:rPr>
      </w:pPr>
      <w:r>
        <w:rPr>
          <w:rFonts w:ascii="Titillium Web" w:hAnsi="Titillium Web"/>
          <w:sz w:val="22"/>
          <w:szCs w:val="22"/>
        </w:rPr>
        <w:t>Predict what will happen to the brightness of a lamp when more batteries are added in series.</w:t>
      </w:r>
    </w:p>
    <w:p w14:paraId="77F03B96" w14:textId="1F123B3C" w:rsidR="0036549F" w:rsidRDefault="0036549F" w:rsidP="00A17343">
      <w:pPr>
        <w:pStyle w:val="ListParagraph"/>
        <w:numPr>
          <w:ilvl w:val="1"/>
          <w:numId w:val="4"/>
        </w:numPr>
        <w:rPr>
          <w:rFonts w:ascii="Titillium Web" w:hAnsi="Titillium Web"/>
          <w:sz w:val="22"/>
          <w:szCs w:val="22"/>
        </w:rPr>
      </w:pPr>
      <w:r>
        <w:rPr>
          <w:rFonts w:ascii="Titillium Web" w:hAnsi="Titillium Web"/>
          <w:sz w:val="22"/>
          <w:szCs w:val="22"/>
        </w:rPr>
        <w:t>Write a simple hypothesis about why a connected circuit is not working.</w:t>
      </w:r>
    </w:p>
    <w:p w14:paraId="064C4059" w14:textId="70348CCE" w:rsidR="0036549F" w:rsidRPr="0036549F" w:rsidRDefault="0036549F" w:rsidP="0036549F">
      <w:pPr>
        <w:pStyle w:val="ListParagraph"/>
        <w:numPr>
          <w:ilvl w:val="1"/>
          <w:numId w:val="4"/>
        </w:numPr>
        <w:rPr>
          <w:rFonts w:ascii="Titillium Web" w:hAnsi="Titillium Web"/>
          <w:sz w:val="22"/>
          <w:szCs w:val="22"/>
        </w:rPr>
      </w:pPr>
      <w:r>
        <w:rPr>
          <w:rFonts w:ascii="Titillium Web" w:hAnsi="Titillium Web"/>
          <w:sz w:val="22"/>
          <w:szCs w:val="22"/>
        </w:rPr>
        <w:t>Reading a data table of results from testing various materials (</w:t>
      </w:r>
      <w:proofErr w:type="spellStart"/>
      <w:r>
        <w:rPr>
          <w:rFonts w:ascii="Titillium Web" w:hAnsi="Titillium Web"/>
          <w:sz w:val="22"/>
          <w:szCs w:val="22"/>
        </w:rPr>
        <w:t>eg.</w:t>
      </w:r>
      <w:proofErr w:type="spellEnd"/>
      <w:r>
        <w:rPr>
          <w:rFonts w:ascii="Titillium Web" w:hAnsi="Titillium Web"/>
          <w:sz w:val="22"/>
          <w:szCs w:val="22"/>
        </w:rPr>
        <w:t xml:space="preserve"> wood, paper, copper, plastic ruler, paper clip) to see if they light up a lamp when connected in a circuit, identifying the variables and noticing what the materials that do light the lamp have in common.</w:t>
      </w:r>
    </w:p>
    <w:p w14:paraId="3E230731" w14:textId="77777777" w:rsidR="00A17343" w:rsidRPr="001029EE" w:rsidRDefault="00A17343" w:rsidP="00A17343">
      <w:pPr>
        <w:rPr>
          <w:rFonts w:ascii="Titillium Web" w:hAnsi="Titillium Web"/>
          <w:sz w:val="22"/>
          <w:szCs w:val="22"/>
        </w:rPr>
      </w:pPr>
    </w:p>
    <w:p w14:paraId="60D7BE49" w14:textId="77777777" w:rsidR="00A17343" w:rsidRPr="001029EE" w:rsidRDefault="00A17343" w:rsidP="00A17343">
      <w:pPr>
        <w:rPr>
          <w:rFonts w:ascii="Titillium Web" w:hAnsi="Titillium Web"/>
          <w:sz w:val="22"/>
          <w:szCs w:val="22"/>
        </w:rPr>
      </w:pPr>
    </w:p>
    <w:p w14:paraId="4FABEE67" w14:textId="77777777" w:rsidR="00A17343" w:rsidRDefault="00A17343" w:rsidP="00A17343">
      <w:pPr>
        <w:rPr>
          <w:rFonts w:ascii="Titillium Web" w:hAnsi="Titillium Web"/>
          <w:sz w:val="22"/>
          <w:szCs w:val="22"/>
        </w:rPr>
      </w:pPr>
      <w:r>
        <w:rPr>
          <w:rFonts w:ascii="Titillium Web" w:hAnsi="Titillium Web"/>
          <w:sz w:val="22"/>
          <w:szCs w:val="22"/>
        </w:rPr>
        <w:t>Technology Integration:</w:t>
      </w:r>
    </w:p>
    <w:p w14:paraId="11E5D73D" w14:textId="5F336A89" w:rsidR="00A17343" w:rsidRDefault="000A426B" w:rsidP="00A17343">
      <w:pPr>
        <w:pStyle w:val="ListParagraph"/>
        <w:numPr>
          <w:ilvl w:val="1"/>
          <w:numId w:val="4"/>
        </w:numPr>
        <w:rPr>
          <w:rFonts w:ascii="Titillium Web" w:hAnsi="Titillium Web"/>
          <w:sz w:val="22"/>
          <w:szCs w:val="22"/>
        </w:rPr>
      </w:pPr>
      <w:r>
        <w:rPr>
          <w:rFonts w:ascii="Titillium Web" w:hAnsi="Titillium Web"/>
          <w:sz w:val="22"/>
          <w:szCs w:val="22"/>
        </w:rPr>
        <w:t>Online simulations for designing and testing circuits can be used.</w:t>
      </w:r>
    </w:p>
    <w:p w14:paraId="528AF5D1" w14:textId="621E6E5A" w:rsidR="000A426B" w:rsidRPr="0042520D" w:rsidRDefault="000A426B" w:rsidP="00A17343">
      <w:pPr>
        <w:pStyle w:val="ListParagraph"/>
        <w:numPr>
          <w:ilvl w:val="1"/>
          <w:numId w:val="4"/>
        </w:numPr>
        <w:rPr>
          <w:rFonts w:ascii="Titillium Web" w:hAnsi="Titillium Web"/>
          <w:sz w:val="22"/>
          <w:szCs w:val="22"/>
        </w:rPr>
      </w:pPr>
      <w:r>
        <w:rPr>
          <w:rFonts w:ascii="Titillium Web" w:hAnsi="Titillium Web"/>
          <w:sz w:val="22"/>
          <w:szCs w:val="22"/>
        </w:rPr>
        <w:t xml:space="preserve">Using Excel </w:t>
      </w:r>
      <w:r w:rsidR="00994D6D">
        <w:rPr>
          <w:rFonts w:ascii="Titillium Web" w:hAnsi="Titillium Web"/>
          <w:sz w:val="22"/>
          <w:szCs w:val="22"/>
        </w:rPr>
        <w:t>to record results in a data table.</w:t>
      </w:r>
    </w:p>
    <w:p w14:paraId="397EEF44" w14:textId="77777777" w:rsidR="00A17343" w:rsidRPr="001029EE" w:rsidRDefault="00A17343" w:rsidP="00A17343">
      <w:pPr>
        <w:rPr>
          <w:rFonts w:ascii="Titillium Web" w:hAnsi="Titillium Web"/>
          <w:sz w:val="22"/>
          <w:szCs w:val="22"/>
        </w:rPr>
      </w:pPr>
    </w:p>
    <w:p w14:paraId="55ADCEB5" w14:textId="77777777" w:rsidR="00A17343" w:rsidRPr="001029EE" w:rsidRDefault="00A17343" w:rsidP="00A17343">
      <w:pPr>
        <w:rPr>
          <w:rFonts w:ascii="Titillium Web" w:hAnsi="Titillium Web"/>
          <w:sz w:val="22"/>
          <w:szCs w:val="22"/>
        </w:rPr>
      </w:pPr>
    </w:p>
    <w:p w14:paraId="07DFC8C7" w14:textId="2FF24E4A" w:rsidR="00A17343" w:rsidRDefault="00CE7143" w:rsidP="00A17343">
      <w:pPr>
        <w:rPr>
          <w:rFonts w:ascii="Titillium Web" w:hAnsi="Titillium Web"/>
          <w:sz w:val="22"/>
          <w:szCs w:val="22"/>
        </w:rPr>
      </w:pPr>
      <w:r>
        <w:rPr>
          <w:rFonts w:ascii="Titillium Web" w:hAnsi="Titillium Web"/>
          <w:sz w:val="22"/>
          <w:szCs w:val="22"/>
        </w:rPr>
        <w:t xml:space="preserve">Real-life and </w:t>
      </w:r>
      <w:r w:rsidR="00A17343">
        <w:rPr>
          <w:rFonts w:ascii="Titillium Web" w:hAnsi="Titillium Web"/>
          <w:sz w:val="22"/>
          <w:szCs w:val="22"/>
        </w:rPr>
        <w:t>STEAM Connections:</w:t>
      </w:r>
    </w:p>
    <w:p w14:paraId="2F2637A9" w14:textId="218FA674" w:rsidR="00A17343" w:rsidRDefault="00913DD8" w:rsidP="00A17343">
      <w:pPr>
        <w:pStyle w:val="ListParagraph"/>
        <w:numPr>
          <w:ilvl w:val="1"/>
          <w:numId w:val="4"/>
        </w:numPr>
        <w:rPr>
          <w:rFonts w:ascii="Titillium Web" w:hAnsi="Titillium Web"/>
          <w:sz w:val="22"/>
          <w:szCs w:val="22"/>
        </w:rPr>
      </w:pPr>
      <w:r>
        <w:rPr>
          <w:rFonts w:ascii="Titillium Web" w:hAnsi="Titillium Web"/>
          <w:sz w:val="22"/>
          <w:szCs w:val="22"/>
        </w:rPr>
        <w:t>Generating sounds using GarageBand on an iPad and using them to add effects to a short video clip.</w:t>
      </w:r>
    </w:p>
    <w:p w14:paraId="1EF184D0" w14:textId="3B7B5B36" w:rsidR="00913DD8" w:rsidRDefault="00913DD8" w:rsidP="00A17343">
      <w:pPr>
        <w:pStyle w:val="ListParagraph"/>
        <w:numPr>
          <w:ilvl w:val="1"/>
          <w:numId w:val="4"/>
        </w:numPr>
        <w:rPr>
          <w:rFonts w:ascii="Titillium Web" w:hAnsi="Titillium Web"/>
          <w:sz w:val="22"/>
          <w:szCs w:val="22"/>
        </w:rPr>
      </w:pPr>
      <w:r>
        <w:rPr>
          <w:rFonts w:ascii="Titillium Web" w:hAnsi="Titillium Web"/>
          <w:sz w:val="22"/>
          <w:szCs w:val="22"/>
        </w:rPr>
        <w:t xml:space="preserve">Exploring the </w:t>
      </w:r>
      <w:proofErr w:type="gramStart"/>
      <w:r>
        <w:rPr>
          <w:rFonts w:ascii="Titillium Web" w:hAnsi="Titillium Web"/>
          <w:sz w:val="22"/>
          <w:szCs w:val="22"/>
        </w:rPr>
        <w:t>job</w:t>
      </w:r>
      <w:proofErr w:type="gramEnd"/>
      <w:r>
        <w:rPr>
          <w:rFonts w:ascii="Titillium Web" w:hAnsi="Titillium Web"/>
          <w:sz w:val="22"/>
          <w:szCs w:val="22"/>
        </w:rPr>
        <w:t xml:space="preserve"> a foley artist who creates sound effects for movies.</w:t>
      </w:r>
    </w:p>
    <w:p w14:paraId="0666E8A2" w14:textId="5AA6C6C4" w:rsidR="00BD3E17" w:rsidRPr="00BD3E17" w:rsidRDefault="00BD3E17" w:rsidP="00BD3E17">
      <w:pPr>
        <w:pStyle w:val="ListParagraph"/>
        <w:numPr>
          <w:ilvl w:val="1"/>
          <w:numId w:val="4"/>
        </w:numPr>
        <w:rPr>
          <w:rFonts w:ascii="Titillium Web" w:hAnsi="Titillium Web"/>
          <w:sz w:val="22"/>
          <w:szCs w:val="22"/>
        </w:rPr>
      </w:pPr>
      <w:r>
        <w:rPr>
          <w:rFonts w:ascii="Titillium Web" w:hAnsi="Titillium Web"/>
          <w:sz w:val="22"/>
          <w:szCs w:val="22"/>
        </w:rPr>
        <w:t>Record the sounds that different species of birds make. Discuss how birds use these sounds to communicate.</w:t>
      </w:r>
    </w:p>
    <w:p w14:paraId="18430AE1" w14:textId="77777777" w:rsidR="00913DD8" w:rsidRPr="00913DD8" w:rsidRDefault="00913DD8" w:rsidP="00913DD8">
      <w:pPr>
        <w:rPr>
          <w:rFonts w:ascii="Titillium Web" w:hAnsi="Titillium Web"/>
          <w:sz w:val="22"/>
          <w:szCs w:val="22"/>
        </w:rPr>
      </w:pPr>
    </w:p>
    <w:p w14:paraId="68321F2A" w14:textId="77777777" w:rsidR="00A17343" w:rsidRPr="001029EE" w:rsidRDefault="00A17343" w:rsidP="00A17343">
      <w:pPr>
        <w:rPr>
          <w:rFonts w:ascii="Titillium Web" w:hAnsi="Titillium Web"/>
          <w:sz w:val="22"/>
          <w:szCs w:val="22"/>
        </w:rPr>
      </w:pPr>
    </w:p>
    <w:p w14:paraId="3E666337" w14:textId="77777777" w:rsidR="00A17343" w:rsidRDefault="00A17343">
      <w:pPr>
        <w:rPr>
          <w:rFonts w:ascii="Titillium Web" w:hAnsi="Titillium Web" w:cstheme="minorHAnsi"/>
          <w:b/>
          <w:sz w:val="22"/>
          <w:szCs w:val="22"/>
        </w:rPr>
      </w:pPr>
      <w:r>
        <w:rPr>
          <w:rFonts w:ascii="Titillium Web" w:hAnsi="Titillium Web" w:cstheme="minorHAnsi"/>
          <w:b/>
          <w:sz w:val="22"/>
          <w:szCs w:val="22"/>
        </w:rPr>
        <w:br w:type="page"/>
      </w:r>
    </w:p>
    <w:p w14:paraId="61E18593" w14:textId="6453C789" w:rsidR="00C77821" w:rsidRPr="00147020" w:rsidRDefault="00C77821" w:rsidP="001029EE">
      <w:pPr>
        <w:rPr>
          <w:rFonts w:ascii="Titillium Web" w:hAnsi="Titillium Web" w:cstheme="minorHAnsi"/>
          <w:b/>
          <w:sz w:val="22"/>
          <w:szCs w:val="22"/>
        </w:rPr>
      </w:pPr>
      <w:r w:rsidRPr="001029EE">
        <w:rPr>
          <w:rFonts w:ascii="Titillium Web" w:hAnsi="Titillium Web" w:cstheme="minorHAnsi"/>
          <w:b/>
          <w:sz w:val="22"/>
          <w:szCs w:val="22"/>
        </w:rPr>
        <w:lastRenderedPageBreak/>
        <w:t>Year 5:</w:t>
      </w:r>
    </w:p>
    <w:p w14:paraId="0F62D644" w14:textId="77777777" w:rsidR="00147020"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in Years 5 use science experiences to: explore ideas and raise different kinds of questions; select and plan the most appropriate types of scientific enquiries to answer scientific questions; recognise when and how to set up comparative and fair tests; and explain which variables need to be controlled and why. They use and develop keys and other information records to identify, classify and describe living things and materials; and identify patterns that might be found in the natural environment. They make their own decisions about what observations to make, what measurements to use and how long to make them for, and whether to repeat them. </w:t>
      </w:r>
    </w:p>
    <w:p w14:paraId="0EC63108" w14:textId="77777777" w:rsidR="00147020" w:rsidRDefault="00147020" w:rsidP="001029EE">
      <w:pPr>
        <w:rPr>
          <w:rFonts w:ascii="Titillium Web" w:eastAsia="Times New Roman" w:hAnsi="Titillium Web" w:cs="Times New Roman"/>
          <w:sz w:val="22"/>
          <w:szCs w:val="22"/>
        </w:rPr>
      </w:pPr>
    </w:p>
    <w:p w14:paraId="56DE084A" w14:textId="5DC2A1CD" w:rsidR="00E20327" w:rsidRP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choose the most appropriate equipment to make measurements and explain how to use it accurately. They decide how to record data from a choice of familiar approaches; look for different causal relationships in their data; and identify evidence that refutes or supports their ideas. Students use their results to identify when further tests and observations might be needed; recognise which secondary sources will be most useful to research ideas; and begin to separate opinion from fact. They use relevant scientific language and illustrations to discuss, communicate, and justify their scientific ideas; and research how scientific ideas have developed over time. The science experiences in Year 5 include investigative projects. </w:t>
      </w:r>
    </w:p>
    <w:p w14:paraId="46E08C77" w14:textId="7D1AC57B" w:rsidR="008E0F31" w:rsidRDefault="008E0F31" w:rsidP="008E0F31">
      <w:pPr>
        <w:rPr>
          <w:rFonts w:ascii="Titillium Web" w:hAnsi="Titillium Web"/>
          <w:sz w:val="22"/>
          <w:szCs w:val="22"/>
        </w:rPr>
      </w:pPr>
    </w:p>
    <w:p w14:paraId="07170369" w14:textId="77777777" w:rsidR="00147020" w:rsidRPr="001029EE" w:rsidRDefault="00147020" w:rsidP="008E0F31">
      <w:pPr>
        <w:rPr>
          <w:rFonts w:ascii="Titillium Web" w:hAnsi="Titillium Web"/>
          <w:sz w:val="22"/>
          <w:szCs w:val="22"/>
        </w:rPr>
      </w:pPr>
    </w:p>
    <w:p w14:paraId="2F798BD2" w14:textId="77777777" w:rsidR="008E0F31" w:rsidRPr="001029EE" w:rsidRDefault="008E0F31" w:rsidP="008E0F31">
      <w:pPr>
        <w:rPr>
          <w:rFonts w:ascii="Titillium Web" w:hAnsi="Titillium Web"/>
          <w:b/>
          <w:sz w:val="22"/>
          <w:szCs w:val="22"/>
        </w:rPr>
      </w:pPr>
      <w:r w:rsidRPr="001029EE">
        <w:rPr>
          <w:rFonts w:ascii="Titillium Web" w:hAnsi="Titillium Web"/>
          <w:b/>
          <w:sz w:val="22"/>
          <w:szCs w:val="22"/>
        </w:rPr>
        <w:t>Skills:</w:t>
      </w:r>
    </w:p>
    <w:tbl>
      <w:tblPr>
        <w:tblStyle w:val="TableGrid"/>
        <w:tblW w:w="0" w:type="auto"/>
        <w:tblLook w:val="04A0" w:firstRow="1" w:lastRow="0" w:firstColumn="1" w:lastColumn="0" w:noHBand="0" w:noVBand="1"/>
      </w:tblPr>
      <w:tblGrid>
        <w:gridCol w:w="1129"/>
        <w:gridCol w:w="9321"/>
      </w:tblGrid>
      <w:tr w:rsidR="00E36C1C" w:rsidRPr="001029EE" w14:paraId="510424FB" w14:textId="77777777" w:rsidTr="00B350E7">
        <w:tc>
          <w:tcPr>
            <w:tcW w:w="1129" w:type="dxa"/>
          </w:tcPr>
          <w:p w14:paraId="64F5C1EA" w14:textId="67586973" w:rsidR="00E36C1C" w:rsidRPr="001029EE" w:rsidRDefault="00E36C1C" w:rsidP="00E36C1C">
            <w:pPr>
              <w:rPr>
                <w:rFonts w:ascii="Titillium Web" w:hAnsi="Titillium Web"/>
                <w:sz w:val="22"/>
                <w:szCs w:val="22"/>
              </w:rPr>
            </w:pPr>
            <w:r>
              <w:rPr>
                <w:rFonts w:ascii="Titillium Web" w:hAnsi="Titillium Web"/>
                <w:sz w:val="22"/>
                <w:szCs w:val="22"/>
              </w:rPr>
              <w:t>5</w:t>
            </w:r>
            <w:r w:rsidRPr="001029EE">
              <w:rPr>
                <w:rFonts w:ascii="Titillium Web" w:hAnsi="Titillium Web"/>
                <w:sz w:val="22"/>
                <w:szCs w:val="22"/>
              </w:rPr>
              <w:t>S01</w:t>
            </w:r>
          </w:p>
        </w:tc>
        <w:tc>
          <w:tcPr>
            <w:tcW w:w="9321" w:type="dxa"/>
          </w:tcPr>
          <w:p w14:paraId="431D2AEA" w14:textId="1140E0BA" w:rsidR="00E36C1C" w:rsidRPr="00E36C1C" w:rsidRDefault="00E36C1C" w:rsidP="00E36C1C">
            <w:pPr>
              <w:tabs>
                <w:tab w:val="left" w:pos="1505"/>
              </w:tabs>
              <w:rPr>
                <w:rFonts w:ascii="Titillium Web" w:hAnsi="Titillium Web"/>
                <w:sz w:val="22"/>
                <w:szCs w:val="22"/>
              </w:rPr>
            </w:pPr>
            <w:r w:rsidRPr="00E36C1C">
              <w:rPr>
                <w:rFonts w:ascii="Titillium Web" w:hAnsi="Titillium Web"/>
                <w:sz w:val="22"/>
                <w:szCs w:val="22"/>
              </w:rPr>
              <w:t>Plan scientific enquiries to answer questions, including recognising and controlling variables as necessary.</w:t>
            </w:r>
          </w:p>
        </w:tc>
      </w:tr>
      <w:tr w:rsidR="00E36C1C" w:rsidRPr="001029EE" w14:paraId="76D9BE8C" w14:textId="77777777" w:rsidTr="00B350E7">
        <w:tc>
          <w:tcPr>
            <w:tcW w:w="1129" w:type="dxa"/>
          </w:tcPr>
          <w:p w14:paraId="270B8016" w14:textId="30046170" w:rsidR="00E36C1C" w:rsidRPr="001029EE" w:rsidRDefault="00E36C1C" w:rsidP="00E36C1C">
            <w:pPr>
              <w:rPr>
                <w:rFonts w:ascii="Titillium Web" w:hAnsi="Titillium Web"/>
                <w:sz w:val="22"/>
                <w:szCs w:val="22"/>
              </w:rPr>
            </w:pPr>
            <w:r w:rsidRPr="00304612">
              <w:rPr>
                <w:rFonts w:ascii="Titillium Web" w:hAnsi="Titillium Web"/>
                <w:sz w:val="22"/>
                <w:szCs w:val="22"/>
              </w:rPr>
              <w:t>5S0</w:t>
            </w:r>
            <w:r>
              <w:rPr>
                <w:rFonts w:ascii="Titillium Web" w:hAnsi="Titillium Web"/>
                <w:sz w:val="22"/>
                <w:szCs w:val="22"/>
              </w:rPr>
              <w:t>2</w:t>
            </w:r>
          </w:p>
        </w:tc>
        <w:tc>
          <w:tcPr>
            <w:tcW w:w="9321" w:type="dxa"/>
          </w:tcPr>
          <w:p w14:paraId="7F3D89BB" w14:textId="0E3BD890" w:rsidR="00E36C1C" w:rsidRPr="00E36C1C" w:rsidRDefault="00E36C1C" w:rsidP="00E36C1C">
            <w:pPr>
              <w:rPr>
                <w:rFonts w:ascii="Titillium Web" w:hAnsi="Titillium Web"/>
                <w:sz w:val="22"/>
                <w:szCs w:val="22"/>
              </w:rPr>
            </w:pPr>
            <w:r w:rsidRPr="00E36C1C">
              <w:rPr>
                <w:rFonts w:ascii="Titillium Web" w:hAnsi="Titillium Web"/>
                <w:sz w:val="22"/>
                <w:szCs w:val="22"/>
              </w:rPr>
              <w:t>Perform practical enquiries, comparative and fair tests following instructions.</w:t>
            </w:r>
          </w:p>
        </w:tc>
      </w:tr>
      <w:tr w:rsidR="00E36C1C" w:rsidRPr="001029EE" w14:paraId="252F32FB" w14:textId="77777777" w:rsidTr="00B350E7">
        <w:tc>
          <w:tcPr>
            <w:tcW w:w="1129" w:type="dxa"/>
          </w:tcPr>
          <w:p w14:paraId="1A6FE531" w14:textId="29D885E3" w:rsidR="00E36C1C" w:rsidRPr="001029EE" w:rsidRDefault="00E36C1C" w:rsidP="00E36C1C">
            <w:pPr>
              <w:rPr>
                <w:rFonts w:ascii="Titillium Web" w:hAnsi="Titillium Web"/>
                <w:sz w:val="22"/>
                <w:szCs w:val="22"/>
              </w:rPr>
            </w:pPr>
            <w:r w:rsidRPr="00304612">
              <w:rPr>
                <w:rFonts w:ascii="Titillium Web" w:hAnsi="Titillium Web"/>
                <w:sz w:val="22"/>
                <w:szCs w:val="22"/>
              </w:rPr>
              <w:t>5S0</w:t>
            </w:r>
            <w:r>
              <w:rPr>
                <w:rFonts w:ascii="Titillium Web" w:hAnsi="Titillium Web"/>
                <w:sz w:val="22"/>
                <w:szCs w:val="22"/>
              </w:rPr>
              <w:t>3</w:t>
            </w:r>
          </w:p>
        </w:tc>
        <w:tc>
          <w:tcPr>
            <w:tcW w:w="9321" w:type="dxa"/>
          </w:tcPr>
          <w:p w14:paraId="51B844AB" w14:textId="11D117B9" w:rsidR="00E36C1C" w:rsidRPr="00E36C1C" w:rsidRDefault="00E36C1C" w:rsidP="00E36C1C">
            <w:pPr>
              <w:rPr>
                <w:rFonts w:ascii="Titillium Web" w:hAnsi="Titillium Web"/>
                <w:sz w:val="22"/>
                <w:szCs w:val="22"/>
              </w:rPr>
            </w:pPr>
            <w:r w:rsidRPr="00E36C1C">
              <w:rPr>
                <w:rFonts w:ascii="Titillium Web" w:hAnsi="Titillium Web"/>
                <w:sz w:val="22"/>
                <w:szCs w:val="22"/>
              </w:rPr>
              <w:t>Perform measurements using scientific equipment taking repeated readings as appropriate for improved reliability.</w:t>
            </w:r>
          </w:p>
        </w:tc>
      </w:tr>
      <w:tr w:rsidR="00E36C1C" w:rsidRPr="001029EE" w14:paraId="2113B79B" w14:textId="77777777" w:rsidTr="00B350E7">
        <w:tc>
          <w:tcPr>
            <w:tcW w:w="1129" w:type="dxa"/>
          </w:tcPr>
          <w:p w14:paraId="6804A39F" w14:textId="70BC0A65" w:rsidR="00E36C1C" w:rsidRPr="00304612" w:rsidRDefault="00E36C1C" w:rsidP="00E36C1C">
            <w:pPr>
              <w:rPr>
                <w:rFonts w:ascii="Titillium Web" w:hAnsi="Titillium Web"/>
                <w:sz w:val="22"/>
                <w:szCs w:val="22"/>
              </w:rPr>
            </w:pPr>
            <w:r w:rsidRPr="00254160">
              <w:rPr>
                <w:rFonts w:ascii="Titillium Web" w:hAnsi="Titillium Web"/>
                <w:sz w:val="22"/>
                <w:szCs w:val="22"/>
              </w:rPr>
              <w:t>5S0</w:t>
            </w:r>
            <w:r>
              <w:rPr>
                <w:rFonts w:ascii="Titillium Web" w:hAnsi="Titillium Web"/>
                <w:sz w:val="22"/>
                <w:szCs w:val="22"/>
              </w:rPr>
              <w:t>4</w:t>
            </w:r>
          </w:p>
        </w:tc>
        <w:tc>
          <w:tcPr>
            <w:tcW w:w="9321" w:type="dxa"/>
          </w:tcPr>
          <w:p w14:paraId="1505F84F" w14:textId="7C4DCE74" w:rsidR="00E36C1C" w:rsidRPr="00E36C1C" w:rsidRDefault="00E36C1C" w:rsidP="00E36C1C">
            <w:pPr>
              <w:rPr>
                <w:rFonts w:ascii="Titillium Web" w:hAnsi="Titillium Web"/>
                <w:sz w:val="22"/>
                <w:szCs w:val="22"/>
              </w:rPr>
            </w:pPr>
            <w:r w:rsidRPr="00E36C1C">
              <w:rPr>
                <w:rFonts w:ascii="Titillium Web" w:hAnsi="Titillium Web"/>
                <w:sz w:val="22"/>
                <w:szCs w:val="22"/>
              </w:rPr>
              <w:t>Record data and results using scientific diagrams and labels, classification keys, data tables and scatter graphs to show relationships.</w:t>
            </w:r>
          </w:p>
        </w:tc>
      </w:tr>
      <w:tr w:rsidR="00E36C1C" w:rsidRPr="001029EE" w14:paraId="7176E3E7" w14:textId="77777777" w:rsidTr="00B350E7">
        <w:tc>
          <w:tcPr>
            <w:tcW w:w="1129" w:type="dxa"/>
          </w:tcPr>
          <w:p w14:paraId="489B2878" w14:textId="6C824D7E" w:rsidR="00E36C1C" w:rsidRPr="00304612" w:rsidRDefault="00E36C1C" w:rsidP="00E36C1C">
            <w:pPr>
              <w:rPr>
                <w:rFonts w:ascii="Titillium Web" w:hAnsi="Titillium Web"/>
                <w:sz w:val="22"/>
                <w:szCs w:val="22"/>
              </w:rPr>
            </w:pPr>
            <w:r w:rsidRPr="00254160">
              <w:rPr>
                <w:rFonts w:ascii="Titillium Web" w:hAnsi="Titillium Web"/>
                <w:sz w:val="22"/>
                <w:szCs w:val="22"/>
              </w:rPr>
              <w:t>5S0</w:t>
            </w:r>
            <w:r>
              <w:rPr>
                <w:rFonts w:ascii="Titillium Web" w:hAnsi="Titillium Web"/>
                <w:sz w:val="22"/>
                <w:szCs w:val="22"/>
              </w:rPr>
              <w:t>5</w:t>
            </w:r>
          </w:p>
        </w:tc>
        <w:tc>
          <w:tcPr>
            <w:tcW w:w="9321" w:type="dxa"/>
          </w:tcPr>
          <w:p w14:paraId="036C6BF9" w14:textId="35A3F52E" w:rsidR="00E36C1C" w:rsidRPr="00E36C1C" w:rsidRDefault="00E36C1C" w:rsidP="00E36C1C">
            <w:pPr>
              <w:tabs>
                <w:tab w:val="left" w:pos="2621"/>
              </w:tabs>
              <w:rPr>
                <w:rFonts w:ascii="Titillium Web" w:hAnsi="Titillium Web"/>
                <w:sz w:val="22"/>
                <w:szCs w:val="22"/>
              </w:rPr>
            </w:pPr>
            <w:r w:rsidRPr="00E36C1C">
              <w:rPr>
                <w:rFonts w:ascii="Titillium Web" w:hAnsi="Titillium Web"/>
                <w:sz w:val="22"/>
                <w:szCs w:val="22"/>
              </w:rPr>
              <w:t>Use test results to identify relationships (including cause and effect), understand simple systems and make predictions.</w:t>
            </w:r>
          </w:p>
        </w:tc>
      </w:tr>
      <w:tr w:rsidR="00E36C1C" w:rsidRPr="001029EE" w14:paraId="4349B025" w14:textId="77777777" w:rsidTr="00B350E7">
        <w:tc>
          <w:tcPr>
            <w:tcW w:w="1129" w:type="dxa"/>
          </w:tcPr>
          <w:p w14:paraId="58AA54D9" w14:textId="081E088A" w:rsidR="00E36C1C" w:rsidRPr="00304612" w:rsidRDefault="00E36C1C" w:rsidP="00E36C1C">
            <w:pPr>
              <w:rPr>
                <w:rFonts w:ascii="Titillium Web" w:hAnsi="Titillium Web"/>
                <w:sz w:val="22"/>
                <w:szCs w:val="22"/>
              </w:rPr>
            </w:pPr>
            <w:r w:rsidRPr="00254160">
              <w:rPr>
                <w:rFonts w:ascii="Titillium Web" w:hAnsi="Titillium Web"/>
                <w:sz w:val="22"/>
                <w:szCs w:val="22"/>
              </w:rPr>
              <w:t>5S0</w:t>
            </w:r>
            <w:r>
              <w:rPr>
                <w:rFonts w:ascii="Titillium Web" w:hAnsi="Titillium Web"/>
                <w:sz w:val="22"/>
                <w:szCs w:val="22"/>
              </w:rPr>
              <w:t>6</w:t>
            </w:r>
          </w:p>
        </w:tc>
        <w:tc>
          <w:tcPr>
            <w:tcW w:w="9321" w:type="dxa"/>
          </w:tcPr>
          <w:p w14:paraId="1985F661" w14:textId="546BF267" w:rsidR="00E36C1C" w:rsidRPr="00E36C1C" w:rsidRDefault="00E36C1C" w:rsidP="00E36C1C">
            <w:pPr>
              <w:rPr>
                <w:rFonts w:ascii="Titillium Web" w:hAnsi="Titillium Web"/>
                <w:sz w:val="22"/>
                <w:szCs w:val="22"/>
              </w:rPr>
            </w:pPr>
            <w:r w:rsidRPr="00E36C1C">
              <w:rPr>
                <w:rFonts w:ascii="Titillium Web" w:hAnsi="Titillium Web"/>
                <w:sz w:val="22"/>
                <w:szCs w:val="22"/>
              </w:rPr>
              <w:t>Identify scientific evidence from experiments and research that can be used to support or refute scientific ideas.</w:t>
            </w:r>
          </w:p>
        </w:tc>
      </w:tr>
      <w:tr w:rsidR="00E36C1C" w:rsidRPr="001029EE" w14:paraId="2605BDB5" w14:textId="77777777" w:rsidTr="00B350E7">
        <w:tc>
          <w:tcPr>
            <w:tcW w:w="1129" w:type="dxa"/>
          </w:tcPr>
          <w:p w14:paraId="6F92D33D" w14:textId="6CD66679" w:rsidR="00E36C1C" w:rsidRPr="00304612" w:rsidRDefault="00E36C1C" w:rsidP="00E36C1C">
            <w:pPr>
              <w:rPr>
                <w:rFonts w:ascii="Titillium Web" w:hAnsi="Titillium Web"/>
                <w:sz w:val="22"/>
                <w:szCs w:val="22"/>
              </w:rPr>
            </w:pPr>
            <w:r w:rsidRPr="00254160">
              <w:rPr>
                <w:rFonts w:ascii="Titillium Web" w:hAnsi="Titillium Web"/>
                <w:sz w:val="22"/>
                <w:szCs w:val="22"/>
              </w:rPr>
              <w:t>5S0</w:t>
            </w:r>
            <w:r>
              <w:rPr>
                <w:rFonts w:ascii="Titillium Web" w:hAnsi="Titillium Web"/>
                <w:sz w:val="22"/>
                <w:szCs w:val="22"/>
              </w:rPr>
              <w:t>7</w:t>
            </w:r>
          </w:p>
        </w:tc>
        <w:tc>
          <w:tcPr>
            <w:tcW w:w="9321" w:type="dxa"/>
          </w:tcPr>
          <w:p w14:paraId="6EBEBA80" w14:textId="302276B3" w:rsidR="00E36C1C" w:rsidRPr="00E36C1C" w:rsidRDefault="00E36C1C" w:rsidP="00E36C1C">
            <w:pPr>
              <w:rPr>
                <w:rFonts w:ascii="Titillium Web" w:hAnsi="Titillium Web"/>
                <w:sz w:val="22"/>
                <w:szCs w:val="22"/>
              </w:rPr>
            </w:pPr>
            <w:r w:rsidRPr="00E36C1C">
              <w:rPr>
                <w:rFonts w:ascii="Titillium Web" w:hAnsi="Titillium Web"/>
                <w:sz w:val="22"/>
                <w:szCs w:val="22"/>
              </w:rPr>
              <w:t>Apply the scientific method, scientific concepts and skills to improving daily life and problems.</w:t>
            </w:r>
          </w:p>
        </w:tc>
      </w:tr>
      <w:tr w:rsidR="00E36C1C" w:rsidRPr="001029EE" w14:paraId="2F34CEA1" w14:textId="77777777" w:rsidTr="00B350E7">
        <w:tc>
          <w:tcPr>
            <w:tcW w:w="1129" w:type="dxa"/>
          </w:tcPr>
          <w:p w14:paraId="418C80E5" w14:textId="62665C91" w:rsidR="00E36C1C" w:rsidRPr="00304612" w:rsidRDefault="00E36C1C" w:rsidP="00E36C1C">
            <w:pPr>
              <w:rPr>
                <w:rFonts w:ascii="Titillium Web" w:hAnsi="Titillium Web"/>
                <w:sz w:val="22"/>
                <w:szCs w:val="22"/>
              </w:rPr>
            </w:pPr>
            <w:r w:rsidRPr="00254160">
              <w:rPr>
                <w:rFonts w:ascii="Titillium Web" w:hAnsi="Titillium Web"/>
                <w:sz w:val="22"/>
                <w:szCs w:val="22"/>
              </w:rPr>
              <w:t>5S0</w:t>
            </w:r>
            <w:r>
              <w:rPr>
                <w:rFonts w:ascii="Titillium Web" w:hAnsi="Titillium Web"/>
                <w:sz w:val="22"/>
                <w:szCs w:val="22"/>
              </w:rPr>
              <w:t>8</w:t>
            </w:r>
          </w:p>
        </w:tc>
        <w:tc>
          <w:tcPr>
            <w:tcW w:w="9321" w:type="dxa"/>
          </w:tcPr>
          <w:p w14:paraId="4639B72B" w14:textId="22913538" w:rsidR="00E36C1C" w:rsidRPr="00E36C1C" w:rsidRDefault="00E36C1C" w:rsidP="00E36C1C">
            <w:pPr>
              <w:tabs>
                <w:tab w:val="left" w:pos="3608"/>
              </w:tabs>
              <w:rPr>
                <w:rFonts w:ascii="Titillium Web" w:hAnsi="Titillium Web"/>
                <w:sz w:val="22"/>
                <w:szCs w:val="22"/>
              </w:rPr>
            </w:pPr>
            <w:r w:rsidRPr="00E36C1C">
              <w:rPr>
                <w:rFonts w:ascii="Titillium Web" w:hAnsi="Titillium Web"/>
                <w:sz w:val="22"/>
                <w:szCs w:val="22"/>
              </w:rPr>
              <w:t>Use evidence to communicate scientific arguments, explore solutions and work collaboratively.</w:t>
            </w:r>
          </w:p>
        </w:tc>
      </w:tr>
    </w:tbl>
    <w:p w14:paraId="1EC39F60" w14:textId="77777777" w:rsidR="008E0F31" w:rsidRPr="001029EE" w:rsidRDefault="008E0F31" w:rsidP="008E0F31">
      <w:pPr>
        <w:rPr>
          <w:rFonts w:ascii="Titillium Web" w:hAnsi="Titillium Web"/>
          <w:sz w:val="22"/>
          <w:szCs w:val="22"/>
        </w:rPr>
      </w:pPr>
    </w:p>
    <w:p w14:paraId="388FA484" w14:textId="77777777" w:rsidR="00C77821" w:rsidRPr="001029EE" w:rsidRDefault="00C77821" w:rsidP="001029EE">
      <w:pPr>
        <w:rPr>
          <w:rFonts w:ascii="Titillium Web" w:hAnsi="Titillium Web"/>
          <w:sz w:val="22"/>
          <w:szCs w:val="22"/>
        </w:rPr>
      </w:pPr>
    </w:p>
    <w:p w14:paraId="79A72621" w14:textId="77777777" w:rsidR="00C77821" w:rsidRPr="001029EE" w:rsidRDefault="00C77821" w:rsidP="001029EE">
      <w:pPr>
        <w:rPr>
          <w:rFonts w:ascii="Titillium Web" w:hAnsi="Titillium Web"/>
          <w:sz w:val="22"/>
          <w:szCs w:val="22"/>
        </w:rPr>
      </w:pPr>
    </w:p>
    <w:p w14:paraId="1C6EB973"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Domain A: Life Processes and Living Things</w:t>
      </w:r>
    </w:p>
    <w:p w14:paraId="25FB117F" w14:textId="77777777" w:rsidR="00A204EB"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Students build on their learning from Years 3 and 4 about the main body parts and internal organs (skeletal, muscular and digestive system) to explore and answer questions that help them understand how the circulatory system enables the body to function.</w:t>
      </w:r>
    </w:p>
    <w:p w14:paraId="0A006ADB" w14:textId="77777777" w:rsidR="00A204EB"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br/>
        <w:t>Students learn how to keep their bodies healthy and how their bodies might be damaged, and how some drugs and other substances can be harmful to the human body.</w:t>
      </w:r>
    </w:p>
    <w:p w14:paraId="56FF3D6D" w14:textId="12842B5B" w:rsid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br/>
        <w:t xml:space="preserve">Students work scientifically by experimenting with the effects of exercise on heart rate, breathing, etc. They investigate how exercise and diet affects health. </w:t>
      </w:r>
    </w:p>
    <w:p w14:paraId="79F660EE" w14:textId="77777777" w:rsidR="00A204EB" w:rsidRPr="00E20327" w:rsidRDefault="00A204EB" w:rsidP="001029EE">
      <w:pPr>
        <w:rPr>
          <w:rFonts w:ascii="Titillium Web" w:eastAsia="Times New Roman" w:hAnsi="Titillium Web" w:cs="Times New Roman"/>
          <w:sz w:val="22"/>
          <w:szCs w:val="22"/>
        </w:rPr>
      </w:pPr>
    </w:p>
    <w:p w14:paraId="6B83208A" w14:textId="78F8FC3C" w:rsidR="00C77821" w:rsidRPr="00A17343"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explore the work of scientists and scientific research about the relationship between diet, exercise, drugs, lifestyle and health. They study sustainability of organic foods, grain fed cattle, chickens &amp; antibiotics, associated benefits and costs. </w:t>
      </w:r>
    </w:p>
    <w:p w14:paraId="20844785" w14:textId="77777777" w:rsidR="00C77821" w:rsidRDefault="00C77821" w:rsidP="001029EE">
      <w:pPr>
        <w:rPr>
          <w:rFonts w:ascii="Titillium Web" w:hAnsi="Titillium Web"/>
          <w:sz w:val="22"/>
          <w:szCs w:val="22"/>
        </w:rPr>
      </w:pPr>
    </w:p>
    <w:p w14:paraId="24F25C52" w14:textId="77777777" w:rsidR="00130121" w:rsidRDefault="00981D0D" w:rsidP="00981D0D">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Students in Year 5 study and raise questions about the local environment throughout the year. They observe life-cycle changes in a variety of living things, for example, plants in a vegetable garden or flower border, and animals in the local environment. They learn about the work of naturalists and animal behaviourists such as David Attenborough and Jane Goodall.</w:t>
      </w:r>
    </w:p>
    <w:p w14:paraId="48246A78" w14:textId="00CC7718" w:rsidR="00981D0D" w:rsidRDefault="00981D0D" w:rsidP="00981D0D">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br/>
        <w:t xml:space="preserve">Students learn about different types of reproduction, including sexual and asexual reproduction in plants, and sexual reproduction in animals. Students identify perspectives of different cultures towards age, and associated responsibilities that accompany different ages. They look for patterns in the structure of fruits that relate to how the seeds are dispersed. </w:t>
      </w:r>
    </w:p>
    <w:p w14:paraId="3F017F84" w14:textId="77777777" w:rsidR="00130121" w:rsidRPr="00E20327" w:rsidRDefault="00130121" w:rsidP="00981D0D">
      <w:pPr>
        <w:rPr>
          <w:rFonts w:ascii="Titillium Web" w:eastAsia="Times New Roman" w:hAnsi="Titillium Web" w:cs="Times New Roman"/>
          <w:sz w:val="22"/>
          <w:szCs w:val="22"/>
        </w:rPr>
      </w:pPr>
    </w:p>
    <w:p w14:paraId="38156166" w14:textId="77777777" w:rsidR="00981D0D" w:rsidRPr="00E20327" w:rsidRDefault="00981D0D" w:rsidP="00981D0D">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work scientifically </w:t>
      </w:r>
      <w:proofErr w:type="gramStart"/>
      <w:r w:rsidRPr="00E20327">
        <w:rPr>
          <w:rFonts w:ascii="Titillium Web" w:eastAsia="Times New Roman" w:hAnsi="Titillium Web" w:cs="Times New Roman"/>
          <w:sz w:val="22"/>
          <w:szCs w:val="22"/>
        </w:rPr>
        <w:t>by:</w:t>
      </w:r>
      <w:proofErr w:type="gramEnd"/>
      <w:r w:rsidRPr="00E20327">
        <w:rPr>
          <w:rFonts w:ascii="Titillium Web" w:eastAsia="Times New Roman" w:hAnsi="Titillium Web" w:cs="Times New Roman"/>
          <w:sz w:val="22"/>
          <w:szCs w:val="22"/>
        </w:rPr>
        <w:t xml:space="preserve"> observing and comparing the life cycles of plants and animals in their local environment with other plants and animals around the world (in the rainforest, in the oceans, in desert areas, and in prehistoric times), asking pertinent questions and suggesting reasons for similarities and differences. Students are encouraged to grow new plants from different parts of a parent plant, for example, seeds, stem and root cuttings, tubers, bulbs. They observe changes in an animal over a period of time (for example, the hatching and rearing of chicks if appropriate), comparing how different animals reproduce and grow. </w:t>
      </w:r>
    </w:p>
    <w:p w14:paraId="62433A67" w14:textId="77777777" w:rsidR="00981D0D" w:rsidRDefault="00981D0D" w:rsidP="001029EE">
      <w:pPr>
        <w:rPr>
          <w:rFonts w:ascii="Titillium Web" w:hAnsi="Titillium Web"/>
          <w:sz w:val="22"/>
          <w:szCs w:val="22"/>
        </w:rPr>
      </w:pPr>
    </w:p>
    <w:p w14:paraId="27465DCC" w14:textId="77777777" w:rsidR="00981D0D" w:rsidRPr="001029EE" w:rsidRDefault="00981D0D" w:rsidP="001029EE">
      <w:pPr>
        <w:rPr>
          <w:rFonts w:ascii="Titillium Web" w:hAnsi="Titillium Web"/>
          <w:sz w:val="22"/>
          <w:szCs w:val="22"/>
        </w:rPr>
      </w:pPr>
    </w:p>
    <w:p w14:paraId="0DB876B0" w14:textId="22D16870" w:rsidR="00C77821" w:rsidRPr="001029EE" w:rsidRDefault="00C77821" w:rsidP="001029EE">
      <w:pPr>
        <w:rPr>
          <w:rFonts w:ascii="Titillium Web" w:hAnsi="Titillium Web"/>
          <w:b/>
          <w:sz w:val="22"/>
          <w:szCs w:val="22"/>
        </w:rPr>
      </w:pPr>
      <w:r w:rsidRPr="001029EE">
        <w:rPr>
          <w:rFonts w:ascii="Titillium Web" w:hAnsi="Titillium Web"/>
          <w:b/>
          <w:sz w:val="22"/>
          <w:szCs w:val="22"/>
        </w:rPr>
        <w:t>Con</w:t>
      </w:r>
      <w:r w:rsidR="00981D0D">
        <w:rPr>
          <w:rFonts w:ascii="Titillium Web" w:hAnsi="Titillium Web"/>
          <w:b/>
          <w:sz w:val="22"/>
          <w:szCs w:val="22"/>
        </w:rPr>
        <w:t>cepts</w:t>
      </w:r>
      <w:r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981D0D" w:rsidRPr="001029EE" w14:paraId="4D9B195D" w14:textId="77777777" w:rsidTr="00C77821">
        <w:tc>
          <w:tcPr>
            <w:tcW w:w="1129" w:type="dxa"/>
          </w:tcPr>
          <w:p w14:paraId="7637C820" w14:textId="54CE8CBD" w:rsidR="00981D0D" w:rsidRDefault="00981D0D" w:rsidP="008E0F31">
            <w:pPr>
              <w:rPr>
                <w:rFonts w:ascii="Titillium Web" w:hAnsi="Titillium Web"/>
                <w:sz w:val="22"/>
                <w:szCs w:val="22"/>
              </w:rPr>
            </w:pPr>
            <w:r>
              <w:rPr>
                <w:rFonts w:ascii="Titillium Web" w:hAnsi="Titillium Web"/>
                <w:sz w:val="22"/>
                <w:szCs w:val="22"/>
              </w:rPr>
              <w:t>5</w:t>
            </w:r>
            <w:r w:rsidR="00114FA2">
              <w:rPr>
                <w:rFonts w:ascii="Titillium Web" w:hAnsi="Titillium Web"/>
                <w:sz w:val="22"/>
                <w:szCs w:val="22"/>
              </w:rPr>
              <w:t>LP</w:t>
            </w:r>
            <w:r w:rsidRPr="0026297A">
              <w:rPr>
                <w:rFonts w:ascii="Titillium Web" w:hAnsi="Titillium Web"/>
                <w:sz w:val="22"/>
                <w:szCs w:val="22"/>
              </w:rPr>
              <w:t>101</w:t>
            </w:r>
          </w:p>
        </w:tc>
        <w:tc>
          <w:tcPr>
            <w:tcW w:w="9321" w:type="dxa"/>
          </w:tcPr>
          <w:p w14:paraId="5D1B0B80" w14:textId="6400AD16" w:rsidR="00981D0D" w:rsidRDefault="00981D0D" w:rsidP="00B350E7">
            <w:pPr>
              <w:tabs>
                <w:tab w:val="left" w:pos="1052"/>
              </w:tabs>
              <w:rPr>
                <w:rFonts w:ascii="Titillium Web" w:hAnsi="Titillium Web"/>
                <w:sz w:val="22"/>
                <w:szCs w:val="22"/>
              </w:rPr>
            </w:pPr>
            <w:r>
              <w:rPr>
                <w:rFonts w:ascii="Titillium Web" w:hAnsi="Titillium Web"/>
                <w:sz w:val="22"/>
                <w:szCs w:val="22"/>
              </w:rPr>
              <w:t>Living things have systems that help them to function.</w:t>
            </w:r>
          </w:p>
          <w:p w14:paraId="3B75FC76" w14:textId="77777777" w:rsidR="00981D0D" w:rsidRDefault="00981D0D" w:rsidP="00981D0D">
            <w:pPr>
              <w:pStyle w:val="ListParagraph"/>
              <w:numPr>
                <w:ilvl w:val="0"/>
                <w:numId w:val="4"/>
              </w:numPr>
              <w:tabs>
                <w:tab w:val="left" w:pos="1052"/>
              </w:tabs>
              <w:ind w:left="743"/>
              <w:rPr>
                <w:rFonts w:ascii="Titillium Web" w:hAnsi="Titillium Web"/>
                <w:sz w:val="22"/>
                <w:szCs w:val="22"/>
              </w:rPr>
            </w:pPr>
            <w:r w:rsidRPr="00B350E7">
              <w:rPr>
                <w:rFonts w:ascii="Titillium Web" w:hAnsi="Titillium Web"/>
                <w:sz w:val="22"/>
                <w:szCs w:val="22"/>
              </w:rPr>
              <w:t>Identify and name the main parts of the human circulatory system, and describe the functions of the heart, blood vessels and blood</w:t>
            </w:r>
            <w:r>
              <w:rPr>
                <w:rFonts w:ascii="Titillium Web" w:hAnsi="Titillium Web"/>
                <w:sz w:val="22"/>
                <w:szCs w:val="22"/>
              </w:rPr>
              <w:t>.</w:t>
            </w:r>
          </w:p>
          <w:p w14:paraId="4B47803F" w14:textId="77777777" w:rsidR="00CA14FC" w:rsidRDefault="00981D0D" w:rsidP="00981D0D">
            <w:pPr>
              <w:pStyle w:val="ListParagraph"/>
              <w:numPr>
                <w:ilvl w:val="0"/>
                <w:numId w:val="4"/>
              </w:numPr>
              <w:tabs>
                <w:tab w:val="left" w:pos="1052"/>
              </w:tabs>
              <w:ind w:left="743"/>
              <w:rPr>
                <w:rFonts w:ascii="Titillium Web" w:hAnsi="Titillium Web"/>
                <w:sz w:val="22"/>
                <w:szCs w:val="22"/>
              </w:rPr>
            </w:pPr>
            <w:r w:rsidRPr="00B350E7">
              <w:rPr>
                <w:rFonts w:ascii="Titillium Web" w:hAnsi="Titillium Web"/>
                <w:sz w:val="22"/>
                <w:szCs w:val="22"/>
              </w:rPr>
              <w:t>Describe the ways in which nutrients and water are transported within animals, including humans</w:t>
            </w:r>
            <w:r>
              <w:rPr>
                <w:rFonts w:ascii="Titillium Web" w:hAnsi="Titillium Web"/>
                <w:sz w:val="22"/>
                <w:szCs w:val="22"/>
              </w:rPr>
              <w:t>.</w:t>
            </w:r>
            <w:r w:rsidR="00CA14FC" w:rsidRPr="00B350E7">
              <w:rPr>
                <w:rFonts w:ascii="Titillium Web" w:hAnsi="Titillium Web"/>
                <w:sz w:val="22"/>
                <w:szCs w:val="22"/>
              </w:rPr>
              <w:t xml:space="preserve"> </w:t>
            </w:r>
          </w:p>
          <w:p w14:paraId="2E5017F8" w14:textId="77777777" w:rsidR="00981D0D" w:rsidRDefault="00CA14FC" w:rsidP="00981D0D">
            <w:pPr>
              <w:pStyle w:val="ListParagraph"/>
              <w:numPr>
                <w:ilvl w:val="0"/>
                <w:numId w:val="4"/>
              </w:numPr>
              <w:tabs>
                <w:tab w:val="left" w:pos="1052"/>
              </w:tabs>
              <w:ind w:left="743"/>
              <w:rPr>
                <w:rFonts w:ascii="Titillium Web" w:hAnsi="Titillium Web"/>
                <w:sz w:val="22"/>
                <w:szCs w:val="22"/>
              </w:rPr>
            </w:pPr>
            <w:r w:rsidRPr="00B350E7">
              <w:rPr>
                <w:rFonts w:ascii="Titillium Web" w:hAnsi="Titillium Web"/>
                <w:sz w:val="22"/>
                <w:szCs w:val="22"/>
              </w:rPr>
              <w:t>Recognise the impact of diet, exercise, drugs and lifestyle on the way their bodies function</w:t>
            </w:r>
            <w:r>
              <w:rPr>
                <w:rFonts w:ascii="Titillium Web" w:hAnsi="Titillium Web"/>
                <w:sz w:val="22"/>
                <w:szCs w:val="22"/>
              </w:rPr>
              <w:t>.</w:t>
            </w:r>
          </w:p>
          <w:p w14:paraId="55057660" w14:textId="72F14E27" w:rsidR="00994D6D" w:rsidRPr="00981D0D" w:rsidRDefault="00994D6D" w:rsidP="00994D6D">
            <w:pPr>
              <w:pStyle w:val="ListParagraph"/>
              <w:tabs>
                <w:tab w:val="left" w:pos="1052"/>
              </w:tabs>
              <w:ind w:left="743"/>
              <w:rPr>
                <w:rFonts w:ascii="Titillium Web" w:hAnsi="Titillium Web"/>
                <w:sz w:val="22"/>
                <w:szCs w:val="22"/>
              </w:rPr>
            </w:pPr>
          </w:p>
        </w:tc>
      </w:tr>
      <w:tr w:rsidR="00981D0D" w:rsidRPr="001029EE" w14:paraId="5DE85AA0" w14:textId="77777777" w:rsidTr="00C77821">
        <w:tc>
          <w:tcPr>
            <w:tcW w:w="1129" w:type="dxa"/>
          </w:tcPr>
          <w:p w14:paraId="4DB2D667" w14:textId="6AF84757" w:rsidR="00981D0D" w:rsidRDefault="00C643ED" w:rsidP="008E0F31">
            <w:pPr>
              <w:rPr>
                <w:rFonts w:ascii="Titillium Web" w:hAnsi="Titillium Web"/>
                <w:sz w:val="22"/>
                <w:szCs w:val="22"/>
              </w:rPr>
            </w:pPr>
            <w:r>
              <w:rPr>
                <w:rFonts w:ascii="Titillium Web" w:hAnsi="Titillium Web"/>
                <w:sz w:val="22"/>
                <w:szCs w:val="22"/>
              </w:rPr>
              <w:t>5</w:t>
            </w:r>
            <w:r w:rsidR="00114FA2">
              <w:rPr>
                <w:rFonts w:ascii="Titillium Web" w:hAnsi="Titillium Web"/>
                <w:sz w:val="22"/>
                <w:szCs w:val="22"/>
              </w:rPr>
              <w:t>LP</w:t>
            </w:r>
            <w:r w:rsidR="006E49B5">
              <w:rPr>
                <w:rFonts w:ascii="Titillium Web" w:hAnsi="Titillium Web"/>
                <w:sz w:val="22"/>
                <w:szCs w:val="22"/>
              </w:rPr>
              <w:t>10</w:t>
            </w:r>
            <w:r w:rsidR="00F576ED">
              <w:rPr>
                <w:rFonts w:ascii="Titillium Web" w:hAnsi="Titillium Web"/>
                <w:sz w:val="22"/>
                <w:szCs w:val="22"/>
              </w:rPr>
              <w:t>2</w:t>
            </w:r>
          </w:p>
        </w:tc>
        <w:tc>
          <w:tcPr>
            <w:tcW w:w="9321" w:type="dxa"/>
          </w:tcPr>
          <w:p w14:paraId="26E7DFC5" w14:textId="77777777" w:rsidR="00CA14FC" w:rsidRDefault="00F576ED" w:rsidP="00F576ED">
            <w:pPr>
              <w:tabs>
                <w:tab w:val="left" w:pos="1052"/>
              </w:tabs>
              <w:rPr>
                <w:rFonts w:ascii="Titillium Web" w:hAnsi="Titillium Web"/>
                <w:sz w:val="22"/>
                <w:szCs w:val="22"/>
              </w:rPr>
            </w:pPr>
            <w:r>
              <w:rPr>
                <w:rFonts w:ascii="Titillium Web" w:hAnsi="Titillium Web"/>
                <w:sz w:val="22"/>
                <w:szCs w:val="22"/>
              </w:rPr>
              <w:t>Living things have structural features and adaptations that help them to survive in their environment.</w:t>
            </w:r>
          </w:p>
          <w:p w14:paraId="6D5AD9EA" w14:textId="6F9285B7" w:rsidR="005022E4" w:rsidRDefault="005022E4" w:rsidP="00F576ED">
            <w:pPr>
              <w:pStyle w:val="ListParagraph"/>
              <w:numPr>
                <w:ilvl w:val="0"/>
                <w:numId w:val="4"/>
              </w:numPr>
              <w:tabs>
                <w:tab w:val="left" w:pos="1052"/>
              </w:tabs>
              <w:ind w:left="743"/>
              <w:rPr>
                <w:rFonts w:ascii="Titillium Web" w:hAnsi="Titillium Web"/>
                <w:sz w:val="22"/>
                <w:szCs w:val="22"/>
              </w:rPr>
            </w:pPr>
            <w:r w:rsidRPr="00164277">
              <w:rPr>
                <w:rFonts w:ascii="Titillium Web" w:hAnsi="Titillium Web"/>
                <w:sz w:val="22"/>
                <w:szCs w:val="22"/>
              </w:rPr>
              <w:t>Give reasons for classifying plants and animals based on specific characteristics</w:t>
            </w:r>
            <w:r>
              <w:rPr>
                <w:rFonts w:ascii="Titillium Web" w:hAnsi="Titillium Web"/>
                <w:sz w:val="22"/>
                <w:szCs w:val="22"/>
              </w:rPr>
              <w:t>.</w:t>
            </w:r>
          </w:p>
          <w:p w14:paraId="5DE15FA3" w14:textId="530E3D6B" w:rsidR="00F576ED" w:rsidRDefault="00F576ED" w:rsidP="00F576ED">
            <w:pPr>
              <w:pStyle w:val="ListParagraph"/>
              <w:numPr>
                <w:ilvl w:val="0"/>
                <w:numId w:val="4"/>
              </w:numPr>
              <w:tabs>
                <w:tab w:val="left" w:pos="1052"/>
              </w:tabs>
              <w:ind w:left="743"/>
              <w:rPr>
                <w:rFonts w:ascii="Titillium Web" w:hAnsi="Titillium Web"/>
                <w:sz w:val="22"/>
                <w:szCs w:val="22"/>
              </w:rPr>
            </w:pPr>
            <w:r>
              <w:rPr>
                <w:rFonts w:ascii="Titillium Web" w:hAnsi="Titillium Web"/>
                <w:sz w:val="22"/>
                <w:szCs w:val="22"/>
              </w:rPr>
              <w:t xml:space="preserve">Identify </w:t>
            </w:r>
            <w:r w:rsidR="005022E4">
              <w:rPr>
                <w:rFonts w:ascii="Titillium Web" w:hAnsi="Titillium Web"/>
                <w:sz w:val="22"/>
                <w:szCs w:val="22"/>
              </w:rPr>
              <w:t xml:space="preserve">how these specific characteristic and </w:t>
            </w:r>
            <w:r>
              <w:rPr>
                <w:rFonts w:ascii="Titillium Web" w:hAnsi="Titillium Web"/>
                <w:sz w:val="22"/>
                <w:szCs w:val="22"/>
              </w:rPr>
              <w:t>structural features in</w:t>
            </w:r>
            <w:r w:rsidR="005022E4">
              <w:rPr>
                <w:rFonts w:ascii="Titillium Web" w:hAnsi="Titillium Web"/>
                <w:sz w:val="22"/>
                <w:szCs w:val="22"/>
              </w:rPr>
              <w:t xml:space="preserve"> an organism</w:t>
            </w:r>
            <w:r>
              <w:rPr>
                <w:rFonts w:ascii="Titillium Web" w:hAnsi="Titillium Web"/>
                <w:sz w:val="22"/>
                <w:szCs w:val="22"/>
              </w:rPr>
              <w:t xml:space="preserve"> help it to survive.</w:t>
            </w:r>
          </w:p>
          <w:p w14:paraId="0CA86B29" w14:textId="77777777" w:rsidR="005022E4" w:rsidRDefault="00F576ED" w:rsidP="00A50A97">
            <w:pPr>
              <w:pStyle w:val="ListParagraph"/>
              <w:numPr>
                <w:ilvl w:val="0"/>
                <w:numId w:val="4"/>
              </w:numPr>
              <w:tabs>
                <w:tab w:val="left" w:pos="1052"/>
              </w:tabs>
              <w:ind w:left="743"/>
              <w:rPr>
                <w:rFonts w:ascii="Titillium Web" w:hAnsi="Titillium Web"/>
                <w:sz w:val="22"/>
                <w:szCs w:val="22"/>
              </w:rPr>
            </w:pPr>
            <w:r>
              <w:rPr>
                <w:rFonts w:ascii="Titillium Web" w:hAnsi="Titillium Web"/>
                <w:sz w:val="22"/>
                <w:szCs w:val="22"/>
              </w:rPr>
              <w:t>Explain how adaptations can support an organise to survive in its environment.</w:t>
            </w:r>
          </w:p>
          <w:p w14:paraId="60D81D49" w14:textId="51B44ADA" w:rsidR="00994D6D" w:rsidRPr="00A50A97" w:rsidRDefault="00994D6D" w:rsidP="00994D6D">
            <w:pPr>
              <w:pStyle w:val="ListParagraph"/>
              <w:tabs>
                <w:tab w:val="left" w:pos="1052"/>
              </w:tabs>
              <w:ind w:left="743"/>
              <w:rPr>
                <w:rFonts w:ascii="Titillium Web" w:hAnsi="Titillium Web"/>
                <w:sz w:val="22"/>
                <w:szCs w:val="22"/>
              </w:rPr>
            </w:pPr>
          </w:p>
        </w:tc>
      </w:tr>
      <w:tr w:rsidR="00F576ED" w:rsidRPr="001029EE" w14:paraId="50D7C5A8" w14:textId="77777777" w:rsidTr="00C77821">
        <w:tc>
          <w:tcPr>
            <w:tcW w:w="1129" w:type="dxa"/>
          </w:tcPr>
          <w:p w14:paraId="0BC9F726" w14:textId="3CE8DEEE" w:rsidR="00F576ED" w:rsidRDefault="00C643ED" w:rsidP="00F576ED">
            <w:pPr>
              <w:rPr>
                <w:rFonts w:ascii="Titillium Web" w:hAnsi="Titillium Web"/>
                <w:sz w:val="22"/>
                <w:szCs w:val="22"/>
              </w:rPr>
            </w:pPr>
            <w:r>
              <w:rPr>
                <w:rFonts w:ascii="Titillium Web" w:hAnsi="Titillium Web"/>
                <w:sz w:val="22"/>
                <w:szCs w:val="22"/>
              </w:rPr>
              <w:t>5</w:t>
            </w:r>
            <w:r w:rsidR="00114FA2">
              <w:rPr>
                <w:rFonts w:ascii="Titillium Web" w:hAnsi="Titillium Web"/>
                <w:sz w:val="22"/>
                <w:szCs w:val="22"/>
              </w:rPr>
              <w:t>LP</w:t>
            </w:r>
            <w:r w:rsidR="00F576ED">
              <w:rPr>
                <w:rFonts w:ascii="Titillium Web" w:hAnsi="Titillium Web"/>
                <w:sz w:val="22"/>
                <w:szCs w:val="22"/>
              </w:rPr>
              <w:t>103</w:t>
            </w:r>
          </w:p>
        </w:tc>
        <w:tc>
          <w:tcPr>
            <w:tcW w:w="9321" w:type="dxa"/>
          </w:tcPr>
          <w:p w14:paraId="5E824380" w14:textId="77777777" w:rsidR="00F576ED" w:rsidRDefault="00F576ED" w:rsidP="00F576ED">
            <w:pPr>
              <w:tabs>
                <w:tab w:val="left" w:pos="1052"/>
              </w:tabs>
              <w:rPr>
                <w:rFonts w:ascii="Titillium Web" w:hAnsi="Titillium Web"/>
                <w:sz w:val="22"/>
                <w:szCs w:val="22"/>
              </w:rPr>
            </w:pPr>
            <w:r>
              <w:rPr>
                <w:rFonts w:ascii="Titillium Web" w:hAnsi="Titillium Web"/>
                <w:sz w:val="22"/>
                <w:szCs w:val="22"/>
              </w:rPr>
              <w:t>Living things go through changes as a part of their lifecycle.</w:t>
            </w:r>
          </w:p>
          <w:p w14:paraId="4664706C" w14:textId="77777777" w:rsidR="00F576ED" w:rsidRDefault="00F576ED" w:rsidP="00F576ED">
            <w:pPr>
              <w:pStyle w:val="ListParagraph"/>
              <w:numPr>
                <w:ilvl w:val="0"/>
                <w:numId w:val="4"/>
              </w:numPr>
              <w:tabs>
                <w:tab w:val="left" w:pos="1052"/>
              </w:tabs>
              <w:ind w:left="743"/>
              <w:rPr>
                <w:rFonts w:ascii="Titillium Web" w:hAnsi="Titillium Web"/>
                <w:sz w:val="22"/>
                <w:szCs w:val="22"/>
              </w:rPr>
            </w:pPr>
            <w:r w:rsidRPr="00B350E7">
              <w:rPr>
                <w:rFonts w:ascii="Titillium Web" w:hAnsi="Titillium Web"/>
                <w:sz w:val="22"/>
                <w:szCs w:val="22"/>
              </w:rPr>
              <w:t>Describe the differences in the life cycles of a mammal, an amphibian, an insect and a bird</w:t>
            </w:r>
            <w:r>
              <w:rPr>
                <w:rFonts w:ascii="Titillium Web" w:hAnsi="Titillium Web"/>
                <w:sz w:val="22"/>
                <w:szCs w:val="22"/>
              </w:rPr>
              <w:t>.</w:t>
            </w:r>
          </w:p>
          <w:p w14:paraId="1639C0CB" w14:textId="77777777" w:rsidR="00F576ED" w:rsidRDefault="00F576ED" w:rsidP="00F576ED">
            <w:pPr>
              <w:pStyle w:val="ListParagraph"/>
              <w:numPr>
                <w:ilvl w:val="0"/>
                <w:numId w:val="4"/>
              </w:numPr>
              <w:tabs>
                <w:tab w:val="left" w:pos="1052"/>
              </w:tabs>
              <w:ind w:left="743"/>
              <w:rPr>
                <w:rFonts w:ascii="Titillium Web" w:hAnsi="Titillium Web"/>
                <w:sz w:val="22"/>
                <w:szCs w:val="22"/>
              </w:rPr>
            </w:pPr>
            <w:r w:rsidRPr="00B350E7">
              <w:rPr>
                <w:rFonts w:ascii="Titillium Web" w:hAnsi="Titillium Web"/>
                <w:sz w:val="22"/>
                <w:szCs w:val="22"/>
              </w:rPr>
              <w:t>Describe the life process of reproduction in some plants and animals</w:t>
            </w:r>
            <w:r>
              <w:rPr>
                <w:rFonts w:ascii="Titillium Web" w:hAnsi="Titillium Web"/>
                <w:sz w:val="22"/>
                <w:szCs w:val="22"/>
              </w:rPr>
              <w:t>.</w:t>
            </w:r>
          </w:p>
          <w:p w14:paraId="38B13FEC" w14:textId="77777777" w:rsidR="00F576ED" w:rsidRDefault="00F576ED" w:rsidP="00F576ED">
            <w:pPr>
              <w:pStyle w:val="ListParagraph"/>
              <w:numPr>
                <w:ilvl w:val="0"/>
                <w:numId w:val="4"/>
              </w:numPr>
              <w:tabs>
                <w:tab w:val="left" w:pos="1052"/>
              </w:tabs>
              <w:ind w:left="743"/>
              <w:rPr>
                <w:rFonts w:ascii="Titillium Web" w:hAnsi="Titillium Web"/>
                <w:sz w:val="22"/>
                <w:szCs w:val="22"/>
              </w:rPr>
            </w:pPr>
            <w:r w:rsidRPr="00B350E7">
              <w:rPr>
                <w:rFonts w:ascii="Titillium Web" w:hAnsi="Titillium Web"/>
                <w:sz w:val="22"/>
                <w:szCs w:val="22"/>
              </w:rPr>
              <w:t>Explore the part that flowers play in the life cycle of flowering plants, including pollination, seed formation and seed dispersal</w:t>
            </w:r>
            <w:r>
              <w:rPr>
                <w:rFonts w:ascii="Titillium Web" w:hAnsi="Titillium Web"/>
                <w:sz w:val="22"/>
                <w:szCs w:val="22"/>
              </w:rPr>
              <w:t>.</w:t>
            </w:r>
          </w:p>
          <w:p w14:paraId="57F6D7ED" w14:textId="04406581" w:rsidR="00F576ED" w:rsidRDefault="00F576ED" w:rsidP="00F576ED">
            <w:pPr>
              <w:pStyle w:val="ListParagraph"/>
              <w:numPr>
                <w:ilvl w:val="0"/>
                <w:numId w:val="4"/>
              </w:numPr>
              <w:tabs>
                <w:tab w:val="left" w:pos="1052"/>
              </w:tabs>
              <w:ind w:left="743"/>
              <w:rPr>
                <w:rFonts w:ascii="Titillium Web" w:hAnsi="Titillium Web"/>
                <w:sz w:val="22"/>
                <w:szCs w:val="22"/>
              </w:rPr>
            </w:pPr>
            <w:r w:rsidRPr="00F576ED">
              <w:rPr>
                <w:rFonts w:ascii="Titillium Web" w:hAnsi="Titillium Web"/>
                <w:sz w:val="22"/>
                <w:szCs w:val="22"/>
              </w:rPr>
              <w:t xml:space="preserve">Describe the changes as </w:t>
            </w:r>
            <w:r w:rsidR="00BD3E17">
              <w:rPr>
                <w:rFonts w:ascii="Titillium Web" w:hAnsi="Titillium Web"/>
                <w:sz w:val="22"/>
                <w:szCs w:val="22"/>
              </w:rPr>
              <w:t>animals or humans</w:t>
            </w:r>
            <w:r w:rsidRPr="00F576ED">
              <w:rPr>
                <w:rFonts w:ascii="Titillium Web" w:hAnsi="Titillium Web"/>
                <w:sz w:val="22"/>
                <w:szCs w:val="22"/>
              </w:rPr>
              <w:t xml:space="preserve"> develop to old age.</w:t>
            </w:r>
          </w:p>
          <w:p w14:paraId="5E1B1A96" w14:textId="3423AED4" w:rsidR="00994D6D" w:rsidRPr="00F576ED" w:rsidRDefault="00994D6D" w:rsidP="00994D6D">
            <w:pPr>
              <w:pStyle w:val="ListParagraph"/>
              <w:tabs>
                <w:tab w:val="left" w:pos="1052"/>
              </w:tabs>
              <w:ind w:left="743"/>
              <w:rPr>
                <w:rFonts w:ascii="Titillium Web" w:hAnsi="Titillium Web"/>
                <w:sz w:val="22"/>
                <w:szCs w:val="22"/>
              </w:rPr>
            </w:pPr>
          </w:p>
        </w:tc>
      </w:tr>
    </w:tbl>
    <w:p w14:paraId="094EC57D" w14:textId="77777777" w:rsidR="00C77821" w:rsidRPr="001029EE" w:rsidRDefault="00C77821" w:rsidP="001029EE">
      <w:pPr>
        <w:rPr>
          <w:rFonts w:ascii="Titillium Web" w:hAnsi="Titillium Web"/>
          <w:sz w:val="22"/>
          <w:szCs w:val="22"/>
        </w:rPr>
      </w:pPr>
    </w:p>
    <w:p w14:paraId="2DFB1445" w14:textId="77777777" w:rsidR="00C77821" w:rsidRPr="001029EE" w:rsidRDefault="00C77821" w:rsidP="001029EE">
      <w:pPr>
        <w:rPr>
          <w:rFonts w:ascii="Titillium Web" w:hAnsi="Titillium Web"/>
          <w:sz w:val="22"/>
          <w:szCs w:val="22"/>
        </w:rPr>
      </w:pPr>
      <w:r w:rsidRPr="001029EE">
        <w:rPr>
          <w:rFonts w:ascii="Titillium Web" w:hAnsi="Titillium Web"/>
          <w:sz w:val="22"/>
          <w:szCs w:val="22"/>
        </w:rPr>
        <w:t>Suggested Learning Experiences:</w:t>
      </w:r>
    </w:p>
    <w:p w14:paraId="144555F7" w14:textId="79C85B83" w:rsidR="00C77821" w:rsidRDefault="00BA3AED" w:rsidP="00981D0D">
      <w:pPr>
        <w:pStyle w:val="ListParagraph"/>
        <w:numPr>
          <w:ilvl w:val="1"/>
          <w:numId w:val="4"/>
        </w:numPr>
        <w:rPr>
          <w:rFonts w:ascii="Titillium Web" w:hAnsi="Titillium Web"/>
          <w:sz w:val="22"/>
          <w:szCs w:val="22"/>
        </w:rPr>
      </w:pPr>
      <w:r>
        <w:rPr>
          <w:rFonts w:ascii="Titillium Web" w:hAnsi="Titillium Web"/>
          <w:sz w:val="22"/>
          <w:szCs w:val="22"/>
        </w:rPr>
        <w:t>Constructing a 3D poster of the circulatory system and describing the function of each component.</w:t>
      </w:r>
    </w:p>
    <w:p w14:paraId="1E67FF65" w14:textId="7E123E9D" w:rsidR="00BA3AED" w:rsidRDefault="00913DD8" w:rsidP="00981D0D">
      <w:pPr>
        <w:pStyle w:val="ListParagraph"/>
        <w:numPr>
          <w:ilvl w:val="1"/>
          <w:numId w:val="4"/>
        </w:numPr>
        <w:rPr>
          <w:rFonts w:ascii="Titillium Web" w:hAnsi="Titillium Web"/>
          <w:sz w:val="22"/>
          <w:szCs w:val="22"/>
        </w:rPr>
      </w:pPr>
      <w:r>
        <w:rPr>
          <w:rFonts w:ascii="Titillium Web" w:hAnsi="Titillium Web"/>
          <w:sz w:val="22"/>
          <w:szCs w:val="22"/>
        </w:rPr>
        <w:t xml:space="preserve">Exploring the adaptations of animals in different habitats </w:t>
      </w:r>
      <w:proofErr w:type="gramStart"/>
      <w:r>
        <w:rPr>
          <w:rFonts w:ascii="Titillium Web" w:hAnsi="Titillium Web"/>
          <w:sz w:val="22"/>
          <w:szCs w:val="22"/>
        </w:rPr>
        <w:t>including:</w:t>
      </w:r>
      <w:proofErr w:type="gramEnd"/>
      <w:r>
        <w:rPr>
          <w:rFonts w:ascii="Titillium Web" w:hAnsi="Titillium Web"/>
          <w:sz w:val="22"/>
          <w:szCs w:val="22"/>
        </w:rPr>
        <w:t xml:space="preserve"> tundra, marine, freshwater, savanna, rainforest, etc.</w:t>
      </w:r>
    </w:p>
    <w:p w14:paraId="1CF90F7D" w14:textId="42A72EF0" w:rsidR="00913DD8" w:rsidRPr="00981D0D" w:rsidRDefault="00913DD8" w:rsidP="00981D0D">
      <w:pPr>
        <w:pStyle w:val="ListParagraph"/>
        <w:numPr>
          <w:ilvl w:val="1"/>
          <w:numId w:val="4"/>
        </w:numPr>
        <w:rPr>
          <w:rFonts w:ascii="Titillium Web" w:hAnsi="Titillium Web"/>
          <w:sz w:val="22"/>
          <w:szCs w:val="22"/>
        </w:rPr>
      </w:pPr>
      <w:r>
        <w:rPr>
          <w:rFonts w:ascii="Titillium Web" w:hAnsi="Titillium Web"/>
          <w:sz w:val="22"/>
          <w:szCs w:val="22"/>
        </w:rPr>
        <w:t>Creating a classification key for plants or animals based on their physical characteristics.</w:t>
      </w:r>
    </w:p>
    <w:p w14:paraId="42FF8F5D" w14:textId="77777777" w:rsidR="00C77821" w:rsidRPr="001029EE" w:rsidRDefault="00C77821" w:rsidP="001029EE">
      <w:pPr>
        <w:rPr>
          <w:rFonts w:ascii="Titillium Web" w:hAnsi="Titillium Web"/>
          <w:sz w:val="22"/>
          <w:szCs w:val="22"/>
        </w:rPr>
      </w:pPr>
    </w:p>
    <w:p w14:paraId="67F86063" w14:textId="77777777" w:rsidR="00C77821" w:rsidRPr="001029EE" w:rsidRDefault="00C77821" w:rsidP="001029EE">
      <w:pPr>
        <w:rPr>
          <w:rFonts w:ascii="Titillium Web" w:hAnsi="Titillium Web"/>
          <w:sz w:val="22"/>
          <w:szCs w:val="22"/>
        </w:rPr>
      </w:pPr>
    </w:p>
    <w:p w14:paraId="34399F6D" w14:textId="737FF5FB" w:rsidR="00C77821" w:rsidRPr="001029EE" w:rsidRDefault="00C77821" w:rsidP="001029EE">
      <w:pPr>
        <w:rPr>
          <w:rFonts w:ascii="Titillium Web" w:hAnsi="Titillium Web"/>
          <w:sz w:val="22"/>
          <w:szCs w:val="22"/>
        </w:rPr>
      </w:pPr>
      <w:r w:rsidRPr="001029EE">
        <w:rPr>
          <w:rFonts w:ascii="Titillium Web" w:hAnsi="Titillium Web"/>
          <w:sz w:val="22"/>
          <w:szCs w:val="22"/>
        </w:rPr>
        <w:t>Suggested Assessment Instruments:</w:t>
      </w:r>
    </w:p>
    <w:p w14:paraId="21A5F31D" w14:textId="3582A901" w:rsidR="00C77821" w:rsidRDefault="00913DD8" w:rsidP="001029EE">
      <w:pPr>
        <w:pStyle w:val="ListParagraph"/>
        <w:numPr>
          <w:ilvl w:val="1"/>
          <w:numId w:val="4"/>
        </w:numPr>
        <w:rPr>
          <w:rFonts w:ascii="Titillium Web" w:hAnsi="Titillium Web"/>
          <w:sz w:val="22"/>
          <w:szCs w:val="22"/>
        </w:rPr>
      </w:pPr>
      <w:r>
        <w:rPr>
          <w:rFonts w:ascii="Titillium Web" w:hAnsi="Titillium Web"/>
          <w:sz w:val="22"/>
          <w:szCs w:val="22"/>
        </w:rPr>
        <w:t>Use a classification key to identify specific animals or plants based on their characteristics.</w:t>
      </w:r>
    </w:p>
    <w:p w14:paraId="709A6C78" w14:textId="317657D4" w:rsidR="00BD3E17" w:rsidRPr="001029EE" w:rsidRDefault="00BD3E17" w:rsidP="001029EE">
      <w:pPr>
        <w:pStyle w:val="ListParagraph"/>
        <w:numPr>
          <w:ilvl w:val="1"/>
          <w:numId w:val="4"/>
        </w:numPr>
        <w:rPr>
          <w:rFonts w:ascii="Titillium Web" w:hAnsi="Titillium Web"/>
          <w:sz w:val="22"/>
          <w:szCs w:val="22"/>
        </w:rPr>
      </w:pPr>
      <w:r>
        <w:rPr>
          <w:rFonts w:ascii="Titillium Web" w:hAnsi="Titillium Web"/>
          <w:sz w:val="22"/>
          <w:szCs w:val="22"/>
        </w:rPr>
        <w:t>Describe, with sketches, the ways in which plants reproduce.</w:t>
      </w:r>
    </w:p>
    <w:p w14:paraId="766C6331" w14:textId="77777777" w:rsidR="00C77821" w:rsidRPr="00BD3E17" w:rsidRDefault="00C77821" w:rsidP="001029EE">
      <w:pPr>
        <w:rPr>
          <w:rFonts w:ascii="Titillium Web" w:hAnsi="Titillium Web"/>
          <w:sz w:val="22"/>
          <w:szCs w:val="22"/>
        </w:rPr>
      </w:pPr>
    </w:p>
    <w:p w14:paraId="2FD6E40E" w14:textId="77777777" w:rsidR="00981D0D" w:rsidRPr="001029EE" w:rsidRDefault="00981D0D" w:rsidP="00981D0D">
      <w:pPr>
        <w:rPr>
          <w:rFonts w:ascii="Titillium Web" w:hAnsi="Titillium Web"/>
          <w:sz w:val="22"/>
          <w:szCs w:val="22"/>
        </w:rPr>
      </w:pPr>
    </w:p>
    <w:p w14:paraId="61F7C786" w14:textId="77777777" w:rsidR="00981D0D" w:rsidRDefault="00981D0D" w:rsidP="00981D0D">
      <w:pPr>
        <w:rPr>
          <w:rFonts w:ascii="Titillium Web" w:hAnsi="Titillium Web"/>
          <w:sz w:val="22"/>
          <w:szCs w:val="22"/>
        </w:rPr>
      </w:pPr>
      <w:r>
        <w:rPr>
          <w:rFonts w:ascii="Titillium Web" w:hAnsi="Titillium Web"/>
          <w:sz w:val="22"/>
          <w:szCs w:val="22"/>
        </w:rPr>
        <w:t>Technology Integration:</w:t>
      </w:r>
    </w:p>
    <w:p w14:paraId="0C1D66FB" w14:textId="519A176E" w:rsidR="00BD3E17" w:rsidRDefault="00BD3E17" w:rsidP="00BD3E17">
      <w:pPr>
        <w:pStyle w:val="ListParagraph"/>
        <w:numPr>
          <w:ilvl w:val="1"/>
          <w:numId w:val="4"/>
        </w:numPr>
        <w:rPr>
          <w:rFonts w:ascii="Titillium Web" w:hAnsi="Titillium Web"/>
          <w:sz w:val="22"/>
          <w:szCs w:val="22"/>
        </w:rPr>
      </w:pPr>
      <w:r>
        <w:rPr>
          <w:rFonts w:ascii="Titillium Web" w:hAnsi="Titillium Web"/>
          <w:sz w:val="22"/>
          <w:szCs w:val="22"/>
        </w:rPr>
        <w:t>Construct a stop-</w:t>
      </w:r>
      <w:r w:rsidR="00F85B60">
        <w:rPr>
          <w:rFonts w:ascii="Titillium Web" w:hAnsi="Titillium Web"/>
          <w:sz w:val="22"/>
          <w:szCs w:val="22"/>
        </w:rPr>
        <w:t>motion</w:t>
      </w:r>
      <w:r>
        <w:rPr>
          <w:rFonts w:ascii="Titillium Web" w:hAnsi="Titillium Web"/>
          <w:sz w:val="22"/>
          <w:szCs w:val="22"/>
        </w:rPr>
        <w:t xml:space="preserve"> animation of the lifecycle of frog.</w:t>
      </w:r>
    </w:p>
    <w:p w14:paraId="1F81C662" w14:textId="134F4014" w:rsidR="00DF5562" w:rsidRPr="00BD3E17" w:rsidRDefault="00DF5562" w:rsidP="00BD3E17">
      <w:pPr>
        <w:pStyle w:val="ListParagraph"/>
        <w:numPr>
          <w:ilvl w:val="1"/>
          <w:numId w:val="4"/>
        </w:numPr>
        <w:rPr>
          <w:rFonts w:ascii="Titillium Web" w:hAnsi="Titillium Web"/>
          <w:sz w:val="22"/>
          <w:szCs w:val="22"/>
        </w:rPr>
      </w:pPr>
      <w:r>
        <w:rPr>
          <w:rFonts w:ascii="Titillium Web" w:hAnsi="Titillium Web"/>
          <w:sz w:val="22"/>
          <w:szCs w:val="22"/>
        </w:rPr>
        <w:t>Fitting an aquarium with sensors to monitor pH, salinity and other variables.</w:t>
      </w:r>
    </w:p>
    <w:p w14:paraId="7F26C7EC" w14:textId="61A24BBC" w:rsidR="00981D0D" w:rsidRPr="00F85B60" w:rsidRDefault="00981D0D" w:rsidP="00981D0D">
      <w:pPr>
        <w:rPr>
          <w:rFonts w:ascii="Titillium Web" w:hAnsi="Titillium Web"/>
          <w:sz w:val="22"/>
          <w:szCs w:val="22"/>
        </w:rPr>
      </w:pPr>
    </w:p>
    <w:p w14:paraId="2A40527A" w14:textId="77777777" w:rsidR="00BD3E17" w:rsidRPr="001029EE" w:rsidRDefault="00BD3E17" w:rsidP="00981D0D">
      <w:pPr>
        <w:rPr>
          <w:rFonts w:ascii="Titillium Web" w:hAnsi="Titillium Web"/>
          <w:sz w:val="22"/>
          <w:szCs w:val="22"/>
        </w:rPr>
      </w:pPr>
    </w:p>
    <w:p w14:paraId="0DD0AC03" w14:textId="137D6636" w:rsidR="00981D0D" w:rsidRDefault="00453A13" w:rsidP="00981D0D">
      <w:pPr>
        <w:rPr>
          <w:rFonts w:ascii="Titillium Web" w:hAnsi="Titillium Web"/>
          <w:sz w:val="22"/>
          <w:szCs w:val="22"/>
        </w:rPr>
      </w:pPr>
      <w:r>
        <w:rPr>
          <w:rFonts w:ascii="Titillium Web" w:hAnsi="Titillium Web"/>
          <w:sz w:val="22"/>
          <w:szCs w:val="22"/>
        </w:rPr>
        <w:t xml:space="preserve">Real-life and </w:t>
      </w:r>
      <w:r w:rsidR="00981D0D">
        <w:rPr>
          <w:rFonts w:ascii="Titillium Web" w:hAnsi="Titillium Web"/>
          <w:sz w:val="22"/>
          <w:szCs w:val="22"/>
        </w:rPr>
        <w:t>STEAM Connections:</w:t>
      </w:r>
    </w:p>
    <w:p w14:paraId="1963AB8F" w14:textId="0209EEC3" w:rsidR="00981D0D" w:rsidRPr="001029EE" w:rsidRDefault="009B5BAD" w:rsidP="00981D0D">
      <w:pPr>
        <w:pStyle w:val="ListParagraph"/>
        <w:numPr>
          <w:ilvl w:val="1"/>
          <w:numId w:val="4"/>
        </w:numPr>
        <w:rPr>
          <w:rFonts w:ascii="Titillium Web" w:hAnsi="Titillium Web"/>
          <w:sz w:val="22"/>
          <w:szCs w:val="22"/>
        </w:rPr>
      </w:pPr>
      <w:r>
        <w:rPr>
          <w:rFonts w:ascii="Titillium Web" w:hAnsi="Titillium Web"/>
          <w:sz w:val="22"/>
          <w:szCs w:val="22"/>
        </w:rPr>
        <w:t>Understanding the importance of testing water quality and its effect on the health and ability of water life to reproduce.</w:t>
      </w:r>
    </w:p>
    <w:p w14:paraId="53D149C3" w14:textId="4CC6F198" w:rsidR="00C77821" w:rsidRPr="009B5BAD" w:rsidRDefault="00C77821" w:rsidP="001029EE">
      <w:pPr>
        <w:rPr>
          <w:rFonts w:ascii="Titillium Web" w:hAnsi="Titillium Web"/>
          <w:sz w:val="22"/>
          <w:szCs w:val="22"/>
        </w:rPr>
      </w:pPr>
    </w:p>
    <w:p w14:paraId="072F351B" w14:textId="77777777" w:rsidR="00453A13" w:rsidRDefault="00453A13" w:rsidP="001029EE">
      <w:pPr>
        <w:rPr>
          <w:rFonts w:ascii="Titillium Web" w:hAnsi="Titillium Web"/>
          <w:sz w:val="22"/>
          <w:szCs w:val="22"/>
        </w:rPr>
      </w:pPr>
    </w:p>
    <w:p w14:paraId="1FB956D5" w14:textId="77777777" w:rsidR="00981D0D" w:rsidRDefault="00981D0D" w:rsidP="001029EE">
      <w:pPr>
        <w:rPr>
          <w:rFonts w:ascii="Titillium Web" w:hAnsi="Titillium Web"/>
          <w:sz w:val="22"/>
          <w:szCs w:val="22"/>
        </w:rPr>
      </w:pPr>
    </w:p>
    <w:p w14:paraId="183A51D3" w14:textId="72A23565" w:rsidR="00C643ED" w:rsidRPr="001029EE" w:rsidRDefault="00C643ED" w:rsidP="00C643ED">
      <w:pPr>
        <w:rPr>
          <w:rFonts w:ascii="Titillium Web" w:hAnsi="Titillium Web"/>
          <w:b/>
          <w:sz w:val="22"/>
          <w:szCs w:val="22"/>
        </w:rPr>
      </w:pPr>
      <w:r>
        <w:rPr>
          <w:rFonts w:ascii="Titillium Web" w:hAnsi="Titillium Web"/>
          <w:b/>
          <w:sz w:val="22"/>
          <w:szCs w:val="22"/>
        </w:rPr>
        <w:t xml:space="preserve">Domain B: </w:t>
      </w:r>
      <w:r w:rsidRPr="001029EE">
        <w:rPr>
          <w:rFonts w:ascii="Titillium Web" w:hAnsi="Titillium Web"/>
          <w:b/>
          <w:sz w:val="22"/>
          <w:szCs w:val="22"/>
        </w:rPr>
        <w:t>Materials and Properties</w:t>
      </w:r>
    </w:p>
    <w:p w14:paraId="4B25E118" w14:textId="4BC1BED7" w:rsidR="00C643ED" w:rsidRPr="00E20327" w:rsidRDefault="00130121" w:rsidP="00C643ED">
      <w:pPr>
        <w:rPr>
          <w:rFonts w:ascii="Titillium Web" w:eastAsia="Times New Roman" w:hAnsi="Titillium Web" w:cs="Times New Roman"/>
          <w:sz w:val="22"/>
          <w:szCs w:val="22"/>
        </w:rPr>
      </w:pPr>
      <w:r>
        <w:rPr>
          <w:rFonts w:ascii="Titillium Web" w:eastAsia="Times New Roman" w:hAnsi="Titillium Web" w:cs="Times New Roman"/>
          <w:sz w:val="22"/>
          <w:szCs w:val="22"/>
        </w:rPr>
        <w:t xml:space="preserve">Students explore the three main states of matter: solid, liquid and gas. </w:t>
      </w:r>
      <w:r w:rsidR="00453A13">
        <w:rPr>
          <w:rFonts w:ascii="Titillium Web" w:eastAsia="Times New Roman" w:hAnsi="Titillium Web" w:cs="Times New Roman"/>
          <w:sz w:val="22"/>
          <w:szCs w:val="22"/>
        </w:rPr>
        <w:t xml:space="preserve">Changing from one state to another is achieved by heating or cooling substances and different subjects will change state at different temperatures and can be explored using water as a solid, liquid and gas. </w:t>
      </w:r>
    </w:p>
    <w:p w14:paraId="36B99F60" w14:textId="77777777" w:rsidR="00453A13" w:rsidRDefault="00453A13" w:rsidP="00C643ED">
      <w:pPr>
        <w:rPr>
          <w:rFonts w:ascii="Titillium Web" w:eastAsia="Times New Roman" w:hAnsi="Titillium Web" w:cs="Times New Roman"/>
          <w:sz w:val="22"/>
          <w:szCs w:val="22"/>
        </w:rPr>
      </w:pPr>
    </w:p>
    <w:p w14:paraId="07393961" w14:textId="2FE53AE0" w:rsidR="00C643ED" w:rsidRDefault="00453A13" w:rsidP="00C643ED">
      <w:pPr>
        <w:rPr>
          <w:rFonts w:ascii="Titillium Web" w:eastAsia="Times New Roman" w:hAnsi="Titillium Web" w:cs="Times New Roman"/>
          <w:sz w:val="22"/>
          <w:szCs w:val="22"/>
        </w:rPr>
      </w:pPr>
      <w:r>
        <w:rPr>
          <w:rFonts w:ascii="Titillium Web" w:eastAsia="Times New Roman" w:hAnsi="Titillium Web" w:cs="Times New Roman"/>
          <w:sz w:val="22"/>
          <w:szCs w:val="22"/>
        </w:rPr>
        <w:t xml:space="preserve">The basic properties of each state of matter will be investigated and how these properties might be useful in every-day life. Properties </w:t>
      </w:r>
      <w:proofErr w:type="gramStart"/>
      <w:r>
        <w:rPr>
          <w:rFonts w:ascii="Titillium Web" w:eastAsia="Times New Roman" w:hAnsi="Titillium Web" w:cs="Times New Roman"/>
          <w:sz w:val="22"/>
          <w:szCs w:val="22"/>
        </w:rPr>
        <w:t>include:</w:t>
      </w:r>
      <w:proofErr w:type="gramEnd"/>
      <w:r>
        <w:rPr>
          <w:rFonts w:ascii="Titillium Web" w:eastAsia="Times New Roman" w:hAnsi="Titillium Web" w:cs="Times New Roman"/>
          <w:sz w:val="22"/>
          <w:szCs w:val="22"/>
        </w:rPr>
        <w:t xml:space="preserve"> whether they have change to suit the shape of a container, whether they can flow, </w:t>
      </w:r>
    </w:p>
    <w:p w14:paraId="081077F9" w14:textId="77777777" w:rsidR="00453A13" w:rsidRDefault="00453A13" w:rsidP="00C643ED">
      <w:pPr>
        <w:rPr>
          <w:rFonts w:ascii="Titillium Web" w:hAnsi="Titillium Web"/>
          <w:sz w:val="22"/>
          <w:szCs w:val="22"/>
        </w:rPr>
      </w:pPr>
    </w:p>
    <w:p w14:paraId="395AE1AE" w14:textId="77777777" w:rsidR="00C643ED" w:rsidRPr="001029EE" w:rsidRDefault="00C643ED" w:rsidP="00C643ED">
      <w:pPr>
        <w:rPr>
          <w:rFonts w:ascii="Titillium Web" w:hAnsi="Titillium Web"/>
          <w:sz w:val="22"/>
          <w:szCs w:val="22"/>
        </w:rPr>
      </w:pPr>
    </w:p>
    <w:p w14:paraId="6E90A6D3" w14:textId="77777777" w:rsidR="00C643ED" w:rsidRPr="001029EE" w:rsidRDefault="00C643ED" w:rsidP="00C643ED">
      <w:pPr>
        <w:rPr>
          <w:rFonts w:ascii="Titillium Web" w:hAnsi="Titillium Web"/>
          <w:b/>
          <w:sz w:val="22"/>
          <w:szCs w:val="22"/>
        </w:rPr>
      </w:pPr>
      <w:r w:rsidRPr="001029EE">
        <w:rPr>
          <w:rFonts w:ascii="Titillium Web" w:hAnsi="Titillium Web"/>
          <w:b/>
          <w:sz w:val="22"/>
          <w:szCs w:val="22"/>
        </w:rPr>
        <w:t>Con</w:t>
      </w:r>
      <w:r>
        <w:rPr>
          <w:rFonts w:ascii="Titillium Web" w:hAnsi="Titillium Web"/>
          <w:b/>
          <w:sz w:val="22"/>
          <w:szCs w:val="22"/>
        </w:rPr>
        <w:t>cepts</w:t>
      </w:r>
      <w:r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C643ED" w:rsidRPr="001029EE" w14:paraId="1103C43F" w14:textId="77777777" w:rsidTr="00C643ED">
        <w:tc>
          <w:tcPr>
            <w:tcW w:w="1129" w:type="dxa"/>
          </w:tcPr>
          <w:p w14:paraId="3E5CEBF5" w14:textId="1FAFA34E" w:rsidR="00C643ED" w:rsidRDefault="00C643ED" w:rsidP="00C643ED">
            <w:pPr>
              <w:rPr>
                <w:rFonts w:ascii="Titillium Web" w:hAnsi="Titillium Web"/>
                <w:sz w:val="22"/>
                <w:szCs w:val="22"/>
              </w:rPr>
            </w:pPr>
            <w:r>
              <w:rPr>
                <w:rFonts w:ascii="Titillium Web" w:hAnsi="Titillium Web"/>
                <w:sz w:val="22"/>
                <w:szCs w:val="22"/>
              </w:rPr>
              <w:t>5</w:t>
            </w:r>
            <w:r w:rsidR="00114FA2">
              <w:rPr>
                <w:rFonts w:ascii="Titillium Web" w:hAnsi="Titillium Web"/>
                <w:sz w:val="22"/>
                <w:szCs w:val="22"/>
              </w:rPr>
              <w:t>MP</w:t>
            </w:r>
            <w:r w:rsidRPr="0026297A">
              <w:rPr>
                <w:rFonts w:ascii="Titillium Web" w:hAnsi="Titillium Web"/>
                <w:sz w:val="22"/>
                <w:szCs w:val="22"/>
              </w:rPr>
              <w:t>101</w:t>
            </w:r>
          </w:p>
        </w:tc>
        <w:tc>
          <w:tcPr>
            <w:tcW w:w="9321" w:type="dxa"/>
          </w:tcPr>
          <w:p w14:paraId="0DD4E0DC" w14:textId="106A291B" w:rsidR="00C643ED" w:rsidRPr="00981D0D" w:rsidRDefault="00C643ED" w:rsidP="00C643ED">
            <w:pPr>
              <w:tabs>
                <w:tab w:val="left" w:pos="1052"/>
              </w:tabs>
              <w:rPr>
                <w:rFonts w:ascii="Titillium Web" w:hAnsi="Titillium Web"/>
                <w:sz w:val="22"/>
                <w:szCs w:val="22"/>
              </w:rPr>
            </w:pPr>
            <w:r>
              <w:rPr>
                <w:rFonts w:ascii="Titillium Web" w:hAnsi="Titillium Web"/>
                <w:sz w:val="22"/>
                <w:szCs w:val="22"/>
              </w:rPr>
              <w:t>Solids, liquids and gases have different observable properties and behave in different ways.</w:t>
            </w:r>
          </w:p>
          <w:p w14:paraId="53B79AFE" w14:textId="77777777" w:rsidR="00C643ED" w:rsidRPr="00C643ED" w:rsidRDefault="00C643ED" w:rsidP="00C643ED">
            <w:pPr>
              <w:pStyle w:val="ListParagraph"/>
              <w:numPr>
                <w:ilvl w:val="0"/>
                <w:numId w:val="4"/>
              </w:numPr>
              <w:tabs>
                <w:tab w:val="left" w:pos="1052"/>
              </w:tabs>
              <w:ind w:left="743"/>
              <w:rPr>
                <w:rFonts w:ascii="Titillium Web" w:hAnsi="Titillium Web"/>
                <w:sz w:val="22"/>
                <w:szCs w:val="22"/>
              </w:rPr>
            </w:pPr>
            <w:proofErr w:type="spellStart"/>
            <w:r>
              <w:rPr>
                <w:rFonts w:ascii="Titillium Web" w:hAnsi="Titillium Web"/>
                <w:sz w:val="22"/>
                <w:szCs w:val="22"/>
                <w:lang w:val="en-US"/>
              </w:rPr>
              <w:t>Recognise</w:t>
            </w:r>
            <w:proofErr w:type="spellEnd"/>
            <w:r>
              <w:rPr>
                <w:rFonts w:ascii="Titillium Web" w:hAnsi="Titillium Web"/>
                <w:sz w:val="22"/>
                <w:szCs w:val="22"/>
                <w:lang w:val="en-US"/>
              </w:rPr>
              <w:t xml:space="preserve"> that substances exist in different states depending on the temperature.</w:t>
            </w:r>
          </w:p>
          <w:p w14:paraId="3AAA24C0" w14:textId="1798BA04" w:rsidR="00C643ED" w:rsidRDefault="00C643ED" w:rsidP="00C643ED">
            <w:pPr>
              <w:pStyle w:val="ListParagraph"/>
              <w:numPr>
                <w:ilvl w:val="0"/>
                <w:numId w:val="4"/>
              </w:numPr>
              <w:tabs>
                <w:tab w:val="left" w:pos="1052"/>
              </w:tabs>
              <w:ind w:left="743"/>
              <w:rPr>
                <w:rFonts w:ascii="Titillium Web" w:hAnsi="Titillium Web"/>
                <w:sz w:val="22"/>
                <w:szCs w:val="22"/>
              </w:rPr>
            </w:pPr>
            <w:r>
              <w:rPr>
                <w:rFonts w:ascii="Titillium Web" w:hAnsi="Titillium Web"/>
                <w:sz w:val="22"/>
                <w:szCs w:val="22"/>
              </w:rPr>
              <w:t xml:space="preserve">Observe that gases have mass </w:t>
            </w:r>
            <w:r w:rsidR="00F106B4">
              <w:rPr>
                <w:rFonts w:ascii="Titillium Web" w:hAnsi="Titillium Web"/>
                <w:sz w:val="22"/>
                <w:szCs w:val="22"/>
              </w:rPr>
              <w:t xml:space="preserve">(do not use the term “weight”) </w:t>
            </w:r>
            <w:r>
              <w:rPr>
                <w:rFonts w:ascii="Titillium Web" w:hAnsi="Titillium Web"/>
                <w:sz w:val="22"/>
                <w:szCs w:val="22"/>
              </w:rPr>
              <w:t>and take up space (</w:t>
            </w:r>
            <w:r w:rsidR="00F106B4">
              <w:rPr>
                <w:rFonts w:ascii="Titillium Web" w:hAnsi="Titillium Web"/>
                <w:sz w:val="22"/>
                <w:szCs w:val="22"/>
              </w:rPr>
              <w:t>called “</w:t>
            </w:r>
            <w:r>
              <w:rPr>
                <w:rFonts w:ascii="Titillium Web" w:hAnsi="Titillium Web"/>
                <w:sz w:val="22"/>
                <w:szCs w:val="22"/>
              </w:rPr>
              <w:t>volume</w:t>
            </w:r>
            <w:r w:rsidR="00F106B4">
              <w:rPr>
                <w:rFonts w:ascii="Titillium Web" w:hAnsi="Titillium Web"/>
                <w:sz w:val="22"/>
                <w:szCs w:val="22"/>
              </w:rPr>
              <w:t xml:space="preserve">”). </w:t>
            </w:r>
          </w:p>
          <w:p w14:paraId="4B05518B" w14:textId="77777777" w:rsidR="00C643ED" w:rsidRDefault="00C643ED" w:rsidP="00453A13">
            <w:pPr>
              <w:pStyle w:val="ListParagraph"/>
              <w:numPr>
                <w:ilvl w:val="0"/>
                <w:numId w:val="4"/>
              </w:numPr>
              <w:tabs>
                <w:tab w:val="left" w:pos="1052"/>
              </w:tabs>
              <w:ind w:left="743"/>
              <w:rPr>
                <w:rFonts w:ascii="Titillium Web" w:hAnsi="Titillium Web"/>
                <w:sz w:val="22"/>
                <w:szCs w:val="22"/>
              </w:rPr>
            </w:pPr>
            <w:r>
              <w:rPr>
                <w:rFonts w:ascii="Titillium Web" w:hAnsi="Titillium Web"/>
                <w:sz w:val="22"/>
                <w:szCs w:val="22"/>
              </w:rPr>
              <w:t>Explore the way solids, liquids and gases change under different situations such as heating and cooling.</w:t>
            </w:r>
          </w:p>
          <w:p w14:paraId="32200244" w14:textId="3B1D6D27" w:rsidR="00994D6D" w:rsidRPr="00453A13" w:rsidRDefault="00994D6D" w:rsidP="00994D6D">
            <w:pPr>
              <w:pStyle w:val="ListParagraph"/>
              <w:tabs>
                <w:tab w:val="left" w:pos="1052"/>
              </w:tabs>
              <w:ind w:left="743"/>
              <w:rPr>
                <w:rFonts w:ascii="Titillium Web" w:hAnsi="Titillium Web"/>
                <w:sz w:val="22"/>
                <w:szCs w:val="22"/>
              </w:rPr>
            </w:pPr>
          </w:p>
        </w:tc>
      </w:tr>
      <w:tr w:rsidR="00C643ED" w:rsidRPr="001029EE" w14:paraId="58C62933" w14:textId="77777777" w:rsidTr="00C643ED">
        <w:tc>
          <w:tcPr>
            <w:tcW w:w="1129" w:type="dxa"/>
          </w:tcPr>
          <w:p w14:paraId="588C5AAF" w14:textId="2342AFFD" w:rsidR="00C643ED" w:rsidRDefault="00C643ED" w:rsidP="00C643ED">
            <w:pPr>
              <w:rPr>
                <w:rFonts w:ascii="Titillium Web" w:hAnsi="Titillium Web"/>
                <w:sz w:val="22"/>
                <w:szCs w:val="22"/>
              </w:rPr>
            </w:pPr>
            <w:r>
              <w:rPr>
                <w:rFonts w:ascii="Titillium Web" w:hAnsi="Titillium Web"/>
                <w:sz w:val="22"/>
                <w:szCs w:val="22"/>
              </w:rPr>
              <w:t>5</w:t>
            </w:r>
            <w:r w:rsidR="00114FA2">
              <w:rPr>
                <w:rFonts w:ascii="Titillium Web" w:hAnsi="Titillium Web"/>
                <w:sz w:val="22"/>
                <w:szCs w:val="22"/>
              </w:rPr>
              <w:t>MP</w:t>
            </w:r>
            <w:r>
              <w:rPr>
                <w:rFonts w:ascii="Titillium Web" w:hAnsi="Titillium Web"/>
                <w:sz w:val="22"/>
                <w:szCs w:val="22"/>
              </w:rPr>
              <w:t>102</w:t>
            </w:r>
          </w:p>
        </w:tc>
        <w:tc>
          <w:tcPr>
            <w:tcW w:w="9321" w:type="dxa"/>
          </w:tcPr>
          <w:p w14:paraId="5EF3A742" w14:textId="266E3627" w:rsidR="00C643ED" w:rsidRPr="00F106B4" w:rsidRDefault="00F106B4" w:rsidP="00F106B4">
            <w:pPr>
              <w:tabs>
                <w:tab w:val="left" w:pos="1052"/>
              </w:tabs>
              <w:rPr>
                <w:rFonts w:ascii="Titillium Web" w:hAnsi="Titillium Web"/>
                <w:sz w:val="22"/>
                <w:szCs w:val="22"/>
              </w:rPr>
            </w:pPr>
            <w:r>
              <w:rPr>
                <w:rFonts w:ascii="Titillium Web" w:hAnsi="Titillium Web"/>
                <w:sz w:val="22"/>
                <w:szCs w:val="22"/>
              </w:rPr>
              <w:t>Materials in different states can be used in different ways depending on their properties.</w:t>
            </w:r>
          </w:p>
          <w:p w14:paraId="2DD565C9" w14:textId="48B50F8C" w:rsidR="00453A13" w:rsidRDefault="00453A13" w:rsidP="00C643ED">
            <w:pPr>
              <w:pStyle w:val="ListParagraph"/>
              <w:numPr>
                <w:ilvl w:val="0"/>
                <w:numId w:val="4"/>
              </w:numPr>
              <w:tabs>
                <w:tab w:val="left" w:pos="1052"/>
              </w:tabs>
              <w:ind w:left="743"/>
              <w:rPr>
                <w:rFonts w:ascii="Titillium Web" w:hAnsi="Titillium Web"/>
                <w:sz w:val="22"/>
                <w:szCs w:val="22"/>
              </w:rPr>
            </w:pPr>
            <w:r>
              <w:rPr>
                <w:rFonts w:ascii="Titillium Web" w:hAnsi="Titillium Web"/>
                <w:sz w:val="22"/>
                <w:szCs w:val="22"/>
              </w:rPr>
              <w:lastRenderedPageBreak/>
              <w:t>Identify the properties of each state of matter for water.</w:t>
            </w:r>
          </w:p>
          <w:p w14:paraId="652243E0" w14:textId="6E92D64B" w:rsidR="00453A13" w:rsidRPr="00453A13" w:rsidRDefault="00453A13" w:rsidP="00C643ED">
            <w:pPr>
              <w:pStyle w:val="ListParagraph"/>
              <w:numPr>
                <w:ilvl w:val="0"/>
                <w:numId w:val="4"/>
              </w:numPr>
              <w:tabs>
                <w:tab w:val="left" w:pos="1052"/>
              </w:tabs>
              <w:ind w:left="743"/>
              <w:rPr>
                <w:rFonts w:ascii="Titillium Web" w:hAnsi="Titillium Web"/>
                <w:sz w:val="22"/>
                <w:szCs w:val="22"/>
              </w:rPr>
            </w:pPr>
            <w:r>
              <w:rPr>
                <w:rFonts w:ascii="Titillium Web" w:hAnsi="Titillium Web"/>
                <w:sz w:val="22"/>
                <w:szCs w:val="22"/>
              </w:rPr>
              <w:t>Recognise that not all substances can be easily classified on the basis of their observable properties.</w:t>
            </w:r>
          </w:p>
          <w:p w14:paraId="300CF33D" w14:textId="77777777" w:rsidR="00F106B4" w:rsidRPr="00994D6D" w:rsidRDefault="00F106B4" w:rsidP="00C643ED">
            <w:pPr>
              <w:pStyle w:val="ListParagraph"/>
              <w:numPr>
                <w:ilvl w:val="0"/>
                <w:numId w:val="4"/>
              </w:numPr>
              <w:tabs>
                <w:tab w:val="left" w:pos="1052"/>
              </w:tabs>
              <w:ind w:left="743"/>
              <w:rPr>
                <w:rFonts w:ascii="Titillium Web" w:hAnsi="Titillium Web"/>
                <w:sz w:val="22"/>
                <w:szCs w:val="22"/>
              </w:rPr>
            </w:pPr>
            <w:r>
              <w:rPr>
                <w:rFonts w:ascii="Titillium Web" w:hAnsi="Titillium Web"/>
                <w:sz w:val="22"/>
                <w:szCs w:val="22"/>
                <w:lang w:val="en-US"/>
              </w:rPr>
              <w:t>Investigate how changing states can be useful in real-world scenarios.</w:t>
            </w:r>
          </w:p>
          <w:p w14:paraId="220FF211" w14:textId="40AFB704" w:rsidR="00994D6D" w:rsidRPr="00A50A97" w:rsidRDefault="00994D6D" w:rsidP="00994D6D">
            <w:pPr>
              <w:pStyle w:val="ListParagraph"/>
              <w:tabs>
                <w:tab w:val="left" w:pos="1052"/>
              </w:tabs>
              <w:ind w:left="743"/>
              <w:rPr>
                <w:rFonts w:ascii="Titillium Web" w:hAnsi="Titillium Web"/>
                <w:sz w:val="22"/>
                <w:szCs w:val="22"/>
              </w:rPr>
            </w:pPr>
          </w:p>
        </w:tc>
      </w:tr>
    </w:tbl>
    <w:p w14:paraId="1AFDCBDF" w14:textId="3F80A4D0" w:rsidR="00C643ED" w:rsidRDefault="00C643ED" w:rsidP="00C643ED">
      <w:pPr>
        <w:rPr>
          <w:rFonts w:ascii="Titillium Web" w:hAnsi="Titillium Web"/>
          <w:sz w:val="22"/>
          <w:szCs w:val="22"/>
        </w:rPr>
      </w:pPr>
    </w:p>
    <w:p w14:paraId="453F99C7" w14:textId="77777777" w:rsidR="00A204EB" w:rsidRPr="001029EE" w:rsidRDefault="00A204EB" w:rsidP="00C643ED">
      <w:pPr>
        <w:rPr>
          <w:rFonts w:ascii="Titillium Web" w:hAnsi="Titillium Web"/>
          <w:sz w:val="22"/>
          <w:szCs w:val="22"/>
        </w:rPr>
      </w:pPr>
    </w:p>
    <w:p w14:paraId="1582DFBD" w14:textId="77777777" w:rsidR="00C643ED" w:rsidRPr="001029EE" w:rsidRDefault="00C643ED" w:rsidP="00C643ED">
      <w:pPr>
        <w:rPr>
          <w:rFonts w:ascii="Titillium Web" w:hAnsi="Titillium Web"/>
          <w:sz w:val="22"/>
          <w:szCs w:val="22"/>
        </w:rPr>
      </w:pPr>
      <w:r w:rsidRPr="001029EE">
        <w:rPr>
          <w:rFonts w:ascii="Titillium Web" w:hAnsi="Titillium Web"/>
          <w:sz w:val="22"/>
          <w:szCs w:val="22"/>
        </w:rPr>
        <w:t>Suggested Learning Experiences:</w:t>
      </w:r>
    </w:p>
    <w:p w14:paraId="58CE1233" w14:textId="6B126FF8" w:rsidR="00C643ED" w:rsidRPr="00F106B4" w:rsidRDefault="00A204EB" w:rsidP="00F106B4">
      <w:pPr>
        <w:pStyle w:val="ListParagraph"/>
        <w:numPr>
          <w:ilvl w:val="1"/>
          <w:numId w:val="4"/>
        </w:numPr>
        <w:rPr>
          <w:rFonts w:ascii="Titillium Web" w:hAnsi="Titillium Web"/>
          <w:sz w:val="22"/>
          <w:szCs w:val="22"/>
        </w:rPr>
      </w:pPr>
      <w:r>
        <w:rPr>
          <w:rFonts w:ascii="Titillium Web" w:hAnsi="Titillium Web"/>
          <w:sz w:val="22"/>
          <w:szCs w:val="22"/>
        </w:rPr>
        <w:t>Demonstrations using liquid nitrogen and dry ice to show the effects of freezing air and water.</w:t>
      </w:r>
    </w:p>
    <w:p w14:paraId="749D25BC" w14:textId="0E56572B" w:rsidR="00C643ED" w:rsidRDefault="00A204EB" w:rsidP="00C643ED">
      <w:pPr>
        <w:pStyle w:val="ListParagraph"/>
        <w:numPr>
          <w:ilvl w:val="1"/>
          <w:numId w:val="4"/>
        </w:numPr>
        <w:rPr>
          <w:rFonts w:ascii="Titillium Web" w:hAnsi="Titillium Web"/>
          <w:sz w:val="22"/>
          <w:szCs w:val="22"/>
        </w:rPr>
      </w:pPr>
      <w:r>
        <w:rPr>
          <w:rFonts w:ascii="Titillium Web" w:hAnsi="Titillium Web"/>
          <w:sz w:val="22"/>
          <w:szCs w:val="22"/>
        </w:rPr>
        <w:t>Making ice-cream using liquid nitrogen or dry ice.</w:t>
      </w:r>
    </w:p>
    <w:p w14:paraId="52C3E5EA" w14:textId="66D55418" w:rsidR="00A204EB" w:rsidRDefault="00A204EB" w:rsidP="00453A13">
      <w:pPr>
        <w:pStyle w:val="ListParagraph"/>
        <w:numPr>
          <w:ilvl w:val="1"/>
          <w:numId w:val="4"/>
        </w:numPr>
        <w:rPr>
          <w:rFonts w:ascii="Titillium Web" w:hAnsi="Titillium Web"/>
          <w:sz w:val="22"/>
          <w:szCs w:val="22"/>
        </w:rPr>
      </w:pPr>
      <w:r>
        <w:rPr>
          <w:rFonts w:ascii="Titillium Web" w:hAnsi="Titillium Web"/>
          <w:sz w:val="22"/>
          <w:szCs w:val="22"/>
        </w:rPr>
        <w:t>Demonstrate the melding of gallium metal using a heat or body temperature.</w:t>
      </w:r>
    </w:p>
    <w:p w14:paraId="655F1582" w14:textId="10EC5109" w:rsidR="00453A13" w:rsidRPr="00453A13" w:rsidRDefault="00453A13" w:rsidP="00453A13">
      <w:pPr>
        <w:pStyle w:val="ListParagraph"/>
        <w:numPr>
          <w:ilvl w:val="1"/>
          <w:numId w:val="4"/>
        </w:numPr>
        <w:rPr>
          <w:rFonts w:ascii="Titillium Web" w:hAnsi="Titillium Web"/>
          <w:sz w:val="22"/>
          <w:szCs w:val="22"/>
        </w:rPr>
      </w:pPr>
      <w:r>
        <w:rPr>
          <w:rFonts w:ascii="Titillium Web" w:hAnsi="Titillium Web"/>
          <w:sz w:val="22"/>
          <w:szCs w:val="22"/>
        </w:rPr>
        <w:t>Observing that air has mass through balloons.</w:t>
      </w:r>
    </w:p>
    <w:p w14:paraId="4BBD9D20" w14:textId="77777777" w:rsidR="00C643ED" w:rsidRPr="001029EE" w:rsidRDefault="00C643ED" w:rsidP="00C643ED">
      <w:pPr>
        <w:rPr>
          <w:rFonts w:ascii="Titillium Web" w:hAnsi="Titillium Web"/>
          <w:sz w:val="22"/>
          <w:szCs w:val="22"/>
        </w:rPr>
      </w:pPr>
    </w:p>
    <w:p w14:paraId="262264AA" w14:textId="77777777" w:rsidR="00C643ED" w:rsidRPr="001029EE" w:rsidRDefault="00C643ED" w:rsidP="00C643ED">
      <w:pPr>
        <w:rPr>
          <w:rFonts w:ascii="Titillium Web" w:hAnsi="Titillium Web"/>
          <w:sz w:val="22"/>
          <w:szCs w:val="22"/>
        </w:rPr>
      </w:pPr>
    </w:p>
    <w:p w14:paraId="15F4CFC3" w14:textId="33FB3572" w:rsidR="00C643ED" w:rsidRPr="001029EE" w:rsidRDefault="00C643ED" w:rsidP="00C643ED">
      <w:pPr>
        <w:rPr>
          <w:rFonts w:ascii="Titillium Web" w:hAnsi="Titillium Web"/>
          <w:sz w:val="22"/>
          <w:szCs w:val="22"/>
        </w:rPr>
      </w:pPr>
      <w:r w:rsidRPr="001029EE">
        <w:rPr>
          <w:rFonts w:ascii="Titillium Web" w:hAnsi="Titillium Web"/>
          <w:sz w:val="22"/>
          <w:szCs w:val="22"/>
        </w:rPr>
        <w:t>Suggested Assessment Instruments:</w:t>
      </w:r>
    </w:p>
    <w:p w14:paraId="6BD324B5" w14:textId="4BAC6BCB" w:rsidR="00C643ED" w:rsidRDefault="00A204EB" w:rsidP="00C643ED">
      <w:pPr>
        <w:pStyle w:val="ListParagraph"/>
        <w:numPr>
          <w:ilvl w:val="1"/>
          <w:numId w:val="4"/>
        </w:numPr>
        <w:rPr>
          <w:rFonts w:ascii="Titillium Web" w:hAnsi="Titillium Web"/>
          <w:sz w:val="22"/>
          <w:szCs w:val="22"/>
        </w:rPr>
      </w:pPr>
      <w:r>
        <w:rPr>
          <w:rFonts w:ascii="Titillium Web" w:hAnsi="Titillium Web"/>
          <w:sz w:val="22"/>
          <w:szCs w:val="22"/>
        </w:rPr>
        <w:t>Design a poster to identify the different states of matter and the role that heat plays in changing states.</w:t>
      </w:r>
    </w:p>
    <w:p w14:paraId="5D3A2B66" w14:textId="7AD741B4" w:rsidR="00453A13" w:rsidRDefault="00453A13" w:rsidP="00453A13">
      <w:pPr>
        <w:pStyle w:val="ListParagraph"/>
        <w:numPr>
          <w:ilvl w:val="1"/>
          <w:numId w:val="4"/>
        </w:numPr>
        <w:rPr>
          <w:rFonts w:ascii="Titillium Web" w:hAnsi="Titillium Web"/>
          <w:sz w:val="22"/>
          <w:szCs w:val="22"/>
        </w:rPr>
      </w:pPr>
      <w:r>
        <w:rPr>
          <w:rFonts w:ascii="Titillium Web" w:hAnsi="Titillium Web"/>
          <w:sz w:val="22"/>
          <w:szCs w:val="22"/>
        </w:rPr>
        <w:t>Investigating the temperatures that different substances melt at.</w:t>
      </w:r>
    </w:p>
    <w:p w14:paraId="2F0083B6" w14:textId="0EE2442C" w:rsidR="00453A13" w:rsidRPr="00453A13" w:rsidRDefault="00453A13" w:rsidP="00453A13">
      <w:pPr>
        <w:pStyle w:val="ListParagraph"/>
        <w:numPr>
          <w:ilvl w:val="1"/>
          <w:numId w:val="4"/>
        </w:numPr>
        <w:rPr>
          <w:rFonts w:ascii="Titillium Web" w:hAnsi="Titillium Web"/>
          <w:sz w:val="22"/>
          <w:szCs w:val="22"/>
        </w:rPr>
      </w:pPr>
      <w:r>
        <w:rPr>
          <w:rFonts w:ascii="Titillium Web" w:hAnsi="Titillium Web"/>
          <w:sz w:val="22"/>
          <w:szCs w:val="22"/>
        </w:rPr>
        <w:t xml:space="preserve">Identifying the state of matter of common household </w:t>
      </w:r>
      <w:r w:rsidR="002F205F">
        <w:rPr>
          <w:rFonts w:ascii="Titillium Web" w:hAnsi="Titillium Web"/>
          <w:sz w:val="22"/>
          <w:szCs w:val="22"/>
        </w:rPr>
        <w:t>substances.</w:t>
      </w:r>
    </w:p>
    <w:p w14:paraId="1E342ECA" w14:textId="77777777" w:rsidR="00C643ED" w:rsidRPr="001029EE" w:rsidRDefault="00C643ED" w:rsidP="00C643ED">
      <w:pPr>
        <w:rPr>
          <w:rFonts w:ascii="Titillium Web" w:hAnsi="Titillium Web"/>
          <w:sz w:val="22"/>
          <w:szCs w:val="22"/>
        </w:rPr>
      </w:pPr>
    </w:p>
    <w:p w14:paraId="6B036E85" w14:textId="77777777" w:rsidR="00C643ED" w:rsidRPr="001029EE" w:rsidRDefault="00C643ED" w:rsidP="00C643ED">
      <w:pPr>
        <w:rPr>
          <w:rFonts w:ascii="Titillium Web" w:hAnsi="Titillium Web"/>
          <w:sz w:val="22"/>
          <w:szCs w:val="22"/>
        </w:rPr>
      </w:pPr>
    </w:p>
    <w:p w14:paraId="7DB3DD2C" w14:textId="77777777" w:rsidR="00C643ED" w:rsidRDefault="00C643ED" w:rsidP="00C643ED">
      <w:pPr>
        <w:rPr>
          <w:rFonts w:ascii="Titillium Web" w:hAnsi="Titillium Web"/>
          <w:sz w:val="22"/>
          <w:szCs w:val="22"/>
        </w:rPr>
      </w:pPr>
      <w:r>
        <w:rPr>
          <w:rFonts w:ascii="Titillium Web" w:hAnsi="Titillium Web"/>
          <w:sz w:val="22"/>
          <w:szCs w:val="22"/>
        </w:rPr>
        <w:t>Technology Integration:</w:t>
      </w:r>
    </w:p>
    <w:p w14:paraId="0C816053" w14:textId="24A862B0" w:rsidR="00A204EB" w:rsidRPr="00453A13" w:rsidRDefault="00A204EB" w:rsidP="00453A13">
      <w:pPr>
        <w:pStyle w:val="ListParagraph"/>
        <w:numPr>
          <w:ilvl w:val="1"/>
          <w:numId w:val="4"/>
        </w:numPr>
        <w:rPr>
          <w:rFonts w:ascii="Titillium Web" w:hAnsi="Titillium Web"/>
          <w:sz w:val="22"/>
          <w:szCs w:val="22"/>
        </w:rPr>
      </w:pPr>
      <w:r>
        <w:rPr>
          <w:rFonts w:ascii="Titillium Web" w:hAnsi="Titillium Web"/>
          <w:sz w:val="22"/>
          <w:szCs w:val="22"/>
        </w:rPr>
        <w:t>Using data loggers to measure the temperature of ice as it melts or freezes.</w:t>
      </w:r>
    </w:p>
    <w:p w14:paraId="391280F6" w14:textId="77777777" w:rsidR="00C643ED" w:rsidRPr="001029EE" w:rsidRDefault="00C643ED" w:rsidP="00C643ED">
      <w:pPr>
        <w:rPr>
          <w:rFonts w:ascii="Titillium Web" w:hAnsi="Titillium Web"/>
          <w:sz w:val="22"/>
          <w:szCs w:val="22"/>
        </w:rPr>
      </w:pPr>
    </w:p>
    <w:p w14:paraId="15EA302A" w14:textId="77777777" w:rsidR="00C643ED" w:rsidRPr="001029EE" w:rsidRDefault="00C643ED" w:rsidP="00C643ED">
      <w:pPr>
        <w:rPr>
          <w:rFonts w:ascii="Titillium Web" w:hAnsi="Titillium Web"/>
          <w:sz w:val="22"/>
          <w:szCs w:val="22"/>
        </w:rPr>
      </w:pPr>
    </w:p>
    <w:p w14:paraId="54468A15" w14:textId="48627A20" w:rsidR="00C643ED" w:rsidRDefault="00A204EB" w:rsidP="00C643ED">
      <w:pPr>
        <w:rPr>
          <w:rFonts w:ascii="Titillium Web" w:hAnsi="Titillium Web"/>
          <w:sz w:val="22"/>
          <w:szCs w:val="22"/>
        </w:rPr>
      </w:pPr>
      <w:r>
        <w:rPr>
          <w:rFonts w:ascii="Titillium Web" w:hAnsi="Titillium Web"/>
          <w:sz w:val="22"/>
          <w:szCs w:val="22"/>
        </w:rPr>
        <w:t xml:space="preserve">Real-life and </w:t>
      </w:r>
      <w:r w:rsidR="00C643ED">
        <w:rPr>
          <w:rFonts w:ascii="Titillium Web" w:hAnsi="Titillium Web"/>
          <w:sz w:val="22"/>
          <w:szCs w:val="22"/>
        </w:rPr>
        <w:t>STEAM Connections:</w:t>
      </w:r>
    </w:p>
    <w:p w14:paraId="7D77615A" w14:textId="1FEAAFB0" w:rsidR="00453A13" w:rsidRPr="00453A13" w:rsidRDefault="00453A13" w:rsidP="00453A13">
      <w:pPr>
        <w:pStyle w:val="ListParagraph"/>
        <w:numPr>
          <w:ilvl w:val="1"/>
          <w:numId w:val="4"/>
        </w:numPr>
        <w:rPr>
          <w:rFonts w:ascii="Titillium Web" w:hAnsi="Titillium Web"/>
          <w:sz w:val="22"/>
          <w:szCs w:val="22"/>
        </w:rPr>
      </w:pPr>
      <w:r>
        <w:rPr>
          <w:rFonts w:ascii="Titillium Web" w:hAnsi="Titillium Web"/>
          <w:sz w:val="22"/>
          <w:szCs w:val="22"/>
        </w:rPr>
        <w:t>Understanding the effects of climate change, such as the melting of the polar ice caps.</w:t>
      </w:r>
    </w:p>
    <w:p w14:paraId="1F079E33" w14:textId="0516BFD6" w:rsidR="00C77821" w:rsidRDefault="00C77821" w:rsidP="001029EE">
      <w:pPr>
        <w:rPr>
          <w:rFonts w:ascii="Titillium Web" w:hAnsi="Titillium Web"/>
          <w:sz w:val="22"/>
          <w:szCs w:val="22"/>
        </w:rPr>
      </w:pPr>
    </w:p>
    <w:p w14:paraId="54CA357B" w14:textId="77777777" w:rsidR="00453A13" w:rsidRPr="001029EE" w:rsidRDefault="00453A13" w:rsidP="001029EE">
      <w:pPr>
        <w:rPr>
          <w:rFonts w:ascii="Titillium Web" w:hAnsi="Titillium Web"/>
          <w:sz w:val="22"/>
          <w:szCs w:val="22"/>
        </w:rPr>
      </w:pPr>
    </w:p>
    <w:p w14:paraId="024CD4A3" w14:textId="77777777" w:rsidR="00C77821" w:rsidRPr="001029EE" w:rsidRDefault="00C77821" w:rsidP="001029EE">
      <w:pPr>
        <w:rPr>
          <w:rFonts w:ascii="Titillium Web" w:hAnsi="Titillium Web"/>
          <w:sz w:val="22"/>
          <w:szCs w:val="22"/>
        </w:rPr>
      </w:pPr>
    </w:p>
    <w:p w14:paraId="046694B7" w14:textId="77777777" w:rsidR="00E20327" w:rsidRPr="001029EE" w:rsidRDefault="00E20327" w:rsidP="001029EE">
      <w:pPr>
        <w:rPr>
          <w:rFonts w:ascii="Titillium Web" w:hAnsi="Titillium Web"/>
          <w:b/>
          <w:sz w:val="22"/>
          <w:szCs w:val="22"/>
        </w:rPr>
      </w:pPr>
      <w:r w:rsidRPr="001029EE">
        <w:rPr>
          <w:rFonts w:ascii="Titillium Web" w:hAnsi="Titillium Web"/>
          <w:b/>
          <w:sz w:val="22"/>
          <w:szCs w:val="22"/>
        </w:rPr>
        <w:t>Domain C:  Physical Processes</w:t>
      </w:r>
    </w:p>
    <w:p w14:paraId="77FC4DED" w14:textId="42615B69" w:rsid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explore falling objects and raise questions about the effects of air resistance; and they explore the effects of air resistance by observing how different objects such as parachutes and </w:t>
      </w:r>
      <w:r w:rsidR="00F3326A">
        <w:rPr>
          <w:rFonts w:ascii="Titillium Web" w:eastAsia="Times New Roman" w:hAnsi="Titillium Web" w:cs="Times New Roman"/>
          <w:sz w:val="22"/>
          <w:szCs w:val="22"/>
        </w:rPr>
        <w:t>gliders</w:t>
      </w:r>
      <w:r w:rsidRPr="00E20327">
        <w:rPr>
          <w:rFonts w:ascii="Titillium Web" w:eastAsia="Times New Roman" w:hAnsi="Titillium Web" w:cs="Times New Roman"/>
          <w:sz w:val="22"/>
          <w:szCs w:val="22"/>
        </w:rPr>
        <w:t xml:space="preserve">. Students experience forces that make things begin to move, get faster or slow down. They explore the effects of friction on movement and find out how it slows or stops moving objects, for example, by observing the effects of a brake on a bicycle wheel. Students explore the effects of levers, pulleys and simple machines on movement. Students research how scientists such as Galileo Galilei and Isaac Newton helped to develop the theory of gravitation. </w:t>
      </w:r>
    </w:p>
    <w:p w14:paraId="7265C1D0" w14:textId="77777777" w:rsidR="00F3326A" w:rsidRPr="00E20327" w:rsidRDefault="00F3326A" w:rsidP="001029EE">
      <w:pPr>
        <w:rPr>
          <w:rFonts w:ascii="Titillium Web" w:eastAsia="Times New Roman" w:hAnsi="Titillium Web" w:cs="Times New Roman"/>
          <w:sz w:val="22"/>
          <w:szCs w:val="22"/>
        </w:rPr>
      </w:pPr>
    </w:p>
    <w:p w14:paraId="706F8B7E" w14:textId="0E2CF9DC" w:rsidR="00C77821" w:rsidRPr="00A17343"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work scientifically by exploring falling </w:t>
      </w:r>
      <w:r w:rsidR="00A204EB">
        <w:rPr>
          <w:rFonts w:ascii="Titillium Web" w:eastAsia="Times New Roman" w:hAnsi="Titillium Web" w:cs="Times New Roman"/>
          <w:sz w:val="22"/>
          <w:szCs w:val="22"/>
        </w:rPr>
        <w:t xml:space="preserve">types of </w:t>
      </w:r>
      <w:r w:rsidRPr="00E20327">
        <w:rPr>
          <w:rFonts w:ascii="Titillium Web" w:eastAsia="Times New Roman" w:hAnsi="Titillium Web" w:cs="Times New Roman"/>
          <w:sz w:val="22"/>
          <w:szCs w:val="22"/>
        </w:rPr>
        <w:t xml:space="preserve">paper </w:t>
      </w:r>
      <w:r w:rsidR="00A204EB">
        <w:rPr>
          <w:rFonts w:ascii="Titillium Web" w:eastAsia="Times New Roman" w:hAnsi="Titillium Web" w:cs="Times New Roman"/>
          <w:sz w:val="22"/>
          <w:szCs w:val="22"/>
        </w:rPr>
        <w:t>planes/darts</w:t>
      </w:r>
      <w:r w:rsidRPr="00E20327">
        <w:rPr>
          <w:rFonts w:ascii="Titillium Web" w:eastAsia="Times New Roman" w:hAnsi="Titillium Web" w:cs="Times New Roman"/>
          <w:sz w:val="22"/>
          <w:szCs w:val="22"/>
        </w:rPr>
        <w:t xml:space="preserve">; designing and making a variety of parachutes; and carrying out fair tests to determine which designs are the most effective. They explore resistance in water by making and testing boats of different shapes; and they design and make products that use levers, pulleys, gears and/or springs and explore their effects. </w:t>
      </w:r>
    </w:p>
    <w:p w14:paraId="02474E3F" w14:textId="44C93EB9" w:rsidR="00C77821" w:rsidRDefault="00C77821" w:rsidP="001029EE">
      <w:pPr>
        <w:rPr>
          <w:rFonts w:ascii="Titillium Web" w:hAnsi="Titillium Web"/>
          <w:sz w:val="22"/>
          <w:szCs w:val="22"/>
        </w:rPr>
      </w:pPr>
    </w:p>
    <w:p w14:paraId="77782A47" w14:textId="52197306" w:rsidR="00F3326A" w:rsidRDefault="00F3326A" w:rsidP="001029EE">
      <w:pPr>
        <w:rPr>
          <w:rFonts w:ascii="Titillium Web" w:hAnsi="Titillium Web"/>
          <w:sz w:val="22"/>
          <w:szCs w:val="22"/>
        </w:rPr>
      </w:pPr>
    </w:p>
    <w:p w14:paraId="355E9243" w14:textId="77777777" w:rsidR="009B5BAD" w:rsidRPr="001029EE" w:rsidRDefault="009B5BAD" w:rsidP="001029EE">
      <w:pPr>
        <w:rPr>
          <w:rFonts w:ascii="Titillium Web" w:hAnsi="Titillium Web"/>
          <w:sz w:val="22"/>
          <w:szCs w:val="22"/>
        </w:rPr>
      </w:pPr>
    </w:p>
    <w:p w14:paraId="049188E7" w14:textId="599F9458" w:rsidR="00C77821" w:rsidRPr="001029EE" w:rsidRDefault="00C643ED" w:rsidP="001029EE">
      <w:pPr>
        <w:rPr>
          <w:rFonts w:ascii="Titillium Web" w:hAnsi="Titillium Web"/>
          <w:b/>
          <w:sz w:val="22"/>
          <w:szCs w:val="22"/>
        </w:rPr>
      </w:pPr>
      <w:r>
        <w:rPr>
          <w:rFonts w:ascii="Titillium Web" w:hAnsi="Titillium Web"/>
          <w:b/>
          <w:sz w:val="22"/>
          <w:szCs w:val="22"/>
        </w:rPr>
        <w:t>Concepts</w:t>
      </w:r>
      <w:r w:rsidR="00C77821"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8E0F31" w:rsidRPr="001029EE" w14:paraId="4E8B2B0A" w14:textId="77777777" w:rsidTr="00C77821">
        <w:tc>
          <w:tcPr>
            <w:tcW w:w="1129" w:type="dxa"/>
          </w:tcPr>
          <w:p w14:paraId="5E3DBA5E" w14:textId="506640DF" w:rsidR="008E0F31" w:rsidRPr="001029EE" w:rsidRDefault="00F106B4" w:rsidP="008E0F31">
            <w:pPr>
              <w:rPr>
                <w:rFonts w:ascii="Titillium Web" w:hAnsi="Titillium Web"/>
                <w:sz w:val="22"/>
                <w:szCs w:val="22"/>
              </w:rPr>
            </w:pPr>
            <w:r>
              <w:rPr>
                <w:rFonts w:ascii="Titillium Web" w:hAnsi="Titillium Web"/>
                <w:sz w:val="22"/>
                <w:szCs w:val="22"/>
              </w:rPr>
              <w:t>5P</w:t>
            </w:r>
            <w:r w:rsidR="00114FA2">
              <w:rPr>
                <w:rFonts w:ascii="Titillium Web" w:hAnsi="Titillium Web"/>
                <w:sz w:val="22"/>
                <w:szCs w:val="22"/>
              </w:rPr>
              <w:t>P</w:t>
            </w:r>
            <w:r w:rsidR="008E0F31" w:rsidRPr="00B0439E">
              <w:rPr>
                <w:rFonts w:ascii="Titillium Web" w:hAnsi="Titillium Web"/>
                <w:sz w:val="22"/>
                <w:szCs w:val="22"/>
              </w:rPr>
              <w:t>101</w:t>
            </w:r>
          </w:p>
        </w:tc>
        <w:tc>
          <w:tcPr>
            <w:tcW w:w="9321" w:type="dxa"/>
          </w:tcPr>
          <w:p w14:paraId="1BABCCF4" w14:textId="481D27BB" w:rsidR="00C643ED" w:rsidRDefault="00F3326A" w:rsidP="00B350E7">
            <w:pPr>
              <w:tabs>
                <w:tab w:val="left" w:pos="2848"/>
              </w:tabs>
              <w:rPr>
                <w:rFonts w:ascii="Titillium Web" w:hAnsi="Titillium Web"/>
                <w:sz w:val="22"/>
                <w:szCs w:val="22"/>
              </w:rPr>
            </w:pPr>
            <w:r>
              <w:rPr>
                <w:rFonts w:ascii="Titillium Web" w:hAnsi="Titillium Web"/>
                <w:sz w:val="22"/>
                <w:szCs w:val="22"/>
              </w:rPr>
              <w:t>Gravity and friction act as forces that affects the motion of falling objects.</w:t>
            </w:r>
          </w:p>
          <w:p w14:paraId="6398EC90" w14:textId="77777777" w:rsidR="00C643ED" w:rsidRDefault="00B350E7" w:rsidP="00B350E7">
            <w:pPr>
              <w:pStyle w:val="ListParagraph"/>
              <w:numPr>
                <w:ilvl w:val="0"/>
                <w:numId w:val="4"/>
              </w:numPr>
              <w:tabs>
                <w:tab w:val="left" w:pos="2848"/>
              </w:tabs>
              <w:ind w:left="743"/>
              <w:rPr>
                <w:rFonts w:ascii="Titillium Web" w:hAnsi="Titillium Web"/>
                <w:sz w:val="22"/>
                <w:szCs w:val="22"/>
              </w:rPr>
            </w:pPr>
            <w:r w:rsidRPr="00C643ED">
              <w:rPr>
                <w:rFonts w:ascii="Titillium Web" w:hAnsi="Titillium Web"/>
                <w:sz w:val="22"/>
                <w:szCs w:val="22"/>
              </w:rPr>
              <w:t>Explain that unsupported objects fall towards the Earth because of the force of gravity acting between the Earth and the falling object.</w:t>
            </w:r>
            <w:r w:rsidR="00C643ED" w:rsidRPr="00C643ED">
              <w:rPr>
                <w:rFonts w:ascii="Titillium Web" w:hAnsi="Titillium Web"/>
                <w:sz w:val="22"/>
                <w:szCs w:val="22"/>
              </w:rPr>
              <w:t xml:space="preserve"> </w:t>
            </w:r>
          </w:p>
          <w:p w14:paraId="2306386F" w14:textId="77777777" w:rsidR="008E0F31" w:rsidRDefault="00C643ED" w:rsidP="00B350E7">
            <w:pPr>
              <w:pStyle w:val="ListParagraph"/>
              <w:numPr>
                <w:ilvl w:val="0"/>
                <w:numId w:val="4"/>
              </w:numPr>
              <w:tabs>
                <w:tab w:val="left" w:pos="2848"/>
              </w:tabs>
              <w:ind w:left="743"/>
              <w:rPr>
                <w:rFonts w:ascii="Titillium Web" w:hAnsi="Titillium Web"/>
                <w:sz w:val="22"/>
                <w:szCs w:val="22"/>
              </w:rPr>
            </w:pPr>
            <w:r w:rsidRPr="00C643ED">
              <w:rPr>
                <w:rFonts w:ascii="Titillium Web" w:hAnsi="Titillium Web"/>
                <w:sz w:val="22"/>
                <w:szCs w:val="22"/>
              </w:rPr>
              <w:t>Identify the effects of air resistance, water resistance and friction, that act between moving surfaces.</w:t>
            </w:r>
          </w:p>
          <w:p w14:paraId="01239EAE" w14:textId="5E093A16" w:rsidR="00994D6D" w:rsidRPr="00C643ED" w:rsidRDefault="00994D6D" w:rsidP="00994D6D">
            <w:pPr>
              <w:pStyle w:val="ListParagraph"/>
              <w:tabs>
                <w:tab w:val="left" w:pos="2848"/>
              </w:tabs>
              <w:ind w:left="743"/>
              <w:rPr>
                <w:rFonts w:ascii="Titillium Web" w:hAnsi="Titillium Web"/>
                <w:sz w:val="22"/>
                <w:szCs w:val="22"/>
              </w:rPr>
            </w:pPr>
          </w:p>
        </w:tc>
      </w:tr>
      <w:tr w:rsidR="008E0F31" w:rsidRPr="001029EE" w14:paraId="680782CA" w14:textId="77777777" w:rsidTr="00C77821">
        <w:tc>
          <w:tcPr>
            <w:tcW w:w="1129" w:type="dxa"/>
          </w:tcPr>
          <w:p w14:paraId="4BFEF075" w14:textId="7DD37B2E" w:rsidR="008E0F31" w:rsidRPr="001029EE" w:rsidRDefault="00F106B4" w:rsidP="008E0F31">
            <w:pPr>
              <w:rPr>
                <w:rFonts w:ascii="Titillium Web" w:hAnsi="Titillium Web"/>
                <w:sz w:val="22"/>
                <w:szCs w:val="22"/>
              </w:rPr>
            </w:pPr>
            <w:r>
              <w:rPr>
                <w:rFonts w:ascii="Titillium Web" w:hAnsi="Titillium Web"/>
                <w:sz w:val="22"/>
                <w:szCs w:val="22"/>
              </w:rPr>
              <w:t>5P</w:t>
            </w:r>
            <w:r w:rsidR="00114FA2">
              <w:rPr>
                <w:rFonts w:ascii="Titillium Web" w:hAnsi="Titillium Web"/>
                <w:sz w:val="22"/>
                <w:szCs w:val="22"/>
              </w:rPr>
              <w:t>P</w:t>
            </w:r>
            <w:r w:rsidR="008E0F31" w:rsidRPr="00B0439E">
              <w:rPr>
                <w:rFonts w:ascii="Titillium Web" w:hAnsi="Titillium Web"/>
                <w:sz w:val="22"/>
                <w:szCs w:val="22"/>
              </w:rPr>
              <w:t>10</w:t>
            </w:r>
            <w:r w:rsidR="00B350E7">
              <w:rPr>
                <w:rFonts w:ascii="Titillium Web" w:hAnsi="Titillium Web"/>
                <w:sz w:val="22"/>
                <w:szCs w:val="22"/>
              </w:rPr>
              <w:t>2</w:t>
            </w:r>
          </w:p>
        </w:tc>
        <w:tc>
          <w:tcPr>
            <w:tcW w:w="9321" w:type="dxa"/>
          </w:tcPr>
          <w:p w14:paraId="3B09FFA4" w14:textId="7C5E103F" w:rsidR="00C643ED" w:rsidRPr="00C643ED" w:rsidRDefault="00A204EB" w:rsidP="00C643ED">
            <w:pPr>
              <w:tabs>
                <w:tab w:val="left" w:pos="1618"/>
              </w:tabs>
              <w:rPr>
                <w:rFonts w:ascii="Titillium Web" w:hAnsi="Titillium Web"/>
                <w:sz w:val="22"/>
                <w:szCs w:val="22"/>
              </w:rPr>
            </w:pPr>
            <w:r>
              <w:rPr>
                <w:rFonts w:ascii="Titillium Web" w:hAnsi="Titillium Web"/>
                <w:sz w:val="22"/>
                <w:szCs w:val="22"/>
              </w:rPr>
              <w:t>Simple machines can be used to enable forces to have a greater effect.</w:t>
            </w:r>
          </w:p>
          <w:p w14:paraId="6DFEAB94" w14:textId="77777777" w:rsidR="008E0F31" w:rsidRDefault="00C643ED" w:rsidP="00C643ED">
            <w:pPr>
              <w:pStyle w:val="ListParagraph"/>
              <w:numPr>
                <w:ilvl w:val="0"/>
                <w:numId w:val="4"/>
              </w:numPr>
              <w:tabs>
                <w:tab w:val="left" w:pos="1618"/>
              </w:tabs>
              <w:ind w:left="743"/>
              <w:rPr>
                <w:rFonts w:ascii="Titillium Web" w:hAnsi="Titillium Web"/>
                <w:sz w:val="22"/>
                <w:szCs w:val="22"/>
              </w:rPr>
            </w:pPr>
            <w:r w:rsidRPr="00C643ED">
              <w:rPr>
                <w:rFonts w:ascii="Titillium Web" w:hAnsi="Titillium Web"/>
                <w:sz w:val="22"/>
                <w:szCs w:val="22"/>
              </w:rPr>
              <w:t>Recognise that some mechanisms, including levers, pulleys and gears, allow a smaller force to have a greater effect.</w:t>
            </w:r>
          </w:p>
          <w:p w14:paraId="0E5B84EF" w14:textId="710F2B57" w:rsidR="00994D6D" w:rsidRPr="00C643ED" w:rsidRDefault="00994D6D" w:rsidP="00994D6D">
            <w:pPr>
              <w:pStyle w:val="ListParagraph"/>
              <w:tabs>
                <w:tab w:val="left" w:pos="1618"/>
              </w:tabs>
              <w:ind w:left="743"/>
              <w:rPr>
                <w:rFonts w:ascii="Titillium Web" w:hAnsi="Titillium Web"/>
                <w:sz w:val="22"/>
                <w:szCs w:val="22"/>
              </w:rPr>
            </w:pPr>
          </w:p>
        </w:tc>
      </w:tr>
    </w:tbl>
    <w:p w14:paraId="0331618B" w14:textId="77777777" w:rsidR="00C77821" w:rsidRPr="001029EE" w:rsidRDefault="00C77821" w:rsidP="001029EE">
      <w:pPr>
        <w:rPr>
          <w:rFonts w:ascii="Titillium Web" w:hAnsi="Titillium Web"/>
          <w:sz w:val="22"/>
          <w:szCs w:val="22"/>
        </w:rPr>
      </w:pPr>
    </w:p>
    <w:p w14:paraId="427BC9D6"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Suggested Learning Experiences:</w:t>
      </w:r>
    </w:p>
    <w:p w14:paraId="21FAF468" w14:textId="2EFC5EC1" w:rsidR="00A17343" w:rsidRDefault="00F3326A" w:rsidP="00A17343">
      <w:pPr>
        <w:pStyle w:val="ListParagraph"/>
        <w:numPr>
          <w:ilvl w:val="1"/>
          <w:numId w:val="4"/>
        </w:numPr>
        <w:rPr>
          <w:rFonts w:ascii="Titillium Web" w:hAnsi="Titillium Web"/>
          <w:sz w:val="22"/>
          <w:szCs w:val="22"/>
        </w:rPr>
      </w:pPr>
      <w:r>
        <w:rPr>
          <w:rFonts w:ascii="Titillium Web" w:hAnsi="Titillium Web"/>
          <w:sz w:val="22"/>
          <w:szCs w:val="22"/>
        </w:rPr>
        <w:t>Investigating the effects of dropping objects with different shapes to explore the effect of air resistance on falling objects.</w:t>
      </w:r>
    </w:p>
    <w:p w14:paraId="22CBD8EC" w14:textId="4EE2FB87" w:rsidR="009B5BAD" w:rsidRDefault="009B5BAD" w:rsidP="00A17343">
      <w:pPr>
        <w:pStyle w:val="ListParagraph"/>
        <w:numPr>
          <w:ilvl w:val="1"/>
          <w:numId w:val="4"/>
        </w:numPr>
        <w:rPr>
          <w:rFonts w:ascii="Titillium Web" w:hAnsi="Titillium Web"/>
          <w:sz w:val="22"/>
          <w:szCs w:val="22"/>
        </w:rPr>
      </w:pPr>
      <w:r>
        <w:rPr>
          <w:rFonts w:ascii="Titillium Web" w:hAnsi="Titillium Web"/>
          <w:sz w:val="22"/>
          <w:szCs w:val="22"/>
        </w:rPr>
        <w:t>Measuring the force on objects being pulled through the air, water and oil.</w:t>
      </w:r>
    </w:p>
    <w:p w14:paraId="3E1F863F" w14:textId="74D83BC9" w:rsidR="00F3326A" w:rsidRDefault="00A204EB" w:rsidP="00A17343">
      <w:pPr>
        <w:pStyle w:val="ListParagraph"/>
        <w:numPr>
          <w:ilvl w:val="1"/>
          <w:numId w:val="4"/>
        </w:numPr>
        <w:rPr>
          <w:rFonts w:ascii="Titillium Web" w:hAnsi="Titillium Web"/>
          <w:sz w:val="22"/>
          <w:szCs w:val="22"/>
        </w:rPr>
      </w:pPr>
      <w:r>
        <w:rPr>
          <w:rFonts w:ascii="Titillium Web" w:hAnsi="Titillium Web"/>
          <w:sz w:val="22"/>
          <w:szCs w:val="22"/>
        </w:rPr>
        <w:t>Experiment using different types of levers (first, second</w:t>
      </w:r>
      <w:r w:rsidR="009B5BAD">
        <w:rPr>
          <w:rFonts w:ascii="Titillium Web" w:hAnsi="Titillium Web"/>
          <w:sz w:val="22"/>
          <w:szCs w:val="22"/>
        </w:rPr>
        <w:t>,</w:t>
      </w:r>
      <w:r>
        <w:rPr>
          <w:rFonts w:ascii="Titillium Web" w:hAnsi="Titillium Web"/>
          <w:sz w:val="22"/>
          <w:szCs w:val="22"/>
        </w:rPr>
        <w:t xml:space="preserve"> and </w:t>
      </w:r>
      <w:proofErr w:type="gramStart"/>
      <w:r>
        <w:rPr>
          <w:rFonts w:ascii="Titillium Web" w:hAnsi="Titillium Web"/>
          <w:sz w:val="22"/>
          <w:szCs w:val="22"/>
        </w:rPr>
        <w:t>third class</w:t>
      </w:r>
      <w:proofErr w:type="gramEnd"/>
      <w:r>
        <w:rPr>
          <w:rFonts w:ascii="Titillium Web" w:hAnsi="Titillium Web"/>
          <w:sz w:val="22"/>
          <w:szCs w:val="22"/>
        </w:rPr>
        <w:t xml:space="preserve"> levers).</w:t>
      </w:r>
    </w:p>
    <w:p w14:paraId="267A94BE" w14:textId="6E7A1DD9" w:rsidR="009B5BAD" w:rsidRDefault="009B5BAD" w:rsidP="00A17343">
      <w:pPr>
        <w:pStyle w:val="ListParagraph"/>
        <w:numPr>
          <w:ilvl w:val="1"/>
          <w:numId w:val="4"/>
        </w:numPr>
        <w:rPr>
          <w:rFonts w:ascii="Titillium Web" w:hAnsi="Titillium Web"/>
          <w:sz w:val="22"/>
          <w:szCs w:val="22"/>
        </w:rPr>
      </w:pPr>
      <w:r>
        <w:rPr>
          <w:rFonts w:ascii="Titillium Web" w:hAnsi="Titillium Web"/>
          <w:sz w:val="22"/>
          <w:szCs w:val="22"/>
        </w:rPr>
        <w:t>Researching how gravity was discovered and how our understanding of gravity has changed over time.</w:t>
      </w:r>
    </w:p>
    <w:p w14:paraId="5DD7FF1F" w14:textId="0AACE37F" w:rsidR="009B5BAD" w:rsidRPr="001029EE" w:rsidRDefault="009B5BAD" w:rsidP="00A17343">
      <w:pPr>
        <w:pStyle w:val="ListParagraph"/>
        <w:numPr>
          <w:ilvl w:val="1"/>
          <w:numId w:val="4"/>
        </w:numPr>
        <w:rPr>
          <w:rFonts w:ascii="Titillium Web" w:hAnsi="Titillium Web"/>
          <w:sz w:val="22"/>
          <w:szCs w:val="22"/>
        </w:rPr>
      </w:pPr>
      <w:r>
        <w:rPr>
          <w:rFonts w:ascii="Titillium Web" w:hAnsi="Titillium Web"/>
          <w:sz w:val="22"/>
          <w:szCs w:val="22"/>
        </w:rPr>
        <w:t>Designing an effective paper plane or parachute.</w:t>
      </w:r>
    </w:p>
    <w:p w14:paraId="27AB8B4A" w14:textId="77777777" w:rsidR="00A17343" w:rsidRPr="009B5BAD" w:rsidRDefault="00A17343" w:rsidP="00A17343">
      <w:pPr>
        <w:rPr>
          <w:rFonts w:ascii="Titillium Web" w:hAnsi="Titillium Web"/>
          <w:sz w:val="22"/>
          <w:szCs w:val="22"/>
        </w:rPr>
      </w:pPr>
    </w:p>
    <w:p w14:paraId="7B0B50D9" w14:textId="77777777" w:rsidR="00A17343" w:rsidRDefault="00A17343" w:rsidP="00A17343">
      <w:pPr>
        <w:rPr>
          <w:rFonts w:ascii="Titillium Web" w:hAnsi="Titillium Web"/>
          <w:sz w:val="22"/>
          <w:szCs w:val="22"/>
        </w:rPr>
      </w:pPr>
    </w:p>
    <w:p w14:paraId="7C299328"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61FF6F53" w14:textId="76929E96" w:rsidR="00A17343" w:rsidRDefault="009B5BAD" w:rsidP="00A17343">
      <w:pPr>
        <w:pStyle w:val="ListParagraph"/>
        <w:numPr>
          <w:ilvl w:val="1"/>
          <w:numId w:val="4"/>
        </w:numPr>
        <w:rPr>
          <w:rFonts w:ascii="Titillium Web" w:hAnsi="Titillium Web"/>
          <w:sz w:val="22"/>
          <w:szCs w:val="22"/>
        </w:rPr>
      </w:pPr>
      <w:r>
        <w:rPr>
          <w:rFonts w:ascii="Titillium Web" w:hAnsi="Titillium Web"/>
          <w:sz w:val="22"/>
          <w:szCs w:val="22"/>
        </w:rPr>
        <w:t>Predicting the effect of water and air resistance has on the motion of different shaped objects.</w:t>
      </w:r>
    </w:p>
    <w:p w14:paraId="287B6992" w14:textId="49A933AD" w:rsidR="009B5BAD" w:rsidRPr="001029EE" w:rsidRDefault="009B5BAD" w:rsidP="00A17343">
      <w:pPr>
        <w:pStyle w:val="ListParagraph"/>
        <w:numPr>
          <w:ilvl w:val="1"/>
          <w:numId w:val="4"/>
        </w:numPr>
        <w:rPr>
          <w:rFonts w:ascii="Titillium Web" w:hAnsi="Titillium Web"/>
          <w:sz w:val="22"/>
          <w:szCs w:val="22"/>
        </w:rPr>
      </w:pPr>
      <w:r>
        <w:rPr>
          <w:rFonts w:ascii="Titillium Web" w:hAnsi="Titillium Web"/>
          <w:sz w:val="22"/>
          <w:szCs w:val="22"/>
        </w:rPr>
        <w:t xml:space="preserve">Identifying the different classes of levers and how they are used to assist us in everyday objects </w:t>
      </w:r>
      <w:proofErr w:type="gramStart"/>
      <w:r>
        <w:rPr>
          <w:rFonts w:ascii="Titillium Web" w:hAnsi="Titillium Web"/>
          <w:sz w:val="22"/>
          <w:szCs w:val="22"/>
        </w:rPr>
        <w:t>like:</w:t>
      </w:r>
      <w:proofErr w:type="gramEnd"/>
      <w:r>
        <w:rPr>
          <w:rFonts w:ascii="Titillium Web" w:hAnsi="Titillium Web"/>
          <w:sz w:val="22"/>
          <w:szCs w:val="22"/>
        </w:rPr>
        <w:t xml:space="preserve"> a wheelbarrow, pliers, nutcracker, etc.</w:t>
      </w:r>
    </w:p>
    <w:p w14:paraId="1F5E9E7E" w14:textId="77777777" w:rsidR="00A17343" w:rsidRPr="001029EE" w:rsidRDefault="00A17343" w:rsidP="00A17343">
      <w:pPr>
        <w:rPr>
          <w:rFonts w:ascii="Titillium Web" w:hAnsi="Titillium Web"/>
          <w:sz w:val="22"/>
          <w:szCs w:val="22"/>
        </w:rPr>
      </w:pPr>
    </w:p>
    <w:p w14:paraId="06079C1F" w14:textId="77777777" w:rsidR="00A17343" w:rsidRPr="001029EE" w:rsidRDefault="00A17343" w:rsidP="00A17343">
      <w:pPr>
        <w:rPr>
          <w:rFonts w:ascii="Titillium Web" w:hAnsi="Titillium Web"/>
          <w:sz w:val="22"/>
          <w:szCs w:val="22"/>
        </w:rPr>
      </w:pPr>
    </w:p>
    <w:p w14:paraId="6CFD009D" w14:textId="77777777" w:rsidR="00A17343" w:rsidRDefault="00A17343" w:rsidP="00A17343">
      <w:pPr>
        <w:rPr>
          <w:rFonts w:ascii="Titillium Web" w:hAnsi="Titillium Web"/>
          <w:sz w:val="22"/>
          <w:szCs w:val="22"/>
        </w:rPr>
      </w:pPr>
      <w:r>
        <w:rPr>
          <w:rFonts w:ascii="Titillium Web" w:hAnsi="Titillium Web"/>
          <w:sz w:val="22"/>
          <w:szCs w:val="22"/>
        </w:rPr>
        <w:t>Technology Integration:</w:t>
      </w:r>
    </w:p>
    <w:p w14:paraId="148B7A61" w14:textId="17CAB689" w:rsidR="009B5BAD" w:rsidRPr="009B5BAD" w:rsidRDefault="009B5BAD" w:rsidP="009B5BAD">
      <w:pPr>
        <w:pStyle w:val="ListParagraph"/>
        <w:numPr>
          <w:ilvl w:val="1"/>
          <w:numId w:val="4"/>
        </w:numPr>
        <w:rPr>
          <w:rFonts w:ascii="Titillium Web" w:hAnsi="Titillium Web"/>
          <w:sz w:val="22"/>
          <w:szCs w:val="22"/>
        </w:rPr>
      </w:pPr>
      <w:r>
        <w:rPr>
          <w:rFonts w:ascii="Titillium Web" w:hAnsi="Titillium Web"/>
          <w:sz w:val="22"/>
          <w:szCs w:val="22"/>
        </w:rPr>
        <w:t>Measuring the force exerted by different devices that are built on the principles of the lever.</w:t>
      </w:r>
    </w:p>
    <w:p w14:paraId="3136A003" w14:textId="33FD52B5" w:rsidR="00A17343" w:rsidRDefault="00A17343" w:rsidP="00A17343">
      <w:pPr>
        <w:rPr>
          <w:rFonts w:ascii="Titillium Web" w:hAnsi="Titillium Web"/>
          <w:sz w:val="22"/>
          <w:szCs w:val="22"/>
        </w:rPr>
      </w:pPr>
    </w:p>
    <w:p w14:paraId="185AB6DC" w14:textId="77777777" w:rsidR="00A204EB" w:rsidRPr="001029EE" w:rsidRDefault="00A204EB" w:rsidP="00A17343">
      <w:pPr>
        <w:rPr>
          <w:rFonts w:ascii="Titillium Web" w:hAnsi="Titillium Web"/>
          <w:sz w:val="22"/>
          <w:szCs w:val="22"/>
        </w:rPr>
      </w:pPr>
    </w:p>
    <w:p w14:paraId="17A55C99" w14:textId="4A9AE984" w:rsidR="00A17343" w:rsidRDefault="00A204EB" w:rsidP="00A17343">
      <w:pPr>
        <w:rPr>
          <w:rFonts w:ascii="Titillium Web" w:hAnsi="Titillium Web"/>
          <w:sz w:val="22"/>
          <w:szCs w:val="22"/>
        </w:rPr>
      </w:pPr>
      <w:r>
        <w:rPr>
          <w:rFonts w:ascii="Titillium Web" w:hAnsi="Titillium Web"/>
          <w:sz w:val="22"/>
          <w:szCs w:val="22"/>
        </w:rPr>
        <w:t xml:space="preserve">Real-life and </w:t>
      </w:r>
      <w:r w:rsidR="00A17343">
        <w:rPr>
          <w:rFonts w:ascii="Titillium Web" w:hAnsi="Titillium Web"/>
          <w:sz w:val="22"/>
          <w:szCs w:val="22"/>
        </w:rPr>
        <w:t>STEAM Connections:</w:t>
      </w:r>
    </w:p>
    <w:p w14:paraId="28F3EF03" w14:textId="2A960A69" w:rsidR="009B5BAD" w:rsidRPr="009B5BAD" w:rsidRDefault="009B5BAD" w:rsidP="009B5BAD">
      <w:pPr>
        <w:pStyle w:val="ListParagraph"/>
        <w:numPr>
          <w:ilvl w:val="1"/>
          <w:numId w:val="4"/>
        </w:numPr>
        <w:rPr>
          <w:rFonts w:ascii="Titillium Web" w:hAnsi="Titillium Web"/>
          <w:sz w:val="22"/>
          <w:szCs w:val="22"/>
        </w:rPr>
      </w:pPr>
      <w:r>
        <w:rPr>
          <w:rFonts w:ascii="Titillium Web" w:hAnsi="Titillium Web"/>
          <w:sz w:val="22"/>
          <w:szCs w:val="22"/>
        </w:rPr>
        <w:t xml:space="preserve">Construct and testing of a simple catapult. </w:t>
      </w:r>
    </w:p>
    <w:p w14:paraId="0BBE9D94" w14:textId="77777777" w:rsidR="00A17343" w:rsidRPr="001029EE" w:rsidRDefault="00A17343" w:rsidP="00A17343">
      <w:pPr>
        <w:rPr>
          <w:rFonts w:ascii="Titillium Web" w:hAnsi="Titillium Web"/>
          <w:sz w:val="22"/>
          <w:szCs w:val="22"/>
        </w:rPr>
      </w:pPr>
    </w:p>
    <w:p w14:paraId="0322D034" w14:textId="699A018D" w:rsidR="000E42CE" w:rsidRDefault="000E42CE" w:rsidP="001029EE">
      <w:pPr>
        <w:rPr>
          <w:rFonts w:ascii="Titillium Web" w:hAnsi="Titillium Web"/>
          <w:sz w:val="22"/>
          <w:szCs w:val="22"/>
        </w:rPr>
      </w:pPr>
    </w:p>
    <w:p w14:paraId="543A73F0" w14:textId="77777777" w:rsidR="000E42CE" w:rsidRPr="001029EE" w:rsidRDefault="000E42CE" w:rsidP="001029EE">
      <w:pPr>
        <w:rPr>
          <w:rFonts w:ascii="Titillium Web" w:hAnsi="Titillium Web"/>
          <w:sz w:val="22"/>
          <w:szCs w:val="22"/>
        </w:rPr>
      </w:pPr>
    </w:p>
    <w:p w14:paraId="07C293A5" w14:textId="5D1D46A1" w:rsidR="00D604FF" w:rsidRPr="001029EE" w:rsidRDefault="00850427" w:rsidP="00D604FF">
      <w:pPr>
        <w:rPr>
          <w:rFonts w:ascii="Titillium Web" w:hAnsi="Titillium Web"/>
          <w:b/>
          <w:sz w:val="22"/>
          <w:szCs w:val="22"/>
        </w:rPr>
      </w:pPr>
      <w:r>
        <w:rPr>
          <w:rFonts w:ascii="Titillium Web" w:hAnsi="Titillium Web"/>
          <w:b/>
          <w:sz w:val="22"/>
          <w:szCs w:val="22"/>
        </w:rPr>
        <w:t>Domain D:  Earth and Space Science</w:t>
      </w:r>
    </w:p>
    <w:p w14:paraId="1FF442D8" w14:textId="77777777" w:rsidR="00130121"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Students are introduced to a model of the Sun and Earth that enables them to explain day and night. They learn that the Sun is a star at the centre of our solar system, and that it has eight planets: Mercury, Venus, Earth, Mars, Jupiter, Saturn, Uranus and Neptune (Pluto was reclassified as a ‘dwarf planet’ in 2006). Students learn that a moon is a celestial body that orbits a planet (Earth has one moon; Jupiter has four large moons and numerous smaller ones).</w:t>
      </w:r>
    </w:p>
    <w:p w14:paraId="55242A83" w14:textId="3785B818" w:rsidR="00E20327" w:rsidRP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lastRenderedPageBreak/>
        <w:br/>
        <w:t xml:space="preserve">Note: Students should be warned that it is not safe to look directly at the Sun, even when wearing dark glasses. </w:t>
      </w:r>
    </w:p>
    <w:p w14:paraId="550B0F69" w14:textId="77777777" w:rsidR="00130121"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Students learn about how the moon causes tides. They discover the way that ideas about the solar system have developed; and understand how the geocentric model of the solar system gave way to the heliocentric model by considering the work of scientists such as Ptolemy, Alhazen and Copernicus. Students relate this to the time in China compared to the time in their home country, including understanding of jet lag. Students learn about space exploration, including Chinese space exploration and collaborative projects.</w:t>
      </w:r>
    </w:p>
    <w:p w14:paraId="2BC5FB89" w14:textId="78B50EF0" w:rsidR="00C77821" w:rsidRPr="001029EE"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br/>
        <w:t xml:space="preserve">Students work scientifically. Methods include comparing the time of day at different places on the Earth through internet links and direct communication; creating simple models of the solar system; constructing simple shadow clocks and sundials, calibrated to show midday and the start and end of the school day </w:t>
      </w:r>
    </w:p>
    <w:p w14:paraId="19B258FF" w14:textId="77777777" w:rsidR="00C77821" w:rsidRPr="001029EE" w:rsidRDefault="00C77821" w:rsidP="001029EE">
      <w:pPr>
        <w:rPr>
          <w:rFonts w:ascii="Titillium Web" w:hAnsi="Titillium Web"/>
          <w:sz w:val="22"/>
          <w:szCs w:val="22"/>
        </w:rPr>
      </w:pPr>
    </w:p>
    <w:p w14:paraId="6A0CDB5E"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Content:</w:t>
      </w:r>
    </w:p>
    <w:tbl>
      <w:tblPr>
        <w:tblStyle w:val="TableGrid"/>
        <w:tblW w:w="0" w:type="auto"/>
        <w:tblLook w:val="04A0" w:firstRow="1" w:lastRow="0" w:firstColumn="1" w:lastColumn="0" w:noHBand="0" w:noVBand="1"/>
      </w:tblPr>
      <w:tblGrid>
        <w:gridCol w:w="1129"/>
        <w:gridCol w:w="9321"/>
      </w:tblGrid>
      <w:tr w:rsidR="008E0F31" w:rsidRPr="001029EE" w14:paraId="0A271BEC" w14:textId="77777777" w:rsidTr="00C77821">
        <w:tc>
          <w:tcPr>
            <w:tcW w:w="1129" w:type="dxa"/>
          </w:tcPr>
          <w:p w14:paraId="0A488FDA" w14:textId="3529A18D" w:rsidR="008E0F31" w:rsidRPr="001029EE" w:rsidRDefault="00F106B4" w:rsidP="008E0F31">
            <w:pPr>
              <w:rPr>
                <w:rFonts w:ascii="Titillium Web" w:hAnsi="Titillium Web"/>
                <w:sz w:val="22"/>
                <w:szCs w:val="22"/>
              </w:rPr>
            </w:pPr>
            <w:r>
              <w:rPr>
                <w:rFonts w:ascii="Titillium Web" w:hAnsi="Titillium Web"/>
                <w:sz w:val="22"/>
                <w:szCs w:val="22"/>
              </w:rPr>
              <w:t>5E</w:t>
            </w:r>
            <w:r w:rsidR="00114FA2">
              <w:rPr>
                <w:rFonts w:ascii="Titillium Web" w:hAnsi="Titillium Web"/>
                <w:sz w:val="22"/>
                <w:szCs w:val="22"/>
              </w:rPr>
              <w:t>S</w:t>
            </w:r>
            <w:r w:rsidR="008E0F31" w:rsidRPr="00356C96">
              <w:rPr>
                <w:rFonts w:ascii="Titillium Web" w:hAnsi="Titillium Web"/>
                <w:sz w:val="22"/>
                <w:szCs w:val="22"/>
              </w:rPr>
              <w:t>101</w:t>
            </w:r>
          </w:p>
        </w:tc>
        <w:tc>
          <w:tcPr>
            <w:tcW w:w="9321" w:type="dxa"/>
          </w:tcPr>
          <w:p w14:paraId="340760B8" w14:textId="4E801D47" w:rsidR="000E42CE" w:rsidRDefault="0036549F" w:rsidP="00B350E7">
            <w:pPr>
              <w:tabs>
                <w:tab w:val="left" w:pos="760"/>
              </w:tabs>
              <w:rPr>
                <w:rFonts w:ascii="Titillium Web" w:hAnsi="Titillium Web"/>
                <w:sz w:val="22"/>
                <w:szCs w:val="22"/>
              </w:rPr>
            </w:pPr>
            <w:r>
              <w:rPr>
                <w:rFonts w:ascii="Titillium Web" w:hAnsi="Titillium Web"/>
                <w:sz w:val="22"/>
                <w:szCs w:val="22"/>
              </w:rPr>
              <w:t xml:space="preserve">The Solar System consists of planets </w:t>
            </w:r>
            <w:r w:rsidR="00B050C6">
              <w:rPr>
                <w:rFonts w:ascii="Titillium Web" w:hAnsi="Titillium Web"/>
                <w:sz w:val="22"/>
                <w:szCs w:val="22"/>
              </w:rPr>
              <w:t xml:space="preserve">that </w:t>
            </w:r>
            <w:r>
              <w:rPr>
                <w:rFonts w:ascii="Titillium Web" w:hAnsi="Titillium Web"/>
                <w:sz w:val="22"/>
                <w:szCs w:val="22"/>
              </w:rPr>
              <w:t>orbit the Sun.</w:t>
            </w:r>
          </w:p>
          <w:p w14:paraId="2FC50832" w14:textId="77777777" w:rsidR="008E0F31" w:rsidRDefault="00B350E7" w:rsidP="000E42CE">
            <w:pPr>
              <w:pStyle w:val="ListParagraph"/>
              <w:numPr>
                <w:ilvl w:val="0"/>
                <w:numId w:val="4"/>
              </w:numPr>
              <w:tabs>
                <w:tab w:val="left" w:pos="760"/>
              </w:tabs>
              <w:ind w:left="740"/>
              <w:rPr>
                <w:rFonts w:ascii="Titillium Web" w:hAnsi="Titillium Web"/>
                <w:sz w:val="22"/>
                <w:szCs w:val="22"/>
              </w:rPr>
            </w:pPr>
            <w:r w:rsidRPr="000E42CE">
              <w:rPr>
                <w:rFonts w:ascii="Titillium Web" w:hAnsi="Titillium Web"/>
                <w:sz w:val="22"/>
                <w:szCs w:val="22"/>
              </w:rPr>
              <w:t>Describe the movement of the Earth, and other planets, relative to the Sun in the solar system</w:t>
            </w:r>
            <w:r w:rsidR="000E42CE">
              <w:rPr>
                <w:rFonts w:ascii="Titillium Web" w:hAnsi="Titillium Web"/>
                <w:sz w:val="22"/>
                <w:szCs w:val="22"/>
              </w:rPr>
              <w:t>.</w:t>
            </w:r>
          </w:p>
          <w:p w14:paraId="7B20CBF0" w14:textId="77777777" w:rsidR="000E42CE" w:rsidRDefault="000E42CE" w:rsidP="000E42CE">
            <w:pPr>
              <w:pStyle w:val="ListParagraph"/>
              <w:numPr>
                <w:ilvl w:val="0"/>
                <w:numId w:val="4"/>
              </w:numPr>
              <w:tabs>
                <w:tab w:val="left" w:pos="760"/>
              </w:tabs>
              <w:ind w:left="740"/>
              <w:rPr>
                <w:rFonts w:ascii="Titillium Web" w:hAnsi="Titillium Web"/>
                <w:sz w:val="22"/>
                <w:szCs w:val="22"/>
              </w:rPr>
            </w:pPr>
            <w:r w:rsidRPr="00B350E7">
              <w:rPr>
                <w:rFonts w:ascii="Titillium Web" w:hAnsi="Titillium Web"/>
                <w:sz w:val="22"/>
                <w:szCs w:val="22"/>
              </w:rPr>
              <w:t>Describe the movement of the moon relative to the earth</w:t>
            </w:r>
            <w:r>
              <w:rPr>
                <w:rFonts w:ascii="Titillium Web" w:hAnsi="Titillium Web"/>
                <w:sz w:val="22"/>
                <w:szCs w:val="22"/>
              </w:rPr>
              <w:t>.</w:t>
            </w:r>
          </w:p>
          <w:p w14:paraId="2F815252" w14:textId="77777777" w:rsidR="000E42CE" w:rsidRDefault="000E42CE" w:rsidP="000E42CE">
            <w:pPr>
              <w:pStyle w:val="ListParagraph"/>
              <w:numPr>
                <w:ilvl w:val="0"/>
                <w:numId w:val="4"/>
              </w:numPr>
              <w:tabs>
                <w:tab w:val="left" w:pos="760"/>
              </w:tabs>
              <w:ind w:left="740"/>
              <w:rPr>
                <w:rFonts w:ascii="Titillium Web" w:hAnsi="Titillium Web"/>
                <w:sz w:val="22"/>
                <w:szCs w:val="22"/>
              </w:rPr>
            </w:pPr>
            <w:r w:rsidRPr="00B350E7">
              <w:rPr>
                <w:rFonts w:ascii="Titillium Web" w:hAnsi="Titillium Web"/>
                <w:sz w:val="22"/>
                <w:szCs w:val="22"/>
              </w:rPr>
              <w:t>Describe the Sun, Earth and Moon as approximately spherical bodies</w:t>
            </w:r>
            <w:r>
              <w:rPr>
                <w:rFonts w:ascii="Titillium Web" w:hAnsi="Titillium Web"/>
                <w:sz w:val="22"/>
                <w:szCs w:val="22"/>
              </w:rPr>
              <w:t>.</w:t>
            </w:r>
          </w:p>
          <w:p w14:paraId="1CC3447C" w14:textId="3BE7324C" w:rsidR="000E42CE" w:rsidRPr="000E42CE" w:rsidRDefault="000E42CE" w:rsidP="000E42CE">
            <w:pPr>
              <w:tabs>
                <w:tab w:val="left" w:pos="760"/>
              </w:tabs>
              <w:rPr>
                <w:rFonts w:ascii="Titillium Web" w:hAnsi="Titillium Web"/>
                <w:sz w:val="22"/>
                <w:szCs w:val="22"/>
              </w:rPr>
            </w:pPr>
          </w:p>
        </w:tc>
      </w:tr>
      <w:tr w:rsidR="008E0F31" w:rsidRPr="001029EE" w14:paraId="4E921F2D" w14:textId="77777777" w:rsidTr="00C77821">
        <w:tc>
          <w:tcPr>
            <w:tcW w:w="1129" w:type="dxa"/>
          </w:tcPr>
          <w:p w14:paraId="1966DC2B" w14:textId="19277238" w:rsidR="008E0F31" w:rsidRPr="001029EE" w:rsidRDefault="00F106B4" w:rsidP="008E0F31">
            <w:pPr>
              <w:rPr>
                <w:rFonts w:ascii="Titillium Web" w:hAnsi="Titillium Web"/>
                <w:sz w:val="22"/>
                <w:szCs w:val="22"/>
              </w:rPr>
            </w:pPr>
            <w:r>
              <w:rPr>
                <w:rFonts w:ascii="Titillium Web" w:hAnsi="Titillium Web"/>
                <w:sz w:val="22"/>
                <w:szCs w:val="22"/>
              </w:rPr>
              <w:t>5E</w:t>
            </w:r>
            <w:r w:rsidR="00114FA2">
              <w:rPr>
                <w:rFonts w:ascii="Titillium Web" w:hAnsi="Titillium Web"/>
                <w:sz w:val="22"/>
                <w:szCs w:val="22"/>
              </w:rPr>
              <w:t>S</w:t>
            </w:r>
            <w:r w:rsidR="008E0F31" w:rsidRPr="00356C96">
              <w:rPr>
                <w:rFonts w:ascii="Titillium Web" w:hAnsi="Titillium Web"/>
                <w:sz w:val="22"/>
                <w:szCs w:val="22"/>
              </w:rPr>
              <w:t>10</w:t>
            </w:r>
            <w:r w:rsidR="00B350E7">
              <w:rPr>
                <w:rFonts w:ascii="Titillium Web" w:hAnsi="Titillium Web"/>
                <w:sz w:val="22"/>
                <w:szCs w:val="22"/>
              </w:rPr>
              <w:t>2</w:t>
            </w:r>
          </w:p>
        </w:tc>
        <w:tc>
          <w:tcPr>
            <w:tcW w:w="9321" w:type="dxa"/>
          </w:tcPr>
          <w:p w14:paraId="404DD56B" w14:textId="1E4DF2E9" w:rsidR="000E42CE" w:rsidRDefault="0036549F" w:rsidP="008E0F31">
            <w:pPr>
              <w:rPr>
                <w:rFonts w:ascii="Titillium Web" w:hAnsi="Titillium Web"/>
                <w:sz w:val="22"/>
                <w:szCs w:val="22"/>
              </w:rPr>
            </w:pPr>
            <w:r>
              <w:rPr>
                <w:rFonts w:ascii="Titillium Web" w:hAnsi="Titillium Web"/>
                <w:sz w:val="22"/>
                <w:szCs w:val="22"/>
              </w:rPr>
              <w:t>The relative movements of the Earth, Moon and Sun causes changes on the Earth.</w:t>
            </w:r>
          </w:p>
          <w:p w14:paraId="587B5679" w14:textId="3D8A8D9D" w:rsidR="008E0F31" w:rsidRDefault="000E42CE" w:rsidP="000E42CE">
            <w:pPr>
              <w:pStyle w:val="ListParagraph"/>
              <w:numPr>
                <w:ilvl w:val="0"/>
                <w:numId w:val="4"/>
              </w:numPr>
              <w:ind w:left="740"/>
              <w:rPr>
                <w:rFonts w:ascii="Titillium Web" w:hAnsi="Titillium Web"/>
                <w:sz w:val="22"/>
                <w:szCs w:val="22"/>
              </w:rPr>
            </w:pPr>
            <w:r w:rsidRPr="000E42CE">
              <w:rPr>
                <w:rFonts w:ascii="Titillium Web" w:hAnsi="Titillium Web"/>
                <w:sz w:val="22"/>
                <w:szCs w:val="22"/>
              </w:rPr>
              <w:t>Use the idea of the Earth’s rotation to explain day and night and the apparent movement of the Sun across the sky.</w:t>
            </w:r>
          </w:p>
          <w:p w14:paraId="07679DED" w14:textId="37E3884C" w:rsidR="000E42CE" w:rsidRPr="000E42CE" w:rsidRDefault="000E42CE" w:rsidP="000E42CE">
            <w:pPr>
              <w:pStyle w:val="ListParagraph"/>
              <w:numPr>
                <w:ilvl w:val="0"/>
                <w:numId w:val="4"/>
              </w:numPr>
              <w:ind w:left="740"/>
              <w:rPr>
                <w:rFonts w:ascii="Titillium Web" w:hAnsi="Titillium Web"/>
                <w:sz w:val="22"/>
                <w:szCs w:val="22"/>
              </w:rPr>
            </w:pPr>
            <w:r w:rsidRPr="00B350E7">
              <w:rPr>
                <w:rFonts w:ascii="Titillium Web" w:hAnsi="Titillium Web"/>
                <w:sz w:val="22"/>
                <w:szCs w:val="22"/>
              </w:rPr>
              <w:t>Explain why we have different seasons in reference to the tilt of the earth and its movement around the Sun</w:t>
            </w:r>
            <w:r>
              <w:rPr>
                <w:rFonts w:ascii="Titillium Web" w:hAnsi="Titillium Web"/>
                <w:sz w:val="22"/>
                <w:szCs w:val="22"/>
              </w:rPr>
              <w:t>.</w:t>
            </w:r>
          </w:p>
          <w:p w14:paraId="1A191046" w14:textId="47D52F10" w:rsidR="000E42CE" w:rsidRPr="001029EE" w:rsidRDefault="000E42CE" w:rsidP="008E0F31">
            <w:pPr>
              <w:rPr>
                <w:rFonts w:ascii="Titillium Web" w:hAnsi="Titillium Web"/>
                <w:sz w:val="22"/>
                <w:szCs w:val="22"/>
              </w:rPr>
            </w:pPr>
          </w:p>
        </w:tc>
      </w:tr>
    </w:tbl>
    <w:p w14:paraId="56C2E1B4" w14:textId="305DFEBB" w:rsidR="00C77821" w:rsidRDefault="00C77821" w:rsidP="001029EE">
      <w:pPr>
        <w:rPr>
          <w:rFonts w:ascii="Titillium Web" w:hAnsi="Titillium Web"/>
          <w:sz w:val="22"/>
          <w:szCs w:val="22"/>
        </w:rPr>
      </w:pPr>
    </w:p>
    <w:p w14:paraId="21022793" w14:textId="77777777" w:rsidR="000E42CE" w:rsidRPr="001029EE" w:rsidRDefault="000E42CE" w:rsidP="001029EE">
      <w:pPr>
        <w:rPr>
          <w:rFonts w:ascii="Titillium Web" w:hAnsi="Titillium Web"/>
          <w:sz w:val="22"/>
          <w:szCs w:val="22"/>
        </w:rPr>
      </w:pPr>
    </w:p>
    <w:p w14:paraId="2AB0000C"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Suggested Learning Experiences:</w:t>
      </w:r>
    </w:p>
    <w:p w14:paraId="3A017010" w14:textId="77777777" w:rsidR="009B5BAD" w:rsidRDefault="009B5BAD" w:rsidP="009B5BAD">
      <w:pPr>
        <w:pStyle w:val="ListParagraph"/>
        <w:numPr>
          <w:ilvl w:val="1"/>
          <w:numId w:val="4"/>
        </w:numPr>
        <w:rPr>
          <w:rFonts w:ascii="Titillium Web" w:hAnsi="Titillium Web"/>
          <w:sz w:val="22"/>
          <w:szCs w:val="22"/>
        </w:rPr>
      </w:pPr>
      <w:r>
        <w:rPr>
          <w:rFonts w:ascii="Titillium Web" w:hAnsi="Titillium Web"/>
          <w:sz w:val="22"/>
          <w:szCs w:val="22"/>
        </w:rPr>
        <w:t>Label a diagram of the solar system showing all the planets in order from the Sun.</w:t>
      </w:r>
    </w:p>
    <w:p w14:paraId="3CFE9890" w14:textId="2974CF85" w:rsidR="00A17343" w:rsidRDefault="009B5BAD" w:rsidP="00A17343">
      <w:pPr>
        <w:pStyle w:val="ListParagraph"/>
        <w:numPr>
          <w:ilvl w:val="1"/>
          <w:numId w:val="4"/>
        </w:numPr>
        <w:rPr>
          <w:rFonts w:ascii="Titillium Web" w:hAnsi="Titillium Web"/>
          <w:sz w:val="22"/>
          <w:szCs w:val="22"/>
        </w:rPr>
      </w:pPr>
      <w:r>
        <w:rPr>
          <w:rFonts w:ascii="Titillium Web" w:hAnsi="Titillium Web"/>
          <w:sz w:val="22"/>
          <w:szCs w:val="22"/>
        </w:rPr>
        <w:t>Constructing a model for the solar system.</w:t>
      </w:r>
    </w:p>
    <w:p w14:paraId="40D8325A" w14:textId="5B0E54C3" w:rsidR="009B5BAD" w:rsidRDefault="009B5BAD" w:rsidP="009B5BAD">
      <w:pPr>
        <w:pStyle w:val="ListParagraph"/>
        <w:numPr>
          <w:ilvl w:val="1"/>
          <w:numId w:val="4"/>
        </w:numPr>
        <w:rPr>
          <w:rFonts w:ascii="Titillium Web" w:hAnsi="Titillium Web"/>
          <w:sz w:val="22"/>
          <w:szCs w:val="22"/>
        </w:rPr>
      </w:pPr>
      <w:r>
        <w:rPr>
          <w:rFonts w:ascii="Titillium Web" w:hAnsi="Titillium Web"/>
          <w:sz w:val="22"/>
          <w:szCs w:val="22"/>
        </w:rPr>
        <w:t>Using a torch and globe to illustrate the time of day and phases of the Moon.</w:t>
      </w:r>
    </w:p>
    <w:p w14:paraId="4FD6A943" w14:textId="721A793D" w:rsidR="009B5BAD" w:rsidRPr="009B5BAD" w:rsidRDefault="009B5BAD" w:rsidP="009B5BAD">
      <w:pPr>
        <w:pStyle w:val="ListParagraph"/>
        <w:numPr>
          <w:ilvl w:val="1"/>
          <w:numId w:val="4"/>
        </w:numPr>
        <w:rPr>
          <w:rFonts w:ascii="Titillium Web" w:hAnsi="Titillium Web"/>
          <w:sz w:val="22"/>
          <w:szCs w:val="22"/>
        </w:rPr>
      </w:pPr>
      <w:r>
        <w:rPr>
          <w:rFonts w:ascii="Titillium Web" w:hAnsi="Titillium Web"/>
          <w:sz w:val="22"/>
          <w:szCs w:val="22"/>
        </w:rPr>
        <w:t>Observing the constellations in the night sky or looking at star charts to identify the planets near the Earth.</w:t>
      </w:r>
    </w:p>
    <w:p w14:paraId="16BE07EB" w14:textId="77777777" w:rsidR="00422BF6" w:rsidRDefault="00422BF6" w:rsidP="00422BF6">
      <w:pPr>
        <w:pStyle w:val="ListParagraph"/>
        <w:numPr>
          <w:ilvl w:val="1"/>
          <w:numId w:val="4"/>
        </w:numPr>
        <w:rPr>
          <w:rFonts w:ascii="Titillium Web" w:hAnsi="Titillium Web"/>
          <w:sz w:val="22"/>
          <w:szCs w:val="22"/>
        </w:rPr>
      </w:pPr>
      <w:r>
        <w:rPr>
          <w:rFonts w:ascii="Titillium Web" w:hAnsi="Titillium Web"/>
          <w:sz w:val="22"/>
          <w:szCs w:val="22"/>
        </w:rPr>
        <w:t>Using a telescope to observe the night sky (where possible).</w:t>
      </w:r>
    </w:p>
    <w:p w14:paraId="13428FB3" w14:textId="77777777" w:rsidR="00422BF6" w:rsidRPr="0042520D" w:rsidRDefault="00422BF6" w:rsidP="00422BF6">
      <w:pPr>
        <w:pStyle w:val="ListParagraph"/>
        <w:numPr>
          <w:ilvl w:val="1"/>
          <w:numId w:val="4"/>
        </w:numPr>
        <w:rPr>
          <w:rFonts w:ascii="Titillium Web" w:hAnsi="Titillium Web"/>
          <w:sz w:val="22"/>
          <w:szCs w:val="22"/>
        </w:rPr>
      </w:pPr>
      <w:r>
        <w:rPr>
          <w:rFonts w:ascii="Titillium Web" w:hAnsi="Titillium Web"/>
          <w:sz w:val="22"/>
          <w:szCs w:val="22"/>
        </w:rPr>
        <w:t>Constructing a pinhole camera to observe the Sun.</w:t>
      </w:r>
    </w:p>
    <w:p w14:paraId="537669D1" w14:textId="77777777" w:rsidR="00A17343" w:rsidRDefault="00A17343" w:rsidP="00A17343">
      <w:pPr>
        <w:rPr>
          <w:rFonts w:ascii="Titillium Web" w:hAnsi="Titillium Web"/>
          <w:sz w:val="22"/>
          <w:szCs w:val="22"/>
        </w:rPr>
      </w:pPr>
    </w:p>
    <w:p w14:paraId="00C64DB2" w14:textId="77777777" w:rsidR="00A17343" w:rsidRDefault="00A17343" w:rsidP="00A17343">
      <w:pPr>
        <w:rPr>
          <w:rFonts w:ascii="Titillium Web" w:hAnsi="Titillium Web"/>
          <w:sz w:val="22"/>
          <w:szCs w:val="22"/>
        </w:rPr>
      </w:pPr>
    </w:p>
    <w:p w14:paraId="529F662D"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1DE8BCC9" w14:textId="39EF10E8" w:rsidR="000E42CE" w:rsidRDefault="000E42CE" w:rsidP="00A17343">
      <w:pPr>
        <w:pStyle w:val="ListParagraph"/>
        <w:numPr>
          <w:ilvl w:val="1"/>
          <w:numId w:val="4"/>
        </w:numPr>
        <w:rPr>
          <w:rFonts w:ascii="Titillium Web" w:hAnsi="Titillium Web"/>
          <w:sz w:val="22"/>
          <w:szCs w:val="22"/>
        </w:rPr>
      </w:pPr>
      <w:r>
        <w:rPr>
          <w:rFonts w:ascii="Titillium Web" w:hAnsi="Titillium Web"/>
          <w:sz w:val="22"/>
          <w:szCs w:val="22"/>
        </w:rPr>
        <w:t>State the time that it takes for the …</w:t>
      </w:r>
    </w:p>
    <w:p w14:paraId="7E770F83" w14:textId="77777777" w:rsidR="000E42CE" w:rsidRDefault="000E42CE" w:rsidP="000E42CE">
      <w:pPr>
        <w:pStyle w:val="ListParagraph"/>
        <w:numPr>
          <w:ilvl w:val="2"/>
          <w:numId w:val="4"/>
        </w:numPr>
        <w:rPr>
          <w:rFonts w:ascii="Titillium Web" w:hAnsi="Titillium Web"/>
          <w:sz w:val="22"/>
          <w:szCs w:val="22"/>
        </w:rPr>
      </w:pPr>
      <w:r>
        <w:rPr>
          <w:rFonts w:ascii="Titillium Web" w:hAnsi="Titillium Web"/>
          <w:sz w:val="22"/>
          <w:szCs w:val="22"/>
        </w:rPr>
        <w:t xml:space="preserve">Earth to spin on its axis, </w:t>
      </w:r>
    </w:p>
    <w:p w14:paraId="07EAB866" w14:textId="77777777" w:rsidR="000E42CE" w:rsidRDefault="000E42CE" w:rsidP="000E42CE">
      <w:pPr>
        <w:pStyle w:val="ListParagraph"/>
        <w:numPr>
          <w:ilvl w:val="2"/>
          <w:numId w:val="4"/>
        </w:numPr>
        <w:rPr>
          <w:rFonts w:ascii="Titillium Web" w:hAnsi="Titillium Web"/>
          <w:sz w:val="22"/>
          <w:szCs w:val="22"/>
        </w:rPr>
      </w:pPr>
      <w:r>
        <w:rPr>
          <w:rFonts w:ascii="Titillium Web" w:hAnsi="Titillium Web"/>
          <w:sz w:val="22"/>
          <w:szCs w:val="22"/>
        </w:rPr>
        <w:t>Moon to go around the Earth,</w:t>
      </w:r>
    </w:p>
    <w:p w14:paraId="610F771F" w14:textId="77777777" w:rsidR="000E42CE" w:rsidRDefault="000E42CE" w:rsidP="000E42CE">
      <w:pPr>
        <w:pStyle w:val="ListParagraph"/>
        <w:numPr>
          <w:ilvl w:val="2"/>
          <w:numId w:val="4"/>
        </w:numPr>
        <w:rPr>
          <w:rFonts w:ascii="Titillium Web" w:hAnsi="Titillium Web"/>
          <w:sz w:val="22"/>
          <w:szCs w:val="22"/>
        </w:rPr>
      </w:pPr>
      <w:r>
        <w:rPr>
          <w:rFonts w:ascii="Titillium Web" w:hAnsi="Titillium Web"/>
          <w:sz w:val="22"/>
          <w:szCs w:val="22"/>
        </w:rPr>
        <w:t>Earth to go around the Sun.</w:t>
      </w:r>
    </w:p>
    <w:p w14:paraId="4E25B10D" w14:textId="4A214C54" w:rsidR="000E42CE" w:rsidRDefault="000E42CE" w:rsidP="000E42CE">
      <w:pPr>
        <w:pStyle w:val="ListParagraph"/>
        <w:numPr>
          <w:ilvl w:val="1"/>
          <w:numId w:val="4"/>
        </w:numPr>
        <w:rPr>
          <w:rFonts w:ascii="Titillium Web" w:hAnsi="Titillium Web"/>
          <w:sz w:val="22"/>
          <w:szCs w:val="22"/>
        </w:rPr>
      </w:pPr>
      <w:r>
        <w:rPr>
          <w:rFonts w:ascii="Titillium Web" w:hAnsi="Titillium Web"/>
          <w:sz w:val="22"/>
          <w:szCs w:val="22"/>
        </w:rPr>
        <w:t>Explain why countries get more daylight in Summer compared to Winter.</w:t>
      </w:r>
    </w:p>
    <w:p w14:paraId="5B3E86F4" w14:textId="7A7A0981" w:rsidR="000E42CE" w:rsidRDefault="000E42CE" w:rsidP="000E42CE">
      <w:pPr>
        <w:pStyle w:val="ListParagraph"/>
        <w:numPr>
          <w:ilvl w:val="1"/>
          <w:numId w:val="4"/>
        </w:numPr>
        <w:rPr>
          <w:rFonts w:ascii="Titillium Web" w:hAnsi="Titillium Web"/>
          <w:sz w:val="22"/>
          <w:szCs w:val="22"/>
        </w:rPr>
      </w:pPr>
      <w:r>
        <w:rPr>
          <w:rFonts w:ascii="Titillium Web" w:hAnsi="Titillium Web"/>
          <w:sz w:val="22"/>
          <w:szCs w:val="22"/>
        </w:rPr>
        <w:t>Suggest places to put solar panels for generating electricity, giving justification for your suggestions.</w:t>
      </w:r>
    </w:p>
    <w:p w14:paraId="36CB95A5" w14:textId="70CC7253" w:rsidR="000E42CE" w:rsidRDefault="000E42CE" w:rsidP="000E42CE">
      <w:pPr>
        <w:pStyle w:val="ListParagraph"/>
        <w:numPr>
          <w:ilvl w:val="1"/>
          <w:numId w:val="4"/>
        </w:numPr>
        <w:rPr>
          <w:rFonts w:ascii="Titillium Web" w:hAnsi="Titillium Web"/>
          <w:sz w:val="22"/>
          <w:szCs w:val="22"/>
        </w:rPr>
      </w:pPr>
      <w:r>
        <w:rPr>
          <w:rFonts w:ascii="Titillium Web" w:hAnsi="Titillium Web"/>
          <w:sz w:val="22"/>
          <w:szCs w:val="22"/>
        </w:rPr>
        <w:lastRenderedPageBreak/>
        <w:t>Using a map of the Earth to identify the differences in the amount of sunlight that different countries get.</w:t>
      </w:r>
    </w:p>
    <w:p w14:paraId="6E4ADB54" w14:textId="26FB6E2A" w:rsidR="000E42CE" w:rsidRPr="001029EE" w:rsidRDefault="000E42CE" w:rsidP="000E42CE">
      <w:pPr>
        <w:pStyle w:val="ListParagraph"/>
        <w:numPr>
          <w:ilvl w:val="1"/>
          <w:numId w:val="4"/>
        </w:numPr>
        <w:rPr>
          <w:rFonts w:ascii="Titillium Web" w:hAnsi="Titillium Web"/>
          <w:sz w:val="22"/>
          <w:szCs w:val="22"/>
        </w:rPr>
      </w:pPr>
      <w:r>
        <w:rPr>
          <w:rFonts w:ascii="Titillium Web" w:hAnsi="Titillium Web"/>
          <w:sz w:val="22"/>
          <w:szCs w:val="22"/>
        </w:rPr>
        <w:t>Reading a data table of solar energy supply in different countries and answering questions</w:t>
      </w:r>
      <w:r w:rsidR="00D25C93">
        <w:rPr>
          <w:rFonts w:ascii="Titillium Web" w:hAnsi="Titillium Web"/>
          <w:sz w:val="22"/>
          <w:szCs w:val="22"/>
        </w:rPr>
        <w:t xml:space="preserve"> that require identifying the correct information, adding up totals and identifying simple trends.</w:t>
      </w:r>
    </w:p>
    <w:p w14:paraId="03792295" w14:textId="77777777" w:rsidR="00A17343" w:rsidRPr="001029EE" w:rsidRDefault="00A17343" w:rsidP="00A17343">
      <w:pPr>
        <w:rPr>
          <w:rFonts w:ascii="Titillium Web" w:hAnsi="Titillium Web"/>
          <w:sz w:val="22"/>
          <w:szCs w:val="22"/>
        </w:rPr>
      </w:pPr>
    </w:p>
    <w:p w14:paraId="31313C91" w14:textId="77777777" w:rsidR="00A17343" w:rsidRPr="001029EE" w:rsidRDefault="00A17343" w:rsidP="00A17343">
      <w:pPr>
        <w:rPr>
          <w:rFonts w:ascii="Titillium Web" w:hAnsi="Titillium Web"/>
          <w:sz w:val="22"/>
          <w:szCs w:val="22"/>
        </w:rPr>
      </w:pPr>
    </w:p>
    <w:p w14:paraId="48ED5414" w14:textId="77777777" w:rsidR="00A17343" w:rsidRDefault="00A17343" w:rsidP="00A17343">
      <w:pPr>
        <w:rPr>
          <w:rFonts w:ascii="Titillium Web" w:hAnsi="Titillium Web"/>
          <w:sz w:val="22"/>
          <w:szCs w:val="22"/>
        </w:rPr>
      </w:pPr>
      <w:r>
        <w:rPr>
          <w:rFonts w:ascii="Titillium Web" w:hAnsi="Titillium Web"/>
          <w:sz w:val="22"/>
          <w:szCs w:val="22"/>
        </w:rPr>
        <w:t>Technology Integration:</w:t>
      </w:r>
    </w:p>
    <w:p w14:paraId="6D4A1EA9" w14:textId="1AD41471" w:rsidR="00A17343" w:rsidRPr="00422BF6" w:rsidRDefault="00422BF6" w:rsidP="00422BF6">
      <w:pPr>
        <w:pStyle w:val="ListParagraph"/>
        <w:numPr>
          <w:ilvl w:val="1"/>
          <w:numId w:val="4"/>
        </w:numPr>
        <w:rPr>
          <w:rFonts w:ascii="Titillium Web" w:hAnsi="Titillium Web"/>
          <w:sz w:val="22"/>
          <w:szCs w:val="22"/>
        </w:rPr>
      </w:pPr>
      <w:r>
        <w:rPr>
          <w:rFonts w:ascii="Titillium Web" w:hAnsi="Titillium Web"/>
          <w:sz w:val="22"/>
          <w:szCs w:val="22"/>
        </w:rPr>
        <w:t>Researching data on the movement of the planets, the Moon or the Earth around the Sun.</w:t>
      </w:r>
    </w:p>
    <w:p w14:paraId="4F873C85" w14:textId="18FDC7F6" w:rsidR="00A17343" w:rsidRDefault="00A17343" w:rsidP="00A17343">
      <w:pPr>
        <w:rPr>
          <w:rFonts w:ascii="Titillium Web" w:hAnsi="Titillium Web"/>
          <w:sz w:val="22"/>
          <w:szCs w:val="22"/>
        </w:rPr>
      </w:pPr>
    </w:p>
    <w:p w14:paraId="5AECE8CE" w14:textId="77777777" w:rsidR="00422BF6" w:rsidRPr="001029EE" w:rsidRDefault="00422BF6" w:rsidP="00A17343">
      <w:pPr>
        <w:rPr>
          <w:rFonts w:ascii="Titillium Web" w:hAnsi="Titillium Web"/>
          <w:sz w:val="22"/>
          <w:szCs w:val="22"/>
        </w:rPr>
      </w:pPr>
    </w:p>
    <w:p w14:paraId="12298F5D" w14:textId="15A77A17" w:rsidR="00A17343" w:rsidRDefault="009B5BAD" w:rsidP="00A17343">
      <w:pPr>
        <w:rPr>
          <w:rFonts w:ascii="Titillium Web" w:hAnsi="Titillium Web"/>
          <w:sz w:val="22"/>
          <w:szCs w:val="22"/>
        </w:rPr>
      </w:pPr>
      <w:r>
        <w:rPr>
          <w:rFonts w:ascii="Titillium Web" w:hAnsi="Titillium Web"/>
          <w:sz w:val="22"/>
          <w:szCs w:val="22"/>
        </w:rPr>
        <w:t xml:space="preserve">Real-life and </w:t>
      </w:r>
      <w:r w:rsidR="00A17343">
        <w:rPr>
          <w:rFonts w:ascii="Titillium Web" w:hAnsi="Titillium Web"/>
          <w:sz w:val="22"/>
          <w:szCs w:val="22"/>
        </w:rPr>
        <w:t>STEAM Connections:</w:t>
      </w:r>
    </w:p>
    <w:p w14:paraId="5F6D9C7A" w14:textId="3AFBD43C" w:rsidR="00A17343" w:rsidRPr="001029EE" w:rsidRDefault="006A239F" w:rsidP="00A17343">
      <w:pPr>
        <w:pStyle w:val="ListParagraph"/>
        <w:numPr>
          <w:ilvl w:val="1"/>
          <w:numId w:val="4"/>
        </w:numPr>
        <w:rPr>
          <w:rFonts w:ascii="Titillium Web" w:hAnsi="Titillium Web"/>
          <w:sz w:val="22"/>
          <w:szCs w:val="22"/>
        </w:rPr>
      </w:pPr>
      <w:r>
        <w:rPr>
          <w:rFonts w:ascii="Titillium Web" w:hAnsi="Titillium Web"/>
          <w:sz w:val="22"/>
          <w:szCs w:val="22"/>
        </w:rPr>
        <w:t>Design and construct of a working telescope.</w:t>
      </w:r>
    </w:p>
    <w:p w14:paraId="0B18EF48" w14:textId="77777777" w:rsidR="00A17343" w:rsidRPr="001029EE" w:rsidRDefault="00A17343" w:rsidP="00A17343">
      <w:pPr>
        <w:rPr>
          <w:rFonts w:ascii="Titillium Web" w:hAnsi="Titillium Web"/>
          <w:sz w:val="22"/>
          <w:szCs w:val="22"/>
        </w:rPr>
      </w:pPr>
    </w:p>
    <w:p w14:paraId="50B99439" w14:textId="77777777" w:rsidR="00C77821" w:rsidRPr="001029EE" w:rsidRDefault="00C77821" w:rsidP="001029EE">
      <w:pPr>
        <w:rPr>
          <w:rFonts w:ascii="Titillium Web" w:hAnsi="Titillium Web"/>
          <w:sz w:val="22"/>
          <w:szCs w:val="22"/>
        </w:rPr>
      </w:pPr>
    </w:p>
    <w:p w14:paraId="3B4D60FE" w14:textId="77777777" w:rsidR="00C77821" w:rsidRPr="001029EE" w:rsidRDefault="00C77821" w:rsidP="001029EE">
      <w:pPr>
        <w:rPr>
          <w:rFonts w:ascii="Titillium Web" w:hAnsi="Titillium Web"/>
          <w:sz w:val="22"/>
          <w:szCs w:val="22"/>
        </w:rPr>
      </w:pPr>
    </w:p>
    <w:p w14:paraId="5FAC83BD" w14:textId="77777777" w:rsidR="00A17343" w:rsidRDefault="00A17343">
      <w:pPr>
        <w:rPr>
          <w:rFonts w:ascii="Titillium Web" w:hAnsi="Titillium Web" w:cstheme="minorHAnsi"/>
          <w:b/>
          <w:sz w:val="22"/>
          <w:szCs w:val="22"/>
        </w:rPr>
      </w:pPr>
      <w:r>
        <w:rPr>
          <w:rFonts w:ascii="Titillium Web" w:hAnsi="Titillium Web" w:cstheme="minorHAnsi"/>
          <w:b/>
          <w:sz w:val="22"/>
          <w:szCs w:val="22"/>
        </w:rPr>
        <w:br w:type="page"/>
      </w:r>
    </w:p>
    <w:p w14:paraId="572C7767" w14:textId="0EB2C3DC" w:rsidR="00C77821" w:rsidRPr="00F106B4" w:rsidRDefault="00C77821" w:rsidP="001029EE">
      <w:pPr>
        <w:rPr>
          <w:rFonts w:ascii="Titillium Web" w:hAnsi="Titillium Web" w:cstheme="minorHAnsi"/>
          <w:b/>
          <w:sz w:val="22"/>
          <w:szCs w:val="22"/>
        </w:rPr>
      </w:pPr>
      <w:r w:rsidRPr="001029EE">
        <w:rPr>
          <w:rFonts w:ascii="Titillium Web" w:hAnsi="Titillium Web" w:cstheme="minorHAnsi"/>
          <w:b/>
          <w:sz w:val="22"/>
          <w:szCs w:val="22"/>
        </w:rPr>
        <w:lastRenderedPageBreak/>
        <w:t>Year 6:</w:t>
      </w:r>
    </w:p>
    <w:p w14:paraId="71A4B37F" w14:textId="77777777" w:rsidR="00A61752" w:rsidRDefault="000269EF" w:rsidP="001029EE">
      <w:pPr>
        <w:rPr>
          <w:rFonts w:ascii="Titillium Web" w:eastAsia="Times New Roman" w:hAnsi="Titillium Web" w:cs="Times New Roman"/>
          <w:sz w:val="22"/>
          <w:szCs w:val="22"/>
        </w:rPr>
      </w:pPr>
      <w:r w:rsidRPr="000269EF">
        <w:rPr>
          <w:rFonts w:ascii="Titillium Web" w:eastAsia="Times New Roman" w:hAnsi="Titillium Web" w:cs="Times New Roman"/>
          <w:sz w:val="22"/>
          <w:szCs w:val="22"/>
        </w:rPr>
        <w:t>Students in Year 6 use science experiences to: explore ideas and raise different kinds of questions; select and plan the most appropriate types of scientific enquiries to answer scientific questions; recognise when and how to set up comparative and fair tests; and explain which variables need to be controlled and why. They use and develop keys and other information records to identify, classify and describe living things and materials; and identify patterns that might be found in the natural environment.</w:t>
      </w:r>
    </w:p>
    <w:p w14:paraId="486202C5" w14:textId="22BE17D3" w:rsidR="000269EF" w:rsidRPr="000269EF" w:rsidRDefault="000269EF" w:rsidP="001029EE">
      <w:pPr>
        <w:rPr>
          <w:rFonts w:ascii="Titillium Web" w:eastAsia="Times New Roman" w:hAnsi="Titillium Web" w:cs="Times New Roman"/>
          <w:sz w:val="22"/>
          <w:szCs w:val="22"/>
        </w:rPr>
      </w:pPr>
      <w:r w:rsidRPr="000269EF">
        <w:rPr>
          <w:rFonts w:ascii="Titillium Web" w:eastAsia="Times New Roman" w:hAnsi="Titillium Web" w:cs="Times New Roman"/>
          <w:sz w:val="22"/>
          <w:szCs w:val="22"/>
        </w:rPr>
        <w:br/>
        <w:t xml:space="preserve">Students make their own decisions about what observations to make, what measurements to use and how long to make them for, and whether to repeat them. Students choose the most appropriate equipment to make measurements and explain how to use it accurately. They decide how to record data from a choice of familiar approaches; look for different causal relationships in their data; and identify evidence that refutes or supports their ideas. Students use their results to identify when further tests and observations might be needed; recognise which secondary sources will be most useful to research ideas; and begin to separate opinion from fact. They use relevant scientific language and illustrations to discuss, communicate, and justify their scientific ideas; and research how scientific ideas have developed over time. The science experiences in Year 6 include investigative projects. </w:t>
      </w:r>
    </w:p>
    <w:p w14:paraId="5BEC70AB" w14:textId="3E62633B" w:rsidR="008E0F31" w:rsidRDefault="008E0F31" w:rsidP="008E0F31">
      <w:pPr>
        <w:rPr>
          <w:rFonts w:ascii="Titillium Web" w:hAnsi="Titillium Web"/>
          <w:sz w:val="22"/>
          <w:szCs w:val="22"/>
        </w:rPr>
      </w:pPr>
    </w:p>
    <w:p w14:paraId="5F859550" w14:textId="77777777" w:rsidR="00A61752" w:rsidRPr="001029EE" w:rsidRDefault="00A61752" w:rsidP="008E0F31">
      <w:pPr>
        <w:rPr>
          <w:rFonts w:ascii="Titillium Web" w:hAnsi="Titillium Web"/>
          <w:sz w:val="22"/>
          <w:szCs w:val="22"/>
        </w:rPr>
      </w:pPr>
    </w:p>
    <w:p w14:paraId="18AB380D" w14:textId="77777777" w:rsidR="008E0F31" w:rsidRPr="001029EE" w:rsidRDefault="008E0F31" w:rsidP="008E0F31">
      <w:pPr>
        <w:rPr>
          <w:rFonts w:ascii="Titillium Web" w:hAnsi="Titillium Web"/>
          <w:b/>
          <w:sz w:val="22"/>
          <w:szCs w:val="22"/>
        </w:rPr>
      </w:pPr>
      <w:r w:rsidRPr="001029EE">
        <w:rPr>
          <w:rFonts w:ascii="Titillium Web" w:hAnsi="Titillium Web"/>
          <w:b/>
          <w:sz w:val="22"/>
          <w:szCs w:val="22"/>
        </w:rPr>
        <w:t>Skills:</w:t>
      </w:r>
    </w:p>
    <w:tbl>
      <w:tblPr>
        <w:tblStyle w:val="TableGrid"/>
        <w:tblW w:w="0" w:type="auto"/>
        <w:tblLook w:val="04A0" w:firstRow="1" w:lastRow="0" w:firstColumn="1" w:lastColumn="0" w:noHBand="0" w:noVBand="1"/>
      </w:tblPr>
      <w:tblGrid>
        <w:gridCol w:w="1129"/>
        <w:gridCol w:w="9321"/>
      </w:tblGrid>
      <w:tr w:rsidR="00E36C1C" w:rsidRPr="001029EE" w14:paraId="141A239A" w14:textId="77777777" w:rsidTr="00B350E7">
        <w:tc>
          <w:tcPr>
            <w:tcW w:w="1129" w:type="dxa"/>
          </w:tcPr>
          <w:p w14:paraId="7B91FBB9" w14:textId="362A055C" w:rsidR="00E36C1C" w:rsidRPr="001029EE" w:rsidRDefault="00E36C1C" w:rsidP="00E36C1C">
            <w:pPr>
              <w:rPr>
                <w:rFonts w:ascii="Titillium Web" w:hAnsi="Titillium Web"/>
                <w:sz w:val="22"/>
                <w:szCs w:val="22"/>
              </w:rPr>
            </w:pPr>
            <w:r>
              <w:rPr>
                <w:rFonts w:ascii="Titillium Web" w:hAnsi="Titillium Web"/>
                <w:sz w:val="22"/>
                <w:szCs w:val="22"/>
              </w:rPr>
              <w:t>6</w:t>
            </w:r>
            <w:r w:rsidRPr="001029EE">
              <w:rPr>
                <w:rFonts w:ascii="Titillium Web" w:hAnsi="Titillium Web"/>
                <w:sz w:val="22"/>
                <w:szCs w:val="22"/>
              </w:rPr>
              <w:t>S01</w:t>
            </w:r>
          </w:p>
        </w:tc>
        <w:tc>
          <w:tcPr>
            <w:tcW w:w="9321" w:type="dxa"/>
          </w:tcPr>
          <w:p w14:paraId="2A72E078" w14:textId="6FB8EBE5" w:rsidR="00E36C1C" w:rsidRPr="00E36C1C" w:rsidRDefault="00E36C1C" w:rsidP="00E36C1C">
            <w:pPr>
              <w:tabs>
                <w:tab w:val="left" w:pos="3770"/>
              </w:tabs>
              <w:rPr>
                <w:rFonts w:ascii="Titillium Web" w:hAnsi="Titillium Web"/>
                <w:sz w:val="22"/>
                <w:szCs w:val="22"/>
              </w:rPr>
            </w:pPr>
            <w:r w:rsidRPr="00E36C1C">
              <w:rPr>
                <w:rFonts w:ascii="Titillium Web" w:hAnsi="Titillium Web"/>
                <w:sz w:val="22"/>
                <w:szCs w:val="22"/>
              </w:rPr>
              <w:t>Plan scientific enquiries to answer questions, including recognising independent and dependent variables and controlled variables as necessary.</w:t>
            </w:r>
          </w:p>
        </w:tc>
      </w:tr>
      <w:tr w:rsidR="00E36C1C" w:rsidRPr="001029EE" w14:paraId="61F96E82" w14:textId="77777777" w:rsidTr="00B350E7">
        <w:tc>
          <w:tcPr>
            <w:tcW w:w="1129" w:type="dxa"/>
          </w:tcPr>
          <w:p w14:paraId="49D493C6" w14:textId="29ECB75D" w:rsidR="00E36C1C" w:rsidRPr="001029EE" w:rsidRDefault="00E36C1C" w:rsidP="00E36C1C">
            <w:pPr>
              <w:rPr>
                <w:rFonts w:ascii="Titillium Web" w:hAnsi="Titillium Web"/>
                <w:sz w:val="22"/>
                <w:szCs w:val="22"/>
              </w:rPr>
            </w:pPr>
            <w:r w:rsidRPr="00DA140D">
              <w:rPr>
                <w:rFonts w:ascii="Titillium Web" w:hAnsi="Titillium Web"/>
                <w:sz w:val="22"/>
                <w:szCs w:val="22"/>
              </w:rPr>
              <w:t>6S0</w:t>
            </w:r>
            <w:r>
              <w:rPr>
                <w:rFonts w:ascii="Titillium Web" w:hAnsi="Titillium Web"/>
                <w:sz w:val="22"/>
                <w:szCs w:val="22"/>
              </w:rPr>
              <w:t>2</w:t>
            </w:r>
          </w:p>
        </w:tc>
        <w:tc>
          <w:tcPr>
            <w:tcW w:w="9321" w:type="dxa"/>
          </w:tcPr>
          <w:p w14:paraId="7B36020C" w14:textId="11EE1C71" w:rsidR="00E36C1C" w:rsidRPr="00E36C1C" w:rsidRDefault="00E36C1C" w:rsidP="00E36C1C">
            <w:pPr>
              <w:rPr>
                <w:rFonts w:ascii="Titillium Web" w:hAnsi="Titillium Web"/>
                <w:sz w:val="22"/>
                <w:szCs w:val="22"/>
              </w:rPr>
            </w:pPr>
            <w:r w:rsidRPr="00E36C1C">
              <w:rPr>
                <w:rFonts w:ascii="Titillium Web" w:hAnsi="Titillium Web"/>
                <w:sz w:val="22"/>
                <w:szCs w:val="22"/>
              </w:rPr>
              <w:t>Design and perform practical enquiries, comparative and fair tests with guidance.</w:t>
            </w:r>
          </w:p>
        </w:tc>
      </w:tr>
      <w:tr w:rsidR="00E36C1C" w:rsidRPr="001029EE" w14:paraId="13B99F1C" w14:textId="77777777" w:rsidTr="00B350E7">
        <w:tc>
          <w:tcPr>
            <w:tcW w:w="1129" w:type="dxa"/>
          </w:tcPr>
          <w:p w14:paraId="39115DA6" w14:textId="23538F51" w:rsidR="00E36C1C" w:rsidRPr="001029EE" w:rsidRDefault="00E36C1C" w:rsidP="00E36C1C">
            <w:pPr>
              <w:rPr>
                <w:rFonts w:ascii="Titillium Web" w:hAnsi="Titillium Web"/>
                <w:sz w:val="22"/>
                <w:szCs w:val="22"/>
              </w:rPr>
            </w:pPr>
            <w:r w:rsidRPr="00DA140D">
              <w:rPr>
                <w:rFonts w:ascii="Titillium Web" w:hAnsi="Titillium Web"/>
                <w:sz w:val="22"/>
                <w:szCs w:val="22"/>
              </w:rPr>
              <w:t>6S0</w:t>
            </w:r>
            <w:r>
              <w:rPr>
                <w:rFonts w:ascii="Titillium Web" w:hAnsi="Titillium Web"/>
                <w:sz w:val="22"/>
                <w:szCs w:val="22"/>
              </w:rPr>
              <w:t>3</w:t>
            </w:r>
          </w:p>
        </w:tc>
        <w:tc>
          <w:tcPr>
            <w:tcW w:w="9321" w:type="dxa"/>
          </w:tcPr>
          <w:p w14:paraId="6A427CC6" w14:textId="1EDB73D8" w:rsidR="00E36C1C" w:rsidRPr="00E36C1C" w:rsidRDefault="00E36C1C" w:rsidP="00E36C1C">
            <w:pPr>
              <w:tabs>
                <w:tab w:val="left" w:pos="1181"/>
              </w:tabs>
              <w:rPr>
                <w:rFonts w:ascii="Titillium Web" w:hAnsi="Titillium Web"/>
                <w:sz w:val="22"/>
                <w:szCs w:val="22"/>
              </w:rPr>
            </w:pPr>
            <w:r w:rsidRPr="00E36C1C">
              <w:rPr>
                <w:rFonts w:ascii="Titillium Web" w:hAnsi="Titillium Web"/>
                <w:sz w:val="22"/>
                <w:szCs w:val="22"/>
              </w:rPr>
              <w:t>Perform measurements using a range of scientific equipment, with increasing precision, taking repeat readings as appropriate.</w:t>
            </w:r>
          </w:p>
        </w:tc>
      </w:tr>
      <w:tr w:rsidR="00E36C1C" w:rsidRPr="001029EE" w14:paraId="5B98546C" w14:textId="77777777" w:rsidTr="00B350E7">
        <w:tc>
          <w:tcPr>
            <w:tcW w:w="1129" w:type="dxa"/>
          </w:tcPr>
          <w:p w14:paraId="2A35FA86" w14:textId="463ABA22" w:rsidR="00E36C1C" w:rsidRPr="001029EE" w:rsidRDefault="00E36C1C" w:rsidP="00E36C1C">
            <w:pPr>
              <w:rPr>
                <w:rFonts w:ascii="Titillium Web" w:hAnsi="Titillium Web"/>
                <w:sz w:val="22"/>
                <w:szCs w:val="22"/>
              </w:rPr>
            </w:pPr>
            <w:r w:rsidRPr="00DA140D">
              <w:rPr>
                <w:rFonts w:ascii="Titillium Web" w:hAnsi="Titillium Web"/>
                <w:sz w:val="22"/>
                <w:szCs w:val="22"/>
              </w:rPr>
              <w:t>6S0</w:t>
            </w:r>
            <w:r>
              <w:rPr>
                <w:rFonts w:ascii="Titillium Web" w:hAnsi="Titillium Web"/>
                <w:sz w:val="22"/>
                <w:szCs w:val="22"/>
              </w:rPr>
              <w:t>4</w:t>
            </w:r>
          </w:p>
        </w:tc>
        <w:tc>
          <w:tcPr>
            <w:tcW w:w="9321" w:type="dxa"/>
          </w:tcPr>
          <w:p w14:paraId="73D8B4AD" w14:textId="39F3A36D" w:rsidR="00E36C1C" w:rsidRPr="00E36C1C" w:rsidRDefault="00E36C1C" w:rsidP="00E36C1C">
            <w:pPr>
              <w:tabs>
                <w:tab w:val="left" w:pos="1181"/>
              </w:tabs>
              <w:rPr>
                <w:rFonts w:ascii="Titillium Web" w:hAnsi="Titillium Web"/>
                <w:sz w:val="22"/>
                <w:szCs w:val="22"/>
              </w:rPr>
            </w:pPr>
            <w:r w:rsidRPr="00E36C1C">
              <w:rPr>
                <w:rFonts w:ascii="Titillium Web" w:hAnsi="Titillium Web"/>
                <w:sz w:val="22"/>
                <w:szCs w:val="22"/>
              </w:rPr>
              <w:t>Record data and results of increasing complexity using scientific diagrams and labels, classification keys, data tables and scatter graphs.</w:t>
            </w:r>
          </w:p>
        </w:tc>
      </w:tr>
      <w:tr w:rsidR="00E36C1C" w:rsidRPr="001029EE" w14:paraId="305C1B6F" w14:textId="77777777" w:rsidTr="00B350E7">
        <w:tc>
          <w:tcPr>
            <w:tcW w:w="1129" w:type="dxa"/>
          </w:tcPr>
          <w:p w14:paraId="02A0FA40" w14:textId="627140C3" w:rsidR="00E36C1C" w:rsidRPr="001029EE" w:rsidRDefault="00E36C1C" w:rsidP="00E36C1C">
            <w:pPr>
              <w:rPr>
                <w:rFonts w:ascii="Titillium Web" w:hAnsi="Titillium Web"/>
                <w:sz w:val="22"/>
                <w:szCs w:val="22"/>
              </w:rPr>
            </w:pPr>
            <w:r w:rsidRPr="00DA140D">
              <w:rPr>
                <w:rFonts w:ascii="Titillium Web" w:hAnsi="Titillium Web"/>
                <w:sz w:val="22"/>
                <w:szCs w:val="22"/>
              </w:rPr>
              <w:t>6S0</w:t>
            </w:r>
            <w:r>
              <w:rPr>
                <w:rFonts w:ascii="Titillium Web" w:hAnsi="Titillium Web"/>
                <w:sz w:val="22"/>
                <w:szCs w:val="22"/>
              </w:rPr>
              <w:t>5</w:t>
            </w:r>
          </w:p>
        </w:tc>
        <w:tc>
          <w:tcPr>
            <w:tcW w:w="9321" w:type="dxa"/>
          </w:tcPr>
          <w:p w14:paraId="74AD1DC6" w14:textId="4625AA6E" w:rsidR="00E36C1C" w:rsidRPr="00E36C1C" w:rsidRDefault="00E36C1C" w:rsidP="00E36C1C">
            <w:pPr>
              <w:tabs>
                <w:tab w:val="left" w:pos="1181"/>
              </w:tabs>
              <w:rPr>
                <w:rFonts w:ascii="Titillium Web" w:hAnsi="Titillium Web"/>
                <w:sz w:val="22"/>
                <w:szCs w:val="22"/>
              </w:rPr>
            </w:pPr>
            <w:r w:rsidRPr="00E36C1C">
              <w:rPr>
                <w:rFonts w:ascii="Titillium Web" w:hAnsi="Titillium Web"/>
                <w:sz w:val="22"/>
                <w:szCs w:val="22"/>
              </w:rPr>
              <w:t>Use test results to identify relationships, understand systems and make predictions with evaluation of results and simple justification.</w:t>
            </w:r>
          </w:p>
        </w:tc>
      </w:tr>
      <w:tr w:rsidR="00E36C1C" w:rsidRPr="001029EE" w14:paraId="69A1AB81" w14:textId="77777777" w:rsidTr="00B350E7">
        <w:tc>
          <w:tcPr>
            <w:tcW w:w="1129" w:type="dxa"/>
          </w:tcPr>
          <w:p w14:paraId="26DEA051" w14:textId="6015A592" w:rsidR="00E36C1C" w:rsidRPr="001029EE" w:rsidRDefault="00E36C1C" w:rsidP="00E36C1C">
            <w:pPr>
              <w:rPr>
                <w:rFonts w:ascii="Titillium Web" w:hAnsi="Titillium Web"/>
                <w:sz w:val="22"/>
                <w:szCs w:val="22"/>
              </w:rPr>
            </w:pPr>
            <w:r w:rsidRPr="00DA140D">
              <w:rPr>
                <w:rFonts w:ascii="Titillium Web" w:hAnsi="Titillium Web"/>
                <w:sz w:val="22"/>
                <w:szCs w:val="22"/>
              </w:rPr>
              <w:t>6S0</w:t>
            </w:r>
            <w:r>
              <w:rPr>
                <w:rFonts w:ascii="Titillium Web" w:hAnsi="Titillium Web"/>
                <w:sz w:val="22"/>
                <w:szCs w:val="22"/>
              </w:rPr>
              <w:t>6</w:t>
            </w:r>
          </w:p>
        </w:tc>
        <w:tc>
          <w:tcPr>
            <w:tcW w:w="9321" w:type="dxa"/>
          </w:tcPr>
          <w:p w14:paraId="45B91D31" w14:textId="05D6B88C" w:rsidR="00E36C1C" w:rsidRPr="00E36C1C" w:rsidRDefault="00E36C1C" w:rsidP="00E36C1C">
            <w:pPr>
              <w:tabs>
                <w:tab w:val="left" w:pos="1181"/>
              </w:tabs>
              <w:rPr>
                <w:rFonts w:ascii="Titillium Web" w:hAnsi="Titillium Web"/>
                <w:sz w:val="22"/>
                <w:szCs w:val="22"/>
              </w:rPr>
            </w:pPr>
            <w:r w:rsidRPr="00E36C1C">
              <w:rPr>
                <w:rFonts w:ascii="Titillium Web" w:hAnsi="Titillium Web"/>
                <w:sz w:val="22"/>
                <w:szCs w:val="22"/>
              </w:rPr>
              <w:t>Identify scientific evidence from experiments and research that can be used to support or refute scientific ideas, approaches and thinking.</w:t>
            </w:r>
          </w:p>
        </w:tc>
      </w:tr>
      <w:tr w:rsidR="00E36C1C" w:rsidRPr="001029EE" w14:paraId="3A33CDA0" w14:textId="77777777" w:rsidTr="00B350E7">
        <w:tc>
          <w:tcPr>
            <w:tcW w:w="1129" w:type="dxa"/>
          </w:tcPr>
          <w:p w14:paraId="2B1AB7EC" w14:textId="26AD579A" w:rsidR="00E36C1C" w:rsidRPr="001029EE" w:rsidRDefault="00E36C1C" w:rsidP="00E36C1C">
            <w:pPr>
              <w:rPr>
                <w:rFonts w:ascii="Titillium Web" w:hAnsi="Titillium Web"/>
                <w:sz w:val="22"/>
                <w:szCs w:val="22"/>
              </w:rPr>
            </w:pPr>
            <w:r w:rsidRPr="00DA140D">
              <w:rPr>
                <w:rFonts w:ascii="Titillium Web" w:hAnsi="Titillium Web"/>
                <w:sz w:val="22"/>
                <w:szCs w:val="22"/>
              </w:rPr>
              <w:t>6S0</w:t>
            </w:r>
            <w:r>
              <w:rPr>
                <w:rFonts w:ascii="Titillium Web" w:hAnsi="Titillium Web"/>
                <w:sz w:val="22"/>
                <w:szCs w:val="22"/>
              </w:rPr>
              <w:t>7</w:t>
            </w:r>
          </w:p>
        </w:tc>
        <w:tc>
          <w:tcPr>
            <w:tcW w:w="9321" w:type="dxa"/>
          </w:tcPr>
          <w:p w14:paraId="3B0E99EC" w14:textId="5A2DDC30" w:rsidR="00E36C1C" w:rsidRPr="00E36C1C" w:rsidRDefault="00E36C1C" w:rsidP="00E36C1C">
            <w:pPr>
              <w:tabs>
                <w:tab w:val="left" w:pos="1181"/>
              </w:tabs>
              <w:rPr>
                <w:rFonts w:ascii="Titillium Web" w:hAnsi="Titillium Web"/>
                <w:sz w:val="22"/>
                <w:szCs w:val="22"/>
              </w:rPr>
            </w:pPr>
            <w:r w:rsidRPr="00E36C1C">
              <w:rPr>
                <w:rFonts w:ascii="Titillium Web" w:hAnsi="Titillium Web"/>
                <w:sz w:val="22"/>
                <w:szCs w:val="22"/>
              </w:rPr>
              <w:t>Apply the scientific method, scientific concepts and skills to improving daily life and problems.</w:t>
            </w:r>
          </w:p>
        </w:tc>
      </w:tr>
      <w:tr w:rsidR="00E36C1C" w:rsidRPr="001029EE" w14:paraId="0C545FAE" w14:textId="77777777" w:rsidTr="00B350E7">
        <w:tc>
          <w:tcPr>
            <w:tcW w:w="1129" w:type="dxa"/>
          </w:tcPr>
          <w:p w14:paraId="20587563" w14:textId="071D195C" w:rsidR="00E36C1C" w:rsidRPr="001029EE" w:rsidRDefault="00E36C1C" w:rsidP="00E36C1C">
            <w:pPr>
              <w:rPr>
                <w:rFonts w:ascii="Titillium Web" w:hAnsi="Titillium Web"/>
                <w:sz w:val="22"/>
                <w:szCs w:val="22"/>
              </w:rPr>
            </w:pPr>
            <w:r w:rsidRPr="00DA140D">
              <w:rPr>
                <w:rFonts w:ascii="Titillium Web" w:hAnsi="Titillium Web"/>
                <w:sz w:val="22"/>
                <w:szCs w:val="22"/>
              </w:rPr>
              <w:t>6S0</w:t>
            </w:r>
            <w:r>
              <w:rPr>
                <w:rFonts w:ascii="Titillium Web" w:hAnsi="Titillium Web"/>
                <w:sz w:val="22"/>
                <w:szCs w:val="22"/>
              </w:rPr>
              <w:t>8</w:t>
            </w:r>
          </w:p>
        </w:tc>
        <w:tc>
          <w:tcPr>
            <w:tcW w:w="9321" w:type="dxa"/>
          </w:tcPr>
          <w:p w14:paraId="7C9C1EBE" w14:textId="3ABF55D3" w:rsidR="00E36C1C" w:rsidRPr="00E36C1C" w:rsidRDefault="00E36C1C" w:rsidP="00E36C1C">
            <w:pPr>
              <w:tabs>
                <w:tab w:val="left" w:pos="1181"/>
              </w:tabs>
              <w:rPr>
                <w:rFonts w:ascii="Titillium Web" w:hAnsi="Titillium Web"/>
                <w:sz w:val="22"/>
                <w:szCs w:val="22"/>
              </w:rPr>
            </w:pPr>
            <w:r w:rsidRPr="00E36C1C">
              <w:rPr>
                <w:rFonts w:ascii="Titillium Web" w:hAnsi="Titillium Web"/>
                <w:sz w:val="22"/>
                <w:szCs w:val="22"/>
              </w:rPr>
              <w:t>Use evidence to communicate scientific arguments, make predictions, explore solutions and work collaboratively.</w:t>
            </w:r>
          </w:p>
        </w:tc>
      </w:tr>
    </w:tbl>
    <w:p w14:paraId="5319AD38" w14:textId="77777777" w:rsidR="008E0F31" w:rsidRPr="001029EE" w:rsidRDefault="008E0F31" w:rsidP="008E0F31">
      <w:pPr>
        <w:rPr>
          <w:rFonts w:ascii="Titillium Web" w:hAnsi="Titillium Web"/>
          <w:sz w:val="22"/>
          <w:szCs w:val="22"/>
        </w:rPr>
      </w:pPr>
    </w:p>
    <w:p w14:paraId="1B171217" w14:textId="77777777" w:rsidR="008E0F31" w:rsidRPr="001029EE" w:rsidRDefault="008E0F31" w:rsidP="008E0F31">
      <w:pPr>
        <w:rPr>
          <w:rFonts w:ascii="Titillium Web" w:hAnsi="Titillium Web"/>
          <w:sz w:val="22"/>
          <w:szCs w:val="22"/>
        </w:rPr>
      </w:pPr>
    </w:p>
    <w:p w14:paraId="35343272" w14:textId="77777777" w:rsidR="00C77821" w:rsidRPr="001029EE" w:rsidRDefault="00C77821" w:rsidP="001029EE">
      <w:pPr>
        <w:rPr>
          <w:rFonts w:ascii="Titillium Web" w:hAnsi="Titillium Web"/>
          <w:sz w:val="22"/>
          <w:szCs w:val="22"/>
        </w:rPr>
      </w:pPr>
    </w:p>
    <w:p w14:paraId="2E7FFE21" w14:textId="77777777" w:rsidR="00C77821" w:rsidRPr="001029EE" w:rsidRDefault="00C77821" w:rsidP="001029EE">
      <w:pPr>
        <w:rPr>
          <w:rFonts w:ascii="Titillium Web" w:hAnsi="Titillium Web"/>
          <w:sz w:val="22"/>
          <w:szCs w:val="22"/>
        </w:rPr>
      </w:pPr>
    </w:p>
    <w:p w14:paraId="7F451319"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Domain A: Life Processes and Living Things</w:t>
      </w:r>
    </w:p>
    <w:p w14:paraId="2CB89544" w14:textId="1A462A41" w:rsidR="00C73D3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build on their learning about grouping living things by looking at the classification system in more detail. They are introduced to the idea that broad groupings, such as micro-organisms, plants and animals can be subdivided. Students focus on the local impact of viruses (e.g. </w:t>
      </w:r>
      <w:r w:rsidR="00F940EC">
        <w:rPr>
          <w:rFonts w:ascii="Titillium Web" w:eastAsia="Times New Roman" w:hAnsi="Titillium Web" w:cs="Times New Roman"/>
          <w:sz w:val="22"/>
          <w:szCs w:val="22"/>
        </w:rPr>
        <w:t xml:space="preserve">Sars-cov-2, </w:t>
      </w:r>
      <w:r w:rsidRPr="00E20327">
        <w:rPr>
          <w:rFonts w:ascii="Titillium Web" w:eastAsia="Times New Roman" w:hAnsi="Titillium Web" w:cs="Times New Roman"/>
          <w:sz w:val="22"/>
          <w:szCs w:val="22"/>
        </w:rPr>
        <w:t>swine/bird flu, HFMD etc.). Through direct observations where possible, students classify animals into commonly found invertebrates such as insects, spiders, snails, worms; and vertebrates such as fish, amphibians, reptiles, birds and mammals. They discuss reasons why living things are placed in one group and not another.</w:t>
      </w:r>
    </w:p>
    <w:p w14:paraId="67E4C815" w14:textId="40432E04" w:rsidR="00E20327" w:rsidRP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lastRenderedPageBreak/>
        <w:br/>
        <w:t xml:space="preserve">Students learn about the significance of the work of scientists such as Carl Linnaeus, a pioneer of classification. </w:t>
      </w:r>
    </w:p>
    <w:p w14:paraId="4EDCB5A1" w14:textId="77777777" w:rsidR="00E20327" w:rsidRP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work scientifically </w:t>
      </w:r>
      <w:proofErr w:type="gramStart"/>
      <w:r w:rsidRPr="00E20327">
        <w:rPr>
          <w:rFonts w:ascii="Titillium Web" w:eastAsia="Times New Roman" w:hAnsi="Titillium Web" w:cs="Times New Roman"/>
          <w:sz w:val="22"/>
          <w:szCs w:val="22"/>
        </w:rPr>
        <w:t>by:</w:t>
      </w:r>
      <w:proofErr w:type="gramEnd"/>
      <w:r w:rsidRPr="00E20327">
        <w:rPr>
          <w:rFonts w:ascii="Titillium Web" w:eastAsia="Times New Roman" w:hAnsi="Titillium Web" w:cs="Times New Roman"/>
          <w:sz w:val="22"/>
          <w:szCs w:val="22"/>
        </w:rPr>
        <w:t xml:space="preserve"> using classification systems and keys to identify some animals and plants in the immediate environment. They research unfamiliar animals and plants from a broad range of other habitats and decide where they belong in the classification system. </w:t>
      </w:r>
    </w:p>
    <w:p w14:paraId="5FA655DC" w14:textId="77777777" w:rsidR="00C77821" w:rsidRDefault="00C77821" w:rsidP="001029EE">
      <w:pPr>
        <w:rPr>
          <w:rFonts w:ascii="Titillium Web" w:hAnsi="Titillium Web"/>
          <w:sz w:val="22"/>
          <w:szCs w:val="22"/>
        </w:rPr>
      </w:pPr>
    </w:p>
    <w:p w14:paraId="6C4920E6" w14:textId="77777777" w:rsidR="00C73D37" w:rsidRDefault="00201091" w:rsidP="00201091">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Building on what they learned about fossils in the topic on rocks in Year 3, students discover more about how living things on earth have changed over time. They are introduced to the idea that characteristics are passed from parents to offspring, for instance by considering different breeds of dogs, and what happens when, for example, Labradors are crossed with Poodles. They learn that variation in offspring over time can make animals more or less able to survive in particular environments, for example, by exploring how giraffes’ necks got longer, or the development of insulating fur on the arctic fox. Students research the work of </w:t>
      </w:r>
      <w:proofErr w:type="spellStart"/>
      <w:r w:rsidRPr="00E20327">
        <w:rPr>
          <w:rFonts w:ascii="Titillium Web" w:eastAsia="Times New Roman" w:hAnsi="Titillium Web" w:cs="Times New Roman"/>
          <w:sz w:val="22"/>
          <w:szCs w:val="22"/>
        </w:rPr>
        <w:t>paleontologists</w:t>
      </w:r>
      <w:proofErr w:type="spellEnd"/>
      <w:r w:rsidRPr="00E20327">
        <w:rPr>
          <w:rFonts w:ascii="Titillium Web" w:eastAsia="Times New Roman" w:hAnsi="Titillium Web" w:cs="Times New Roman"/>
          <w:sz w:val="22"/>
          <w:szCs w:val="22"/>
        </w:rPr>
        <w:t xml:space="preserve"> such as Mary Anning, and how Charles Darwin and Alfred Wallace developed their ideas on evolution.</w:t>
      </w:r>
    </w:p>
    <w:p w14:paraId="1EC5C3DB" w14:textId="4C800267" w:rsidR="00201091" w:rsidRPr="00E20327" w:rsidRDefault="00201091" w:rsidP="00201091">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 </w:t>
      </w:r>
    </w:p>
    <w:p w14:paraId="4D3F9E52" w14:textId="007CFB8C" w:rsidR="00C73D37" w:rsidRDefault="00201091" w:rsidP="00201091">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With regards to sustainability, students learn about pollution and long-term effects on the local environment and lifestyles. They recognise ways in which our planet can be sustained for future generations, and ways in which all living things can continue to grow and thrive.</w:t>
      </w:r>
      <w:r w:rsidR="00C73D37">
        <w:rPr>
          <w:rFonts w:ascii="Titillium Web" w:eastAsia="Times New Roman" w:hAnsi="Titillium Web" w:cs="Times New Roman"/>
          <w:sz w:val="22"/>
          <w:szCs w:val="22"/>
        </w:rPr>
        <w:t xml:space="preserve"> </w:t>
      </w:r>
    </w:p>
    <w:p w14:paraId="23F77570" w14:textId="1CA99E03" w:rsidR="00201091" w:rsidRPr="00E20327" w:rsidRDefault="00201091" w:rsidP="00201091">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br/>
        <w:t xml:space="preserve">Students work scientifically </w:t>
      </w:r>
      <w:proofErr w:type="gramStart"/>
      <w:r w:rsidRPr="00E20327">
        <w:rPr>
          <w:rFonts w:ascii="Titillium Web" w:eastAsia="Times New Roman" w:hAnsi="Titillium Web" w:cs="Times New Roman"/>
          <w:sz w:val="22"/>
          <w:szCs w:val="22"/>
        </w:rPr>
        <w:t>by:</w:t>
      </w:r>
      <w:proofErr w:type="gramEnd"/>
      <w:r w:rsidRPr="00E20327">
        <w:rPr>
          <w:rFonts w:ascii="Titillium Web" w:eastAsia="Times New Roman" w:hAnsi="Titillium Web" w:cs="Times New Roman"/>
          <w:sz w:val="22"/>
          <w:szCs w:val="22"/>
        </w:rPr>
        <w:t xml:space="preserve"> observing and raising questions about local animals and how they are adapted to their environment; comparing how some living things are adapted to survive in extreme conditions, e.g. cactuses, penguins and camels. They analyse the advantages and disadvantages of specific adaptations, such as being on two feet rather than four, having a long or a short beak, having gills or lungs, tendrils on climbing plants, brightly coloured and scented flowers. </w:t>
      </w:r>
    </w:p>
    <w:p w14:paraId="67610B19" w14:textId="58C80DBF" w:rsidR="00201091" w:rsidRDefault="00201091" w:rsidP="001029EE">
      <w:pPr>
        <w:rPr>
          <w:rFonts w:ascii="Titillium Web" w:hAnsi="Titillium Web"/>
          <w:sz w:val="22"/>
          <w:szCs w:val="22"/>
        </w:rPr>
      </w:pPr>
    </w:p>
    <w:p w14:paraId="0DC44A48" w14:textId="77777777" w:rsidR="00A61752" w:rsidRPr="001029EE" w:rsidRDefault="00A61752" w:rsidP="001029EE">
      <w:pPr>
        <w:rPr>
          <w:rFonts w:ascii="Titillium Web" w:hAnsi="Titillium Web"/>
          <w:sz w:val="22"/>
          <w:szCs w:val="22"/>
        </w:rPr>
      </w:pPr>
    </w:p>
    <w:p w14:paraId="0B38BBC1" w14:textId="47514FF1" w:rsidR="00C77821" w:rsidRPr="001029EE" w:rsidRDefault="00C77821" w:rsidP="001029EE">
      <w:pPr>
        <w:rPr>
          <w:rFonts w:ascii="Titillium Web" w:hAnsi="Titillium Web"/>
          <w:b/>
          <w:sz w:val="22"/>
          <w:szCs w:val="22"/>
        </w:rPr>
      </w:pPr>
      <w:r w:rsidRPr="001029EE">
        <w:rPr>
          <w:rFonts w:ascii="Titillium Web" w:hAnsi="Titillium Web"/>
          <w:b/>
          <w:sz w:val="22"/>
          <w:szCs w:val="22"/>
        </w:rPr>
        <w:t>Con</w:t>
      </w:r>
      <w:r w:rsidR="00512EDA">
        <w:rPr>
          <w:rFonts w:ascii="Titillium Web" w:hAnsi="Titillium Web"/>
          <w:b/>
          <w:sz w:val="22"/>
          <w:szCs w:val="22"/>
        </w:rPr>
        <w:t>cepts</w:t>
      </w:r>
      <w:r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512EDA" w:rsidRPr="001029EE" w14:paraId="7A8A85A6" w14:textId="77777777" w:rsidTr="00C77821">
        <w:tc>
          <w:tcPr>
            <w:tcW w:w="1129" w:type="dxa"/>
          </w:tcPr>
          <w:p w14:paraId="312BAF4D" w14:textId="3EC9791D" w:rsidR="00512EDA" w:rsidRDefault="00512EDA" w:rsidP="008E0F31">
            <w:pPr>
              <w:rPr>
                <w:rFonts w:ascii="Titillium Web" w:hAnsi="Titillium Web"/>
                <w:sz w:val="22"/>
                <w:szCs w:val="22"/>
              </w:rPr>
            </w:pPr>
            <w:r>
              <w:rPr>
                <w:rFonts w:ascii="Titillium Web" w:hAnsi="Titillium Web"/>
                <w:sz w:val="22"/>
                <w:szCs w:val="22"/>
              </w:rPr>
              <w:t>6</w:t>
            </w:r>
            <w:r w:rsidR="00114FA2">
              <w:rPr>
                <w:rFonts w:ascii="Titillium Web" w:hAnsi="Titillium Web"/>
                <w:sz w:val="22"/>
                <w:szCs w:val="22"/>
              </w:rPr>
              <w:t>LP</w:t>
            </w:r>
            <w:r w:rsidRPr="00BE16BE">
              <w:rPr>
                <w:rFonts w:ascii="Titillium Web" w:hAnsi="Titillium Web"/>
                <w:sz w:val="22"/>
                <w:szCs w:val="22"/>
              </w:rPr>
              <w:t>101</w:t>
            </w:r>
          </w:p>
        </w:tc>
        <w:tc>
          <w:tcPr>
            <w:tcW w:w="9321" w:type="dxa"/>
          </w:tcPr>
          <w:p w14:paraId="12DDAA28" w14:textId="0772880E" w:rsidR="00512EDA" w:rsidRDefault="004E03E6" w:rsidP="00164277">
            <w:pPr>
              <w:tabs>
                <w:tab w:val="left" w:pos="1553"/>
              </w:tabs>
              <w:rPr>
                <w:rFonts w:ascii="Titillium Web" w:hAnsi="Titillium Web"/>
                <w:sz w:val="22"/>
                <w:szCs w:val="22"/>
              </w:rPr>
            </w:pPr>
            <w:r>
              <w:rPr>
                <w:rFonts w:ascii="Titillium Web" w:hAnsi="Titillium Web"/>
                <w:sz w:val="22"/>
                <w:szCs w:val="22"/>
              </w:rPr>
              <w:t>Living things get their characteristics from their parents.</w:t>
            </w:r>
            <w:r w:rsidR="006B6AFD">
              <w:rPr>
                <w:rFonts w:ascii="Titillium Web" w:hAnsi="Titillium Web"/>
                <w:sz w:val="22"/>
                <w:szCs w:val="22"/>
              </w:rPr>
              <w:t xml:space="preserve"> These characteristics can be used to classify animals and plants.</w:t>
            </w:r>
          </w:p>
          <w:p w14:paraId="02BB5BE5" w14:textId="77777777" w:rsidR="005D0FAC" w:rsidRDefault="005D0FAC" w:rsidP="00201091">
            <w:pPr>
              <w:pStyle w:val="ListParagraph"/>
              <w:numPr>
                <w:ilvl w:val="0"/>
                <w:numId w:val="4"/>
              </w:numPr>
              <w:tabs>
                <w:tab w:val="left" w:pos="1553"/>
              </w:tabs>
              <w:ind w:left="743"/>
              <w:rPr>
                <w:rFonts w:ascii="Titillium Web" w:hAnsi="Titillium Web"/>
                <w:sz w:val="22"/>
                <w:szCs w:val="22"/>
              </w:rPr>
            </w:pPr>
            <w:r w:rsidRPr="00164277">
              <w:rPr>
                <w:rFonts w:ascii="Titillium Web" w:hAnsi="Titillium Web"/>
                <w:sz w:val="22"/>
                <w:szCs w:val="22"/>
              </w:rPr>
              <w:t>Describe how living things are classified into broad groups according to common observable characteristics and based on similarities and differences, including micro-organisms, plants and animals</w:t>
            </w:r>
            <w:r>
              <w:rPr>
                <w:rFonts w:ascii="Titillium Web" w:hAnsi="Titillium Web"/>
                <w:sz w:val="22"/>
                <w:szCs w:val="22"/>
              </w:rPr>
              <w:t>.</w:t>
            </w:r>
          </w:p>
          <w:p w14:paraId="39D2C4E8" w14:textId="68C10488" w:rsidR="004E03E6" w:rsidRDefault="005022E4" w:rsidP="00201091">
            <w:pPr>
              <w:pStyle w:val="ListParagraph"/>
              <w:numPr>
                <w:ilvl w:val="0"/>
                <w:numId w:val="4"/>
              </w:numPr>
              <w:tabs>
                <w:tab w:val="left" w:pos="1553"/>
              </w:tabs>
              <w:ind w:left="743"/>
              <w:rPr>
                <w:rFonts w:ascii="Titillium Web" w:hAnsi="Titillium Web"/>
                <w:sz w:val="22"/>
                <w:szCs w:val="22"/>
              </w:rPr>
            </w:pPr>
            <w:r>
              <w:rPr>
                <w:rFonts w:ascii="Titillium Web" w:hAnsi="Titillium Web"/>
                <w:sz w:val="22"/>
                <w:szCs w:val="22"/>
              </w:rPr>
              <w:t>Identify similarities and differences between human parents and children.</w:t>
            </w:r>
          </w:p>
          <w:p w14:paraId="6BC9F02E" w14:textId="491B757F" w:rsidR="005022E4" w:rsidRDefault="005022E4" w:rsidP="00201091">
            <w:pPr>
              <w:pStyle w:val="ListParagraph"/>
              <w:numPr>
                <w:ilvl w:val="0"/>
                <w:numId w:val="4"/>
              </w:numPr>
              <w:tabs>
                <w:tab w:val="left" w:pos="1553"/>
              </w:tabs>
              <w:ind w:left="743"/>
              <w:rPr>
                <w:rFonts w:ascii="Titillium Web" w:hAnsi="Titillium Web"/>
                <w:sz w:val="22"/>
                <w:szCs w:val="22"/>
              </w:rPr>
            </w:pPr>
            <w:r>
              <w:rPr>
                <w:rFonts w:ascii="Titillium Web" w:hAnsi="Titillium Web"/>
                <w:sz w:val="22"/>
                <w:szCs w:val="22"/>
              </w:rPr>
              <w:t>Understand inheritance as a process by which characteristics of parents are passed to their children.</w:t>
            </w:r>
          </w:p>
          <w:p w14:paraId="3A43763B" w14:textId="1A1809EA" w:rsidR="005022E4" w:rsidRDefault="005022E4" w:rsidP="00201091">
            <w:pPr>
              <w:pStyle w:val="ListParagraph"/>
              <w:numPr>
                <w:ilvl w:val="0"/>
                <w:numId w:val="4"/>
              </w:numPr>
              <w:tabs>
                <w:tab w:val="left" w:pos="1553"/>
              </w:tabs>
              <w:ind w:left="743"/>
              <w:rPr>
                <w:rFonts w:ascii="Titillium Web" w:hAnsi="Titillium Web"/>
                <w:sz w:val="22"/>
                <w:szCs w:val="22"/>
              </w:rPr>
            </w:pPr>
            <w:r>
              <w:rPr>
                <w:rFonts w:ascii="Titillium Web" w:hAnsi="Titillium Web"/>
                <w:sz w:val="22"/>
                <w:szCs w:val="22"/>
              </w:rPr>
              <w:t>Consider examples of inheritance in other species: mammals, fish, birds, reptiles, amphibians, insects and some plants.</w:t>
            </w:r>
          </w:p>
          <w:p w14:paraId="2C6A865F" w14:textId="77777777" w:rsidR="00201091" w:rsidRDefault="005022E4" w:rsidP="005022E4">
            <w:pPr>
              <w:pStyle w:val="ListParagraph"/>
              <w:numPr>
                <w:ilvl w:val="0"/>
                <w:numId w:val="4"/>
              </w:numPr>
              <w:tabs>
                <w:tab w:val="left" w:pos="1553"/>
              </w:tabs>
              <w:ind w:left="743"/>
              <w:rPr>
                <w:rFonts w:ascii="Titillium Web" w:hAnsi="Titillium Web"/>
                <w:sz w:val="22"/>
                <w:szCs w:val="22"/>
              </w:rPr>
            </w:pPr>
            <w:r>
              <w:rPr>
                <w:rFonts w:ascii="Titillium Web" w:hAnsi="Titillium Web"/>
                <w:sz w:val="22"/>
                <w:szCs w:val="22"/>
              </w:rPr>
              <w:t>Explore how this is different to species where the child is identical to the parent: bacteria, some plants.</w:t>
            </w:r>
          </w:p>
          <w:p w14:paraId="53E0C5C0" w14:textId="77777777" w:rsidR="006B6AFD" w:rsidRDefault="006B6AFD" w:rsidP="005022E4">
            <w:pPr>
              <w:pStyle w:val="ListParagraph"/>
              <w:numPr>
                <w:ilvl w:val="0"/>
                <w:numId w:val="4"/>
              </w:numPr>
              <w:tabs>
                <w:tab w:val="left" w:pos="1553"/>
              </w:tabs>
              <w:ind w:left="743"/>
              <w:rPr>
                <w:rFonts w:ascii="Titillium Web" w:hAnsi="Titillium Web"/>
                <w:sz w:val="22"/>
                <w:szCs w:val="22"/>
              </w:rPr>
            </w:pPr>
            <w:r>
              <w:rPr>
                <w:rFonts w:ascii="Titillium Web" w:hAnsi="Titillium Web"/>
                <w:sz w:val="22"/>
                <w:szCs w:val="22"/>
              </w:rPr>
              <w:t>Investigate the classification system based on species physical characteristics to form a dichotomous key to identify organisms.</w:t>
            </w:r>
          </w:p>
          <w:p w14:paraId="73F0DE3B" w14:textId="707BAE76" w:rsidR="00994D6D" w:rsidRPr="005022E4" w:rsidRDefault="00994D6D" w:rsidP="00994D6D">
            <w:pPr>
              <w:pStyle w:val="ListParagraph"/>
              <w:tabs>
                <w:tab w:val="left" w:pos="1553"/>
              </w:tabs>
              <w:ind w:left="743"/>
              <w:rPr>
                <w:rFonts w:ascii="Titillium Web" w:hAnsi="Titillium Web"/>
                <w:sz w:val="22"/>
                <w:szCs w:val="22"/>
              </w:rPr>
            </w:pPr>
          </w:p>
        </w:tc>
      </w:tr>
      <w:tr w:rsidR="00512EDA" w:rsidRPr="001029EE" w14:paraId="06A295A5" w14:textId="77777777" w:rsidTr="00C77821">
        <w:tc>
          <w:tcPr>
            <w:tcW w:w="1129" w:type="dxa"/>
          </w:tcPr>
          <w:p w14:paraId="37C16BBF" w14:textId="4E6CC241" w:rsidR="00512EDA" w:rsidRDefault="00512EDA" w:rsidP="008E0F31">
            <w:pPr>
              <w:rPr>
                <w:rFonts w:ascii="Titillium Web" w:hAnsi="Titillium Web"/>
                <w:sz w:val="22"/>
                <w:szCs w:val="22"/>
              </w:rPr>
            </w:pPr>
            <w:r>
              <w:rPr>
                <w:rFonts w:ascii="Titillium Web" w:hAnsi="Titillium Web"/>
                <w:sz w:val="22"/>
                <w:szCs w:val="22"/>
              </w:rPr>
              <w:t>6</w:t>
            </w:r>
            <w:r w:rsidR="00114FA2">
              <w:rPr>
                <w:rFonts w:ascii="Titillium Web" w:hAnsi="Titillium Web"/>
                <w:sz w:val="22"/>
                <w:szCs w:val="22"/>
              </w:rPr>
              <w:t>LP</w:t>
            </w:r>
            <w:r w:rsidRPr="00BE16BE">
              <w:rPr>
                <w:rFonts w:ascii="Titillium Web" w:hAnsi="Titillium Web"/>
                <w:sz w:val="22"/>
                <w:szCs w:val="22"/>
              </w:rPr>
              <w:t>10</w:t>
            </w:r>
            <w:r>
              <w:rPr>
                <w:rFonts w:ascii="Titillium Web" w:hAnsi="Titillium Web"/>
                <w:sz w:val="22"/>
                <w:szCs w:val="22"/>
              </w:rPr>
              <w:t>2</w:t>
            </w:r>
          </w:p>
        </w:tc>
        <w:tc>
          <w:tcPr>
            <w:tcW w:w="9321" w:type="dxa"/>
          </w:tcPr>
          <w:p w14:paraId="43C9F35C" w14:textId="56DEE66F" w:rsidR="00512EDA" w:rsidRDefault="004E03E6" w:rsidP="00164277">
            <w:pPr>
              <w:tabs>
                <w:tab w:val="left" w:pos="1553"/>
              </w:tabs>
              <w:rPr>
                <w:rFonts w:ascii="Titillium Web" w:hAnsi="Titillium Web"/>
                <w:sz w:val="22"/>
                <w:szCs w:val="22"/>
              </w:rPr>
            </w:pPr>
            <w:r>
              <w:rPr>
                <w:rFonts w:ascii="Titillium Web" w:hAnsi="Titillium Web"/>
                <w:sz w:val="22"/>
                <w:szCs w:val="22"/>
              </w:rPr>
              <w:t xml:space="preserve">The characteristics of living things change over time due to </w:t>
            </w:r>
            <w:r w:rsidR="0041105C">
              <w:rPr>
                <w:rFonts w:ascii="Titillium Web" w:hAnsi="Titillium Web"/>
                <w:sz w:val="22"/>
                <w:szCs w:val="22"/>
              </w:rPr>
              <w:t xml:space="preserve">inheritance and </w:t>
            </w:r>
            <w:r w:rsidR="00A50A97">
              <w:rPr>
                <w:rFonts w:ascii="Titillium Web" w:hAnsi="Titillium Web"/>
                <w:sz w:val="22"/>
                <w:szCs w:val="22"/>
              </w:rPr>
              <w:t xml:space="preserve">processes like </w:t>
            </w:r>
            <w:r>
              <w:rPr>
                <w:rFonts w:ascii="Titillium Web" w:hAnsi="Titillium Web"/>
                <w:sz w:val="22"/>
                <w:szCs w:val="22"/>
              </w:rPr>
              <w:t>natural selection</w:t>
            </w:r>
            <w:r w:rsidR="00A50A97">
              <w:rPr>
                <w:rFonts w:ascii="Titillium Web" w:hAnsi="Titillium Web"/>
                <w:sz w:val="22"/>
                <w:szCs w:val="22"/>
              </w:rPr>
              <w:t xml:space="preserve"> and migration</w:t>
            </w:r>
            <w:r>
              <w:rPr>
                <w:rFonts w:ascii="Titillium Web" w:hAnsi="Titillium Web"/>
                <w:sz w:val="22"/>
                <w:szCs w:val="22"/>
              </w:rPr>
              <w:t>.</w:t>
            </w:r>
          </w:p>
          <w:p w14:paraId="1761BFA3" w14:textId="77777777" w:rsidR="00201091" w:rsidRDefault="00201091" w:rsidP="00201091">
            <w:pPr>
              <w:pStyle w:val="ListParagraph"/>
              <w:numPr>
                <w:ilvl w:val="0"/>
                <w:numId w:val="4"/>
              </w:numPr>
              <w:tabs>
                <w:tab w:val="left" w:pos="1553"/>
              </w:tabs>
              <w:ind w:left="743"/>
              <w:rPr>
                <w:rFonts w:ascii="Titillium Web" w:hAnsi="Titillium Web"/>
                <w:sz w:val="22"/>
                <w:szCs w:val="22"/>
              </w:rPr>
            </w:pPr>
            <w:r w:rsidRPr="00164277">
              <w:rPr>
                <w:rFonts w:ascii="Titillium Web" w:hAnsi="Titillium Web"/>
                <w:sz w:val="22"/>
                <w:szCs w:val="22"/>
              </w:rPr>
              <w:lastRenderedPageBreak/>
              <w:t>Recognise that living things have changed over time, and that fossils provide information about living things that inhabited the Earth millions of years ago</w:t>
            </w:r>
            <w:r>
              <w:rPr>
                <w:rFonts w:ascii="Titillium Web" w:hAnsi="Titillium Web"/>
                <w:sz w:val="22"/>
                <w:szCs w:val="22"/>
              </w:rPr>
              <w:t>.</w:t>
            </w:r>
          </w:p>
          <w:p w14:paraId="4E38E1DE" w14:textId="77777777" w:rsidR="00201091" w:rsidRDefault="00201091" w:rsidP="00201091">
            <w:pPr>
              <w:pStyle w:val="ListParagraph"/>
              <w:numPr>
                <w:ilvl w:val="0"/>
                <w:numId w:val="4"/>
              </w:numPr>
              <w:tabs>
                <w:tab w:val="left" w:pos="1553"/>
              </w:tabs>
              <w:ind w:left="743"/>
              <w:rPr>
                <w:rFonts w:ascii="Titillium Web" w:hAnsi="Titillium Web"/>
                <w:sz w:val="22"/>
                <w:szCs w:val="22"/>
              </w:rPr>
            </w:pPr>
            <w:r w:rsidRPr="00164277">
              <w:rPr>
                <w:rFonts w:ascii="Titillium Web" w:hAnsi="Titillium Web"/>
                <w:sz w:val="22"/>
                <w:szCs w:val="22"/>
              </w:rPr>
              <w:t>Recognise that living things produce offspring of the same kind, but normally offspring vary and are not identical to their parents</w:t>
            </w:r>
            <w:r>
              <w:rPr>
                <w:rFonts w:ascii="Titillium Web" w:hAnsi="Titillium Web"/>
                <w:sz w:val="22"/>
                <w:szCs w:val="22"/>
              </w:rPr>
              <w:t>.</w:t>
            </w:r>
          </w:p>
          <w:p w14:paraId="7E17972B" w14:textId="53288E19" w:rsidR="00201091" w:rsidRDefault="00201091" w:rsidP="00201091">
            <w:pPr>
              <w:pStyle w:val="ListParagraph"/>
              <w:numPr>
                <w:ilvl w:val="0"/>
                <w:numId w:val="4"/>
              </w:numPr>
              <w:tabs>
                <w:tab w:val="left" w:pos="1553"/>
              </w:tabs>
              <w:ind w:left="743"/>
              <w:rPr>
                <w:rFonts w:ascii="Titillium Web" w:hAnsi="Titillium Web"/>
                <w:sz w:val="22"/>
                <w:szCs w:val="22"/>
              </w:rPr>
            </w:pPr>
            <w:r w:rsidRPr="00164277">
              <w:rPr>
                <w:rFonts w:ascii="Titillium Web" w:hAnsi="Titillium Web"/>
                <w:sz w:val="22"/>
                <w:szCs w:val="22"/>
              </w:rPr>
              <w:t>Identify how all living things are adapted to suit their environment in different ways</w:t>
            </w:r>
            <w:r w:rsidR="0041105C">
              <w:rPr>
                <w:rFonts w:ascii="Titillium Web" w:hAnsi="Titillium Web"/>
                <w:sz w:val="22"/>
                <w:szCs w:val="22"/>
              </w:rPr>
              <w:t xml:space="preserve"> (natural selection)</w:t>
            </w:r>
            <w:r w:rsidRPr="00164277">
              <w:rPr>
                <w:rFonts w:ascii="Titillium Web" w:hAnsi="Titillium Web"/>
                <w:sz w:val="22"/>
                <w:szCs w:val="22"/>
              </w:rPr>
              <w:t xml:space="preserve">, and that adaptation may lead to </w:t>
            </w:r>
            <w:r w:rsidR="0041105C">
              <w:rPr>
                <w:rFonts w:ascii="Titillium Web" w:hAnsi="Titillium Web"/>
                <w:sz w:val="22"/>
                <w:szCs w:val="22"/>
              </w:rPr>
              <w:t xml:space="preserve">the </w:t>
            </w:r>
            <w:r w:rsidR="000717EC">
              <w:rPr>
                <w:rFonts w:ascii="Titillium Web" w:hAnsi="Titillium Web"/>
                <w:sz w:val="22"/>
                <w:szCs w:val="22"/>
              </w:rPr>
              <w:t>survival</w:t>
            </w:r>
            <w:r w:rsidR="0041105C">
              <w:rPr>
                <w:rFonts w:ascii="Titillium Web" w:hAnsi="Titillium Web"/>
                <w:sz w:val="22"/>
                <w:szCs w:val="22"/>
              </w:rPr>
              <w:t xml:space="preserve"> of a species</w:t>
            </w:r>
            <w:r w:rsidR="000717EC">
              <w:rPr>
                <w:rFonts w:ascii="Titillium Web" w:hAnsi="Titillium Web"/>
                <w:sz w:val="22"/>
                <w:szCs w:val="22"/>
              </w:rPr>
              <w:t xml:space="preserve"> as it is better suited to its environment</w:t>
            </w:r>
            <w:r>
              <w:rPr>
                <w:rFonts w:ascii="Titillium Web" w:hAnsi="Titillium Web"/>
                <w:sz w:val="22"/>
                <w:szCs w:val="22"/>
              </w:rPr>
              <w:t>.</w:t>
            </w:r>
          </w:p>
          <w:p w14:paraId="7C4DA21D" w14:textId="77777777" w:rsidR="006B6AFD" w:rsidRPr="000717EC" w:rsidRDefault="006B6AFD" w:rsidP="006B6AFD">
            <w:pPr>
              <w:tabs>
                <w:tab w:val="left" w:pos="1553"/>
              </w:tabs>
              <w:rPr>
                <w:rFonts w:ascii="Titillium Web" w:hAnsi="Titillium Web"/>
                <w:sz w:val="22"/>
                <w:szCs w:val="22"/>
              </w:rPr>
            </w:pPr>
          </w:p>
          <w:p w14:paraId="3F9FCCAC" w14:textId="77777777" w:rsidR="00994D6D" w:rsidRDefault="006B6AFD" w:rsidP="006B6AFD">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Note: At this stage, students are not expected to understand genes and chromosomes.</w:t>
            </w:r>
          </w:p>
          <w:p w14:paraId="124F48A5" w14:textId="6805BFE6" w:rsidR="00994D6D" w:rsidRPr="00994D6D" w:rsidRDefault="00994D6D" w:rsidP="006B6AFD">
            <w:pPr>
              <w:rPr>
                <w:rFonts w:ascii="Titillium Web" w:eastAsia="Times New Roman" w:hAnsi="Titillium Web" w:cs="Times New Roman"/>
                <w:sz w:val="22"/>
                <w:szCs w:val="22"/>
              </w:rPr>
            </w:pPr>
          </w:p>
        </w:tc>
      </w:tr>
    </w:tbl>
    <w:p w14:paraId="55CAEAE5" w14:textId="6F4FEF5E" w:rsidR="00C73D37" w:rsidRDefault="00C73D37" w:rsidP="001029EE">
      <w:pPr>
        <w:rPr>
          <w:rFonts w:ascii="Titillium Web" w:hAnsi="Titillium Web"/>
          <w:sz w:val="22"/>
          <w:szCs w:val="22"/>
        </w:rPr>
      </w:pPr>
    </w:p>
    <w:p w14:paraId="689ED9D7" w14:textId="77777777" w:rsidR="006B6AFD" w:rsidRPr="001029EE" w:rsidRDefault="006B6AFD" w:rsidP="001029EE">
      <w:pPr>
        <w:rPr>
          <w:rFonts w:ascii="Titillium Web" w:hAnsi="Titillium Web"/>
          <w:sz w:val="22"/>
          <w:szCs w:val="22"/>
        </w:rPr>
      </w:pPr>
    </w:p>
    <w:p w14:paraId="01593F9A"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Suggested Learning Experiences:</w:t>
      </w:r>
    </w:p>
    <w:p w14:paraId="57E9A1BA" w14:textId="7BF4FD89" w:rsidR="00A17343" w:rsidRDefault="00902607" w:rsidP="00A17343">
      <w:pPr>
        <w:pStyle w:val="ListParagraph"/>
        <w:numPr>
          <w:ilvl w:val="1"/>
          <w:numId w:val="4"/>
        </w:numPr>
        <w:rPr>
          <w:rFonts w:ascii="Titillium Web" w:hAnsi="Titillium Web"/>
          <w:sz w:val="22"/>
          <w:szCs w:val="22"/>
        </w:rPr>
      </w:pPr>
      <w:r>
        <w:rPr>
          <w:rFonts w:ascii="Titillium Web" w:hAnsi="Titillium Web"/>
          <w:sz w:val="22"/>
          <w:szCs w:val="22"/>
        </w:rPr>
        <w:t xml:space="preserve">Constructing </w:t>
      </w:r>
      <w:r w:rsidR="00CD27FE">
        <w:rPr>
          <w:rFonts w:ascii="Titillium Web" w:hAnsi="Titillium Web"/>
          <w:sz w:val="22"/>
          <w:szCs w:val="22"/>
        </w:rPr>
        <w:t xml:space="preserve">a dichotomous </w:t>
      </w:r>
      <w:r>
        <w:rPr>
          <w:rFonts w:ascii="Titillium Web" w:hAnsi="Titillium Web"/>
          <w:sz w:val="22"/>
          <w:szCs w:val="22"/>
        </w:rPr>
        <w:t>classification key for animals and plants.</w:t>
      </w:r>
    </w:p>
    <w:p w14:paraId="5E485ED7" w14:textId="59235276" w:rsidR="00CD27FE" w:rsidRDefault="00CD27FE" w:rsidP="00A17343">
      <w:pPr>
        <w:pStyle w:val="ListParagraph"/>
        <w:numPr>
          <w:ilvl w:val="1"/>
          <w:numId w:val="4"/>
        </w:numPr>
        <w:rPr>
          <w:rFonts w:ascii="Titillium Web" w:hAnsi="Titillium Web"/>
          <w:sz w:val="22"/>
          <w:szCs w:val="22"/>
        </w:rPr>
      </w:pPr>
      <w:r>
        <w:rPr>
          <w:rFonts w:ascii="Titillium Web" w:hAnsi="Titillium Web"/>
          <w:sz w:val="22"/>
          <w:szCs w:val="22"/>
        </w:rPr>
        <w:t>Observing micro-organisms using magnifying glasses and microscopes.</w:t>
      </w:r>
    </w:p>
    <w:p w14:paraId="3B1F5FBF" w14:textId="4A77ED0D" w:rsidR="00CD27FE" w:rsidRDefault="00CD27FE" w:rsidP="00A17343">
      <w:pPr>
        <w:pStyle w:val="ListParagraph"/>
        <w:numPr>
          <w:ilvl w:val="1"/>
          <w:numId w:val="4"/>
        </w:numPr>
        <w:rPr>
          <w:rFonts w:ascii="Titillium Web" w:hAnsi="Titillium Web"/>
          <w:sz w:val="22"/>
          <w:szCs w:val="22"/>
        </w:rPr>
      </w:pPr>
      <w:r>
        <w:rPr>
          <w:rFonts w:ascii="Titillium Web" w:hAnsi="Titillium Web"/>
          <w:sz w:val="22"/>
          <w:szCs w:val="22"/>
        </w:rPr>
        <w:t>Taking a swap of hands and growing bacteria on agar plates.</w:t>
      </w:r>
    </w:p>
    <w:p w14:paraId="75CDE57C" w14:textId="2676947F" w:rsidR="00CD27FE" w:rsidRPr="001029EE" w:rsidRDefault="00CD27FE" w:rsidP="00A17343">
      <w:pPr>
        <w:pStyle w:val="ListParagraph"/>
        <w:numPr>
          <w:ilvl w:val="1"/>
          <w:numId w:val="4"/>
        </w:numPr>
        <w:rPr>
          <w:rFonts w:ascii="Titillium Web" w:hAnsi="Titillium Web"/>
          <w:sz w:val="22"/>
          <w:szCs w:val="22"/>
        </w:rPr>
      </w:pPr>
      <w:r>
        <w:rPr>
          <w:rFonts w:ascii="Titillium Web" w:hAnsi="Titillium Web"/>
          <w:sz w:val="22"/>
          <w:szCs w:val="22"/>
        </w:rPr>
        <w:t>Examination of the fossil record to identify features common to modern species.</w:t>
      </w:r>
    </w:p>
    <w:p w14:paraId="38EE51E9" w14:textId="77777777" w:rsidR="00A17343" w:rsidRDefault="00A17343" w:rsidP="00A17343">
      <w:pPr>
        <w:rPr>
          <w:rFonts w:ascii="Titillium Web" w:hAnsi="Titillium Web"/>
          <w:sz w:val="22"/>
          <w:szCs w:val="22"/>
        </w:rPr>
      </w:pPr>
    </w:p>
    <w:p w14:paraId="25096467" w14:textId="77777777" w:rsidR="00A17343" w:rsidRDefault="00A17343" w:rsidP="00A17343">
      <w:pPr>
        <w:rPr>
          <w:rFonts w:ascii="Titillium Web" w:hAnsi="Titillium Web"/>
          <w:sz w:val="22"/>
          <w:szCs w:val="22"/>
        </w:rPr>
      </w:pPr>
    </w:p>
    <w:p w14:paraId="745D9756"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4583A8DD" w14:textId="5A69993F" w:rsidR="00A17343" w:rsidRDefault="00881A83" w:rsidP="00A17343">
      <w:pPr>
        <w:pStyle w:val="ListParagraph"/>
        <w:numPr>
          <w:ilvl w:val="1"/>
          <w:numId w:val="4"/>
        </w:numPr>
        <w:rPr>
          <w:rFonts w:ascii="Titillium Web" w:hAnsi="Titillium Web"/>
          <w:sz w:val="22"/>
          <w:szCs w:val="22"/>
        </w:rPr>
      </w:pPr>
      <w:r>
        <w:rPr>
          <w:rFonts w:ascii="Titillium Web" w:hAnsi="Titillium Web"/>
          <w:sz w:val="22"/>
          <w:szCs w:val="22"/>
        </w:rPr>
        <w:t>Construct a poster of the work of Carl Linnaeus reading the classification and naming of species.</w:t>
      </w:r>
    </w:p>
    <w:p w14:paraId="2028F083" w14:textId="386EFE76" w:rsidR="00881A83" w:rsidRPr="001029EE" w:rsidRDefault="006B6AFD" w:rsidP="00A17343">
      <w:pPr>
        <w:pStyle w:val="ListParagraph"/>
        <w:numPr>
          <w:ilvl w:val="1"/>
          <w:numId w:val="4"/>
        </w:numPr>
        <w:rPr>
          <w:rFonts w:ascii="Titillium Web" w:hAnsi="Titillium Web"/>
          <w:sz w:val="22"/>
          <w:szCs w:val="22"/>
        </w:rPr>
      </w:pPr>
      <w:r>
        <w:rPr>
          <w:rFonts w:ascii="Titillium Web" w:hAnsi="Titillium Web"/>
          <w:sz w:val="22"/>
          <w:szCs w:val="22"/>
        </w:rPr>
        <w:t>Collect and classify leaves from various plants around a particular area or the school and construct a classification key based on the key physical characteristics of the leaves.</w:t>
      </w:r>
    </w:p>
    <w:p w14:paraId="66F21268" w14:textId="77777777" w:rsidR="00A17343" w:rsidRPr="001029EE" w:rsidRDefault="00A17343" w:rsidP="00A17343">
      <w:pPr>
        <w:rPr>
          <w:rFonts w:ascii="Titillium Web" w:hAnsi="Titillium Web"/>
          <w:sz w:val="22"/>
          <w:szCs w:val="22"/>
        </w:rPr>
      </w:pPr>
    </w:p>
    <w:p w14:paraId="26EB3353" w14:textId="77777777" w:rsidR="00A17343" w:rsidRPr="001029EE" w:rsidRDefault="00A17343" w:rsidP="00A17343">
      <w:pPr>
        <w:rPr>
          <w:rFonts w:ascii="Titillium Web" w:hAnsi="Titillium Web"/>
          <w:sz w:val="22"/>
          <w:szCs w:val="22"/>
        </w:rPr>
      </w:pPr>
    </w:p>
    <w:p w14:paraId="281CADC7" w14:textId="77777777" w:rsidR="00A17343" w:rsidRDefault="00A17343" w:rsidP="00A17343">
      <w:pPr>
        <w:rPr>
          <w:rFonts w:ascii="Titillium Web" w:hAnsi="Titillium Web"/>
          <w:sz w:val="22"/>
          <w:szCs w:val="22"/>
        </w:rPr>
      </w:pPr>
      <w:r>
        <w:rPr>
          <w:rFonts w:ascii="Titillium Web" w:hAnsi="Titillium Web"/>
          <w:sz w:val="22"/>
          <w:szCs w:val="22"/>
        </w:rPr>
        <w:t>Technology Integration:</w:t>
      </w:r>
    </w:p>
    <w:p w14:paraId="6F436EBA" w14:textId="57DA7F3D" w:rsidR="00A17343" w:rsidRDefault="00CD27FE" w:rsidP="00A17343">
      <w:pPr>
        <w:pStyle w:val="ListParagraph"/>
        <w:numPr>
          <w:ilvl w:val="1"/>
          <w:numId w:val="4"/>
        </w:numPr>
        <w:rPr>
          <w:rFonts w:ascii="Titillium Web" w:hAnsi="Titillium Web"/>
          <w:sz w:val="22"/>
          <w:szCs w:val="22"/>
        </w:rPr>
      </w:pPr>
      <w:r>
        <w:rPr>
          <w:rFonts w:ascii="Titillium Web" w:hAnsi="Titillium Web"/>
          <w:sz w:val="22"/>
          <w:szCs w:val="22"/>
        </w:rPr>
        <w:t>Construct an electronic chart showing the relationship between species.</w:t>
      </w:r>
    </w:p>
    <w:p w14:paraId="74502950" w14:textId="7BB02EF4" w:rsidR="001F6148" w:rsidRPr="0042520D" w:rsidRDefault="001F6148" w:rsidP="00A17343">
      <w:pPr>
        <w:pStyle w:val="ListParagraph"/>
        <w:numPr>
          <w:ilvl w:val="1"/>
          <w:numId w:val="4"/>
        </w:numPr>
        <w:rPr>
          <w:rFonts w:ascii="Titillium Web" w:hAnsi="Titillium Web"/>
          <w:sz w:val="22"/>
          <w:szCs w:val="22"/>
        </w:rPr>
      </w:pPr>
      <w:r>
        <w:rPr>
          <w:rFonts w:ascii="Titillium Web" w:hAnsi="Titillium Web"/>
          <w:sz w:val="22"/>
          <w:szCs w:val="22"/>
        </w:rPr>
        <w:t>Design an animation to show the migration of animals within a specific habitat.</w:t>
      </w:r>
    </w:p>
    <w:p w14:paraId="08FBC1B2" w14:textId="77777777" w:rsidR="00A17343" w:rsidRPr="001029EE" w:rsidRDefault="00A17343" w:rsidP="00A17343">
      <w:pPr>
        <w:rPr>
          <w:rFonts w:ascii="Titillium Web" w:hAnsi="Titillium Web"/>
          <w:sz w:val="22"/>
          <w:szCs w:val="22"/>
        </w:rPr>
      </w:pPr>
    </w:p>
    <w:p w14:paraId="3D428156" w14:textId="77777777" w:rsidR="00A17343" w:rsidRPr="001029EE" w:rsidRDefault="00A17343" w:rsidP="00A17343">
      <w:pPr>
        <w:rPr>
          <w:rFonts w:ascii="Titillium Web" w:hAnsi="Titillium Web"/>
          <w:sz w:val="22"/>
          <w:szCs w:val="22"/>
        </w:rPr>
      </w:pPr>
    </w:p>
    <w:p w14:paraId="3B689882" w14:textId="394BD1DC" w:rsidR="00A17343" w:rsidRDefault="00881A83" w:rsidP="00A17343">
      <w:pPr>
        <w:rPr>
          <w:rFonts w:ascii="Titillium Web" w:hAnsi="Titillium Web"/>
          <w:sz w:val="22"/>
          <w:szCs w:val="22"/>
        </w:rPr>
      </w:pPr>
      <w:r>
        <w:rPr>
          <w:rFonts w:ascii="Titillium Web" w:hAnsi="Titillium Web"/>
          <w:sz w:val="22"/>
          <w:szCs w:val="22"/>
        </w:rPr>
        <w:t xml:space="preserve">Real-life and </w:t>
      </w:r>
      <w:r w:rsidR="00A17343">
        <w:rPr>
          <w:rFonts w:ascii="Titillium Web" w:hAnsi="Titillium Web"/>
          <w:sz w:val="22"/>
          <w:szCs w:val="22"/>
        </w:rPr>
        <w:t>STEAM Connections:</w:t>
      </w:r>
    </w:p>
    <w:p w14:paraId="73E25E08" w14:textId="2E852DF8" w:rsidR="000717EC" w:rsidRPr="000717EC" w:rsidRDefault="000717EC" w:rsidP="000717EC">
      <w:pPr>
        <w:pStyle w:val="ListParagraph"/>
        <w:numPr>
          <w:ilvl w:val="1"/>
          <w:numId w:val="4"/>
        </w:numPr>
        <w:rPr>
          <w:rFonts w:ascii="Titillium Web" w:hAnsi="Titillium Web"/>
          <w:sz w:val="22"/>
          <w:szCs w:val="22"/>
        </w:rPr>
      </w:pPr>
      <w:r>
        <w:rPr>
          <w:rFonts w:ascii="Titillium Web" w:hAnsi="Titillium Web"/>
          <w:sz w:val="22"/>
          <w:szCs w:val="22"/>
        </w:rPr>
        <w:t>Exploring the hunt to find patient zero from viral outbreaks.</w:t>
      </w:r>
    </w:p>
    <w:p w14:paraId="079B58A9" w14:textId="77777777" w:rsidR="00A17343" w:rsidRPr="001029EE" w:rsidRDefault="00A17343" w:rsidP="00A17343">
      <w:pPr>
        <w:rPr>
          <w:rFonts w:ascii="Titillium Web" w:hAnsi="Titillium Web"/>
          <w:sz w:val="22"/>
          <w:szCs w:val="22"/>
        </w:rPr>
      </w:pPr>
    </w:p>
    <w:p w14:paraId="2171F609" w14:textId="77777777" w:rsidR="00C77821" w:rsidRPr="001029EE" w:rsidRDefault="00C77821" w:rsidP="001029EE">
      <w:pPr>
        <w:rPr>
          <w:rFonts w:ascii="Titillium Web" w:hAnsi="Titillium Web"/>
          <w:sz w:val="22"/>
          <w:szCs w:val="22"/>
        </w:rPr>
      </w:pPr>
    </w:p>
    <w:p w14:paraId="1D69AEDC" w14:textId="77777777" w:rsidR="00C77821" w:rsidRPr="001029EE" w:rsidRDefault="00C77821" w:rsidP="001029EE">
      <w:pPr>
        <w:rPr>
          <w:rFonts w:ascii="Titillium Web" w:hAnsi="Titillium Web"/>
          <w:sz w:val="22"/>
          <w:szCs w:val="22"/>
        </w:rPr>
      </w:pPr>
    </w:p>
    <w:p w14:paraId="7A65E43E" w14:textId="77777777" w:rsidR="00C77821" w:rsidRPr="001029EE" w:rsidRDefault="00C77821" w:rsidP="001029EE">
      <w:pPr>
        <w:rPr>
          <w:rFonts w:ascii="Titillium Web" w:hAnsi="Titillium Web"/>
          <w:sz w:val="22"/>
          <w:szCs w:val="22"/>
        </w:rPr>
      </w:pPr>
    </w:p>
    <w:p w14:paraId="31F212D0"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Domain B: Materials and Properties</w:t>
      </w:r>
    </w:p>
    <w:p w14:paraId="60BE7ED3" w14:textId="0BECD4CD" w:rsidR="00E20327" w:rsidRP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Students build a more systematic understanding of materials by exploring and comparing the properties of a broad range of materials, including relating these to what they learnt about magnetism in Year 3 and about electricity in Year 4. Students explore reversible changes, including, evaporating, filtering, sieving, melting and dissolving, recognising that melting and dissolving are different processes.</w:t>
      </w:r>
      <w:r w:rsidR="00353FFB">
        <w:rPr>
          <w:rFonts w:ascii="Titillium Web" w:eastAsia="Times New Roman" w:hAnsi="Titillium Web" w:cs="Times New Roman"/>
          <w:sz w:val="22"/>
          <w:szCs w:val="22"/>
        </w:rPr>
        <w:t xml:space="preserve"> </w:t>
      </w:r>
      <w:r w:rsidRPr="00E20327">
        <w:rPr>
          <w:rFonts w:ascii="Titillium Web" w:eastAsia="Times New Roman" w:hAnsi="Titillium Web" w:cs="Times New Roman"/>
          <w:sz w:val="22"/>
          <w:szCs w:val="22"/>
        </w:rPr>
        <w:t xml:space="preserve">Students also explore changes that are difficult to reverse, for example, burning, rusting and other reactions such as vinegar with bicarbonate of soda. </w:t>
      </w:r>
    </w:p>
    <w:p w14:paraId="00AB48FC" w14:textId="77777777" w:rsidR="00985308" w:rsidRDefault="00985308" w:rsidP="001029EE">
      <w:pPr>
        <w:rPr>
          <w:rFonts w:ascii="Titillium Web" w:eastAsia="Times New Roman" w:hAnsi="Titillium Web" w:cs="Times New Roman"/>
          <w:sz w:val="22"/>
          <w:szCs w:val="22"/>
        </w:rPr>
      </w:pPr>
    </w:p>
    <w:p w14:paraId="4C97973A" w14:textId="77777777" w:rsidR="00353FFB"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lastRenderedPageBreak/>
        <w:t xml:space="preserve">Students are not required to make quantitative measurements about conductivity and insulation at this stage. It is sufficient for them to observe that some conductors produce a brighter bulb in a circuit than others, and that some materials feel hotter than others when placed against a heat source. </w:t>
      </w:r>
    </w:p>
    <w:p w14:paraId="5A36365E" w14:textId="77777777" w:rsidR="00353FFB" w:rsidRDefault="00353FFB" w:rsidP="001029EE">
      <w:pPr>
        <w:rPr>
          <w:rFonts w:ascii="Titillium Web" w:eastAsia="Times New Roman" w:hAnsi="Titillium Web" w:cs="Times New Roman"/>
          <w:sz w:val="22"/>
          <w:szCs w:val="22"/>
        </w:rPr>
      </w:pPr>
    </w:p>
    <w:p w14:paraId="07145114" w14:textId="71A2D66F" w:rsidR="00E20327" w:rsidRP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Safety guidelines must be taught and followed when burning materials</w:t>
      </w:r>
      <w:r w:rsidR="00247C4F">
        <w:rPr>
          <w:rFonts w:ascii="Titillium Web" w:eastAsia="Times New Roman" w:hAnsi="Titillium Web" w:cs="Times New Roman"/>
          <w:sz w:val="22"/>
          <w:szCs w:val="22"/>
        </w:rPr>
        <w:t xml:space="preserve"> and handling hot objects</w:t>
      </w:r>
      <w:r w:rsidRPr="00E20327">
        <w:rPr>
          <w:rFonts w:ascii="Titillium Web" w:eastAsia="Times New Roman" w:hAnsi="Titillium Web" w:cs="Times New Roman"/>
          <w:sz w:val="22"/>
          <w:szCs w:val="22"/>
        </w:rPr>
        <w:t xml:space="preserve">. </w:t>
      </w:r>
    </w:p>
    <w:p w14:paraId="558FDCE8" w14:textId="6CD0A177" w:rsidR="00C77821" w:rsidRDefault="00C77821" w:rsidP="001029EE">
      <w:pPr>
        <w:rPr>
          <w:rFonts w:ascii="Titillium Web" w:hAnsi="Titillium Web"/>
          <w:sz w:val="22"/>
          <w:szCs w:val="22"/>
        </w:rPr>
      </w:pPr>
    </w:p>
    <w:p w14:paraId="1ACF52F6" w14:textId="77777777" w:rsidR="00353FFB" w:rsidRPr="001029EE" w:rsidRDefault="00353FFB" w:rsidP="001029EE">
      <w:pPr>
        <w:rPr>
          <w:rFonts w:ascii="Titillium Web" w:hAnsi="Titillium Web"/>
          <w:sz w:val="22"/>
          <w:szCs w:val="22"/>
        </w:rPr>
      </w:pPr>
    </w:p>
    <w:p w14:paraId="0B1AA373" w14:textId="7AB33D3D" w:rsidR="00C77821" w:rsidRPr="001029EE" w:rsidRDefault="00F106B4" w:rsidP="001029EE">
      <w:pPr>
        <w:rPr>
          <w:rFonts w:ascii="Titillium Web" w:hAnsi="Titillium Web"/>
          <w:b/>
          <w:sz w:val="22"/>
          <w:szCs w:val="22"/>
        </w:rPr>
      </w:pPr>
      <w:r>
        <w:rPr>
          <w:rFonts w:ascii="Titillium Web" w:hAnsi="Titillium Web"/>
          <w:b/>
          <w:sz w:val="22"/>
          <w:szCs w:val="22"/>
        </w:rPr>
        <w:t>Concepts</w:t>
      </w:r>
      <w:r w:rsidR="00C77821"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F106B4" w:rsidRPr="001029EE" w14:paraId="49FA4BC1" w14:textId="77777777" w:rsidTr="00C77821">
        <w:tc>
          <w:tcPr>
            <w:tcW w:w="1129" w:type="dxa"/>
          </w:tcPr>
          <w:p w14:paraId="28362845" w14:textId="283516EB" w:rsidR="00F106B4" w:rsidRDefault="00F106B4" w:rsidP="00F106B4">
            <w:pPr>
              <w:rPr>
                <w:rFonts w:ascii="Titillium Web" w:hAnsi="Titillium Web"/>
                <w:sz w:val="22"/>
                <w:szCs w:val="22"/>
              </w:rPr>
            </w:pPr>
            <w:r>
              <w:rPr>
                <w:rFonts w:ascii="Titillium Web" w:hAnsi="Titillium Web"/>
                <w:sz w:val="22"/>
                <w:szCs w:val="22"/>
              </w:rPr>
              <w:t>6</w:t>
            </w:r>
            <w:r w:rsidR="00114FA2">
              <w:rPr>
                <w:rFonts w:ascii="Titillium Web" w:hAnsi="Titillium Web"/>
                <w:sz w:val="22"/>
                <w:szCs w:val="22"/>
              </w:rPr>
              <w:t>MP</w:t>
            </w:r>
            <w:r w:rsidRPr="00FB5DE1">
              <w:rPr>
                <w:rFonts w:ascii="Titillium Web" w:hAnsi="Titillium Web"/>
                <w:sz w:val="22"/>
                <w:szCs w:val="22"/>
              </w:rPr>
              <w:t>101</w:t>
            </w:r>
          </w:p>
        </w:tc>
        <w:tc>
          <w:tcPr>
            <w:tcW w:w="9321" w:type="dxa"/>
          </w:tcPr>
          <w:p w14:paraId="3F35795F" w14:textId="7AD4C775" w:rsidR="00F106B4" w:rsidRDefault="00F106B4" w:rsidP="00F106B4">
            <w:pPr>
              <w:rPr>
                <w:rFonts w:ascii="Titillium Web" w:hAnsi="Titillium Web"/>
                <w:sz w:val="22"/>
                <w:szCs w:val="22"/>
              </w:rPr>
            </w:pPr>
            <w:r>
              <w:rPr>
                <w:rFonts w:ascii="Titillium Web" w:hAnsi="Titillium Web"/>
                <w:sz w:val="22"/>
                <w:szCs w:val="22"/>
              </w:rPr>
              <w:t>Properties of different materials can be used to identify the material.</w:t>
            </w:r>
          </w:p>
          <w:p w14:paraId="70D6A971" w14:textId="77777777" w:rsidR="00F106B4" w:rsidRDefault="00F106B4" w:rsidP="00F106B4">
            <w:pPr>
              <w:pStyle w:val="ListParagraph"/>
              <w:numPr>
                <w:ilvl w:val="0"/>
                <w:numId w:val="4"/>
              </w:numPr>
              <w:ind w:left="743"/>
              <w:rPr>
                <w:rFonts w:ascii="Titillium Web" w:hAnsi="Titillium Web"/>
                <w:sz w:val="22"/>
                <w:szCs w:val="22"/>
              </w:rPr>
            </w:pPr>
            <w:r w:rsidRPr="00F106B4">
              <w:rPr>
                <w:rFonts w:ascii="Titillium Web" w:hAnsi="Titillium Web"/>
                <w:sz w:val="22"/>
                <w:szCs w:val="22"/>
              </w:rPr>
              <w:t>Compare and group everyday materials on the basis of their properties, including hardness, solubility, transparency, conductivity (electrical and thermal), and response to magnets.</w:t>
            </w:r>
          </w:p>
          <w:p w14:paraId="33621852" w14:textId="77777777" w:rsidR="00F106B4" w:rsidRDefault="00F106B4" w:rsidP="00F106B4">
            <w:pPr>
              <w:pStyle w:val="ListParagraph"/>
              <w:numPr>
                <w:ilvl w:val="0"/>
                <w:numId w:val="4"/>
              </w:numPr>
              <w:ind w:left="743"/>
              <w:rPr>
                <w:rFonts w:ascii="Titillium Web" w:hAnsi="Titillium Web"/>
                <w:sz w:val="22"/>
                <w:szCs w:val="22"/>
              </w:rPr>
            </w:pPr>
            <w:r w:rsidRPr="00164277">
              <w:rPr>
                <w:rFonts w:ascii="Titillium Web" w:hAnsi="Titillium Web"/>
                <w:sz w:val="22"/>
                <w:szCs w:val="22"/>
              </w:rPr>
              <w:t>Give reasons, based on evidence from comparative and fair tests, for the particular uses of everyday materials, including metals, wood and plastic</w:t>
            </w:r>
            <w:r>
              <w:rPr>
                <w:rFonts w:ascii="Titillium Web" w:hAnsi="Titillium Web"/>
                <w:sz w:val="22"/>
                <w:szCs w:val="22"/>
              </w:rPr>
              <w:t>.</w:t>
            </w:r>
          </w:p>
          <w:p w14:paraId="40B3BA2E" w14:textId="3F8383BF" w:rsidR="00994D6D" w:rsidRPr="00F106B4" w:rsidRDefault="00994D6D" w:rsidP="00994D6D">
            <w:pPr>
              <w:pStyle w:val="ListParagraph"/>
              <w:ind w:left="743"/>
              <w:rPr>
                <w:rFonts w:ascii="Titillium Web" w:hAnsi="Titillium Web"/>
                <w:sz w:val="22"/>
                <w:szCs w:val="22"/>
              </w:rPr>
            </w:pPr>
          </w:p>
        </w:tc>
      </w:tr>
      <w:tr w:rsidR="00F106B4" w:rsidRPr="001029EE" w14:paraId="6FE90ABD" w14:textId="77777777" w:rsidTr="00C77821">
        <w:tc>
          <w:tcPr>
            <w:tcW w:w="1129" w:type="dxa"/>
          </w:tcPr>
          <w:p w14:paraId="17FD2D39" w14:textId="772DB4C3" w:rsidR="00F106B4" w:rsidRPr="001029EE" w:rsidRDefault="00F106B4" w:rsidP="00F106B4">
            <w:pPr>
              <w:rPr>
                <w:rFonts w:ascii="Titillium Web" w:hAnsi="Titillium Web"/>
                <w:sz w:val="22"/>
                <w:szCs w:val="22"/>
              </w:rPr>
            </w:pPr>
            <w:r>
              <w:rPr>
                <w:rFonts w:ascii="Titillium Web" w:hAnsi="Titillium Web"/>
                <w:sz w:val="22"/>
                <w:szCs w:val="22"/>
              </w:rPr>
              <w:t>6</w:t>
            </w:r>
            <w:r w:rsidR="00114FA2">
              <w:rPr>
                <w:rFonts w:ascii="Titillium Web" w:hAnsi="Titillium Web"/>
                <w:sz w:val="22"/>
                <w:szCs w:val="22"/>
              </w:rPr>
              <w:t>MP</w:t>
            </w:r>
            <w:r w:rsidRPr="00FB5DE1">
              <w:rPr>
                <w:rFonts w:ascii="Titillium Web" w:hAnsi="Titillium Web"/>
                <w:sz w:val="22"/>
                <w:szCs w:val="22"/>
              </w:rPr>
              <w:t>10</w:t>
            </w:r>
            <w:r>
              <w:rPr>
                <w:rFonts w:ascii="Titillium Web" w:hAnsi="Titillium Web"/>
                <w:sz w:val="22"/>
                <w:szCs w:val="22"/>
              </w:rPr>
              <w:t>2</w:t>
            </w:r>
          </w:p>
        </w:tc>
        <w:tc>
          <w:tcPr>
            <w:tcW w:w="9321" w:type="dxa"/>
          </w:tcPr>
          <w:p w14:paraId="377E73F0" w14:textId="7116CEAE" w:rsidR="00F106B4" w:rsidRDefault="00F106B4" w:rsidP="00F106B4">
            <w:pPr>
              <w:rPr>
                <w:rFonts w:ascii="Titillium Web" w:hAnsi="Titillium Web"/>
                <w:sz w:val="22"/>
                <w:szCs w:val="22"/>
              </w:rPr>
            </w:pPr>
            <w:r>
              <w:rPr>
                <w:rFonts w:ascii="Titillium Web" w:hAnsi="Titillium Web"/>
                <w:sz w:val="22"/>
                <w:szCs w:val="22"/>
              </w:rPr>
              <w:t>Changes to materials can be reversible or irreversible.</w:t>
            </w:r>
          </w:p>
          <w:p w14:paraId="51829A17" w14:textId="77777777" w:rsidR="00F106B4" w:rsidRDefault="00F106B4" w:rsidP="00F106B4">
            <w:pPr>
              <w:pStyle w:val="ListParagraph"/>
              <w:numPr>
                <w:ilvl w:val="0"/>
                <w:numId w:val="4"/>
              </w:numPr>
              <w:ind w:left="743"/>
              <w:rPr>
                <w:rFonts w:ascii="Titillium Web" w:hAnsi="Titillium Web"/>
                <w:sz w:val="22"/>
                <w:szCs w:val="22"/>
              </w:rPr>
            </w:pPr>
            <w:r w:rsidRPr="00164277">
              <w:rPr>
                <w:rFonts w:ascii="Titillium Web" w:hAnsi="Titillium Web"/>
                <w:sz w:val="22"/>
                <w:szCs w:val="22"/>
              </w:rPr>
              <w:t xml:space="preserve">Identify that some materials dissolve in liquid to form a </w:t>
            </w:r>
            <w:proofErr w:type="gramStart"/>
            <w:r w:rsidRPr="00164277">
              <w:rPr>
                <w:rFonts w:ascii="Titillium Web" w:hAnsi="Titillium Web"/>
                <w:sz w:val="22"/>
                <w:szCs w:val="22"/>
              </w:rPr>
              <w:t>solution, and</w:t>
            </w:r>
            <w:proofErr w:type="gramEnd"/>
            <w:r w:rsidRPr="00164277">
              <w:rPr>
                <w:rFonts w:ascii="Titillium Web" w:hAnsi="Titillium Web"/>
                <w:sz w:val="22"/>
                <w:szCs w:val="22"/>
              </w:rPr>
              <w:t xml:space="preserve"> describe how to recover a substance from a solution</w:t>
            </w:r>
            <w:r>
              <w:rPr>
                <w:rFonts w:ascii="Titillium Web" w:hAnsi="Titillium Web"/>
                <w:sz w:val="22"/>
                <w:szCs w:val="22"/>
              </w:rPr>
              <w:t>.</w:t>
            </w:r>
            <w:r w:rsidRPr="00164277">
              <w:rPr>
                <w:rFonts w:ascii="Titillium Web" w:hAnsi="Titillium Web"/>
                <w:sz w:val="22"/>
                <w:szCs w:val="22"/>
              </w:rPr>
              <w:t xml:space="preserve"> </w:t>
            </w:r>
          </w:p>
          <w:p w14:paraId="09327DF5" w14:textId="1A5E3A27" w:rsidR="00F106B4" w:rsidRDefault="00F106B4" w:rsidP="00F106B4">
            <w:pPr>
              <w:pStyle w:val="ListParagraph"/>
              <w:numPr>
                <w:ilvl w:val="0"/>
                <w:numId w:val="4"/>
              </w:numPr>
              <w:ind w:left="743"/>
              <w:rPr>
                <w:rFonts w:ascii="Titillium Web" w:hAnsi="Titillium Web"/>
                <w:sz w:val="22"/>
                <w:szCs w:val="22"/>
              </w:rPr>
            </w:pPr>
            <w:r w:rsidRPr="00164277">
              <w:rPr>
                <w:rFonts w:ascii="Titillium Web" w:hAnsi="Titillium Web"/>
                <w:sz w:val="22"/>
                <w:szCs w:val="22"/>
              </w:rPr>
              <w:t>Use knowledge of solids, liquids and gases to decide how mixtures might be separated, e.g. filtering, sieving and evaporating</w:t>
            </w:r>
            <w:r>
              <w:rPr>
                <w:rFonts w:ascii="Titillium Web" w:hAnsi="Titillium Web"/>
                <w:sz w:val="22"/>
                <w:szCs w:val="22"/>
              </w:rPr>
              <w:t>.</w:t>
            </w:r>
          </w:p>
          <w:p w14:paraId="490E3368" w14:textId="3FA9BADB" w:rsidR="00F106B4" w:rsidRDefault="00F106B4" w:rsidP="00F106B4">
            <w:pPr>
              <w:pStyle w:val="ListParagraph"/>
              <w:numPr>
                <w:ilvl w:val="0"/>
                <w:numId w:val="4"/>
              </w:numPr>
              <w:ind w:left="743"/>
              <w:rPr>
                <w:rFonts w:ascii="Titillium Web" w:hAnsi="Titillium Web"/>
                <w:sz w:val="22"/>
                <w:szCs w:val="22"/>
              </w:rPr>
            </w:pPr>
            <w:r w:rsidRPr="00164277">
              <w:rPr>
                <w:rFonts w:ascii="Titillium Web" w:hAnsi="Titillium Web"/>
                <w:sz w:val="22"/>
                <w:szCs w:val="22"/>
              </w:rPr>
              <w:t>Demonstrate that dissolving, mixing and changes of state are reversible changes</w:t>
            </w:r>
            <w:r>
              <w:rPr>
                <w:rFonts w:ascii="Titillium Web" w:hAnsi="Titillium Web"/>
                <w:sz w:val="22"/>
                <w:szCs w:val="22"/>
              </w:rPr>
              <w:t>.</w:t>
            </w:r>
          </w:p>
          <w:p w14:paraId="6B5F3BBC" w14:textId="77777777" w:rsidR="00F106B4" w:rsidRDefault="00F106B4" w:rsidP="002E1A01">
            <w:pPr>
              <w:pStyle w:val="ListParagraph"/>
              <w:numPr>
                <w:ilvl w:val="0"/>
                <w:numId w:val="4"/>
              </w:numPr>
              <w:ind w:left="743"/>
              <w:rPr>
                <w:rFonts w:ascii="Titillium Web" w:hAnsi="Titillium Web"/>
                <w:sz w:val="22"/>
                <w:szCs w:val="22"/>
              </w:rPr>
            </w:pPr>
            <w:r w:rsidRPr="00164277">
              <w:rPr>
                <w:rFonts w:ascii="Titillium Web" w:hAnsi="Titillium Web"/>
                <w:sz w:val="22"/>
                <w:szCs w:val="22"/>
              </w:rPr>
              <w:t>Explain that some changes result in the formation of new materials, and that this kind of change is not usually reversible, e.g. changes associated with burning and the action of acid on bicarbonate of soda</w:t>
            </w:r>
            <w:r>
              <w:rPr>
                <w:rFonts w:ascii="Titillium Web" w:hAnsi="Titillium Web"/>
                <w:sz w:val="22"/>
                <w:szCs w:val="22"/>
              </w:rPr>
              <w:t>.</w:t>
            </w:r>
          </w:p>
          <w:p w14:paraId="66BCB141" w14:textId="086D7CF3" w:rsidR="00994D6D" w:rsidRPr="002E1A01" w:rsidRDefault="00994D6D" w:rsidP="00994D6D">
            <w:pPr>
              <w:pStyle w:val="ListParagraph"/>
              <w:ind w:left="743"/>
              <w:rPr>
                <w:rFonts w:ascii="Titillium Web" w:hAnsi="Titillium Web"/>
                <w:sz w:val="22"/>
                <w:szCs w:val="22"/>
              </w:rPr>
            </w:pPr>
          </w:p>
        </w:tc>
      </w:tr>
    </w:tbl>
    <w:p w14:paraId="0335CCDA" w14:textId="28034294" w:rsidR="00C77821" w:rsidRDefault="00C77821" w:rsidP="001029EE">
      <w:pPr>
        <w:rPr>
          <w:rFonts w:ascii="Titillium Web" w:hAnsi="Titillium Web"/>
          <w:sz w:val="22"/>
          <w:szCs w:val="22"/>
        </w:rPr>
      </w:pPr>
    </w:p>
    <w:p w14:paraId="201DFEE9" w14:textId="77777777" w:rsidR="00247C4F" w:rsidRPr="001029EE" w:rsidRDefault="00247C4F" w:rsidP="001029EE">
      <w:pPr>
        <w:rPr>
          <w:rFonts w:ascii="Titillium Web" w:hAnsi="Titillium Web"/>
          <w:sz w:val="22"/>
          <w:szCs w:val="22"/>
        </w:rPr>
      </w:pPr>
    </w:p>
    <w:p w14:paraId="6DA511C0"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Suggested Learning Experiences:</w:t>
      </w:r>
    </w:p>
    <w:p w14:paraId="0961C27A" w14:textId="0EB0EC58" w:rsidR="000B1375" w:rsidRDefault="000B1375" w:rsidP="00A17343">
      <w:pPr>
        <w:pStyle w:val="ListParagraph"/>
        <w:numPr>
          <w:ilvl w:val="1"/>
          <w:numId w:val="4"/>
        </w:numPr>
        <w:rPr>
          <w:rFonts w:ascii="Titillium Web" w:hAnsi="Titillium Web"/>
          <w:sz w:val="22"/>
          <w:szCs w:val="22"/>
        </w:rPr>
      </w:pPr>
      <w:r>
        <w:rPr>
          <w:rFonts w:ascii="Titillium Web" w:hAnsi="Titillium Web"/>
          <w:sz w:val="22"/>
          <w:szCs w:val="22"/>
        </w:rPr>
        <w:t>Testing a range of common objects (made of metal, wood, plastic, ceramic, paper, graphite, etc.) for their properties:</w:t>
      </w:r>
    </w:p>
    <w:p w14:paraId="34595D82" w14:textId="604FB5BA" w:rsidR="000B1375" w:rsidRDefault="000B1375" w:rsidP="000B1375">
      <w:pPr>
        <w:pStyle w:val="ListParagraph"/>
        <w:numPr>
          <w:ilvl w:val="2"/>
          <w:numId w:val="4"/>
        </w:numPr>
        <w:rPr>
          <w:rFonts w:ascii="Titillium Web" w:hAnsi="Titillium Web"/>
          <w:sz w:val="22"/>
          <w:szCs w:val="22"/>
        </w:rPr>
      </w:pPr>
      <w:r>
        <w:rPr>
          <w:rFonts w:ascii="Titillium Web" w:hAnsi="Titillium Web"/>
          <w:sz w:val="22"/>
          <w:szCs w:val="22"/>
        </w:rPr>
        <w:t>Hardness</w:t>
      </w:r>
    </w:p>
    <w:p w14:paraId="0473FF77" w14:textId="78820965" w:rsidR="000B1375" w:rsidRDefault="000B1375" w:rsidP="000B1375">
      <w:pPr>
        <w:pStyle w:val="ListParagraph"/>
        <w:numPr>
          <w:ilvl w:val="2"/>
          <w:numId w:val="4"/>
        </w:numPr>
        <w:rPr>
          <w:rFonts w:ascii="Titillium Web" w:hAnsi="Titillium Web"/>
          <w:sz w:val="22"/>
          <w:szCs w:val="22"/>
        </w:rPr>
      </w:pPr>
      <w:r>
        <w:rPr>
          <w:rFonts w:ascii="Titillium Web" w:hAnsi="Titillium Web"/>
          <w:sz w:val="22"/>
          <w:szCs w:val="22"/>
        </w:rPr>
        <w:t>Solubility</w:t>
      </w:r>
    </w:p>
    <w:p w14:paraId="08D99AFC" w14:textId="08DD12D4" w:rsidR="000B1375" w:rsidRDefault="000B1375" w:rsidP="000B1375">
      <w:pPr>
        <w:pStyle w:val="ListParagraph"/>
        <w:numPr>
          <w:ilvl w:val="2"/>
          <w:numId w:val="4"/>
        </w:numPr>
        <w:rPr>
          <w:rFonts w:ascii="Titillium Web" w:hAnsi="Titillium Web"/>
          <w:sz w:val="22"/>
          <w:szCs w:val="22"/>
        </w:rPr>
      </w:pPr>
      <w:r>
        <w:rPr>
          <w:rFonts w:ascii="Titillium Web" w:hAnsi="Titillium Web"/>
          <w:sz w:val="22"/>
          <w:szCs w:val="22"/>
        </w:rPr>
        <w:t>Transparency</w:t>
      </w:r>
    </w:p>
    <w:p w14:paraId="2427FF45" w14:textId="0747E84E" w:rsidR="000B1375" w:rsidRDefault="000B1375" w:rsidP="000B1375">
      <w:pPr>
        <w:pStyle w:val="ListParagraph"/>
        <w:numPr>
          <w:ilvl w:val="2"/>
          <w:numId w:val="4"/>
        </w:numPr>
        <w:rPr>
          <w:rFonts w:ascii="Titillium Web" w:hAnsi="Titillium Web"/>
          <w:sz w:val="22"/>
          <w:szCs w:val="22"/>
        </w:rPr>
      </w:pPr>
      <w:r>
        <w:rPr>
          <w:rFonts w:ascii="Titillium Web" w:hAnsi="Titillium Web"/>
          <w:sz w:val="22"/>
          <w:szCs w:val="22"/>
        </w:rPr>
        <w:t>Electrical conductivity (using an electrical circuit)</w:t>
      </w:r>
    </w:p>
    <w:p w14:paraId="62FFC192" w14:textId="3BBAF1EB" w:rsidR="000B1375" w:rsidRDefault="000B1375" w:rsidP="000B1375">
      <w:pPr>
        <w:pStyle w:val="ListParagraph"/>
        <w:numPr>
          <w:ilvl w:val="2"/>
          <w:numId w:val="4"/>
        </w:numPr>
        <w:rPr>
          <w:rFonts w:ascii="Titillium Web" w:hAnsi="Titillium Web"/>
          <w:sz w:val="22"/>
          <w:szCs w:val="22"/>
        </w:rPr>
      </w:pPr>
      <w:r>
        <w:rPr>
          <w:rFonts w:ascii="Titillium Web" w:hAnsi="Titillium Web"/>
          <w:sz w:val="22"/>
          <w:szCs w:val="22"/>
        </w:rPr>
        <w:t>Thermal conductivity (allowing heat to move along the substance)</w:t>
      </w:r>
    </w:p>
    <w:p w14:paraId="7EDA5837" w14:textId="6A89BAEA" w:rsidR="000B1375" w:rsidRDefault="000B1375" w:rsidP="000B1375">
      <w:pPr>
        <w:pStyle w:val="ListParagraph"/>
        <w:numPr>
          <w:ilvl w:val="2"/>
          <w:numId w:val="4"/>
        </w:numPr>
        <w:rPr>
          <w:rFonts w:ascii="Titillium Web" w:hAnsi="Titillium Web"/>
          <w:sz w:val="22"/>
          <w:szCs w:val="22"/>
        </w:rPr>
      </w:pPr>
      <w:r>
        <w:rPr>
          <w:rFonts w:ascii="Titillium Web" w:hAnsi="Titillium Web"/>
          <w:sz w:val="22"/>
          <w:szCs w:val="22"/>
        </w:rPr>
        <w:t xml:space="preserve">Magnetic </w:t>
      </w:r>
    </w:p>
    <w:p w14:paraId="06FDA2D9" w14:textId="0CF55CF9" w:rsidR="000B1375" w:rsidRDefault="000B1375" w:rsidP="00A17343">
      <w:pPr>
        <w:pStyle w:val="ListParagraph"/>
        <w:numPr>
          <w:ilvl w:val="1"/>
          <w:numId w:val="4"/>
        </w:numPr>
        <w:rPr>
          <w:rFonts w:ascii="Titillium Web" w:hAnsi="Titillium Web"/>
          <w:sz w:val="22"/>
          <w:szCs w:val="22"/>
        </w:rPr>
      </w:pPr>
      <w:r>
        <w:rPr>
          <w:rFonts w:ascii="Titillium Web" w:hAnsi="Titillium Web"/>
          <w:sz w:val="22"/>
          <w:szCs w:val="22"/>
        </w:rPr>
        <w:t>Discussing what is a fair test and how to ensure the tests above are fair.</w:t>
      </w:r>
    </w:p>
    <w:p w14:paraId="5ED49C56" w14:textId="3467A3A4" w:rsidR="00985308" w:rsidRDefault="00985308" w:rsidP="00A17343">
      <w:pPr>
        <w:pStyle w:val="ListParagraph"/>
        <w:numPr>
          <w:ilvl w:val="1"/>
          <w:numId w:val="4"/>
        </w:numPr>
        <w:rPr>
          <w:rFonts w:ascii="Titillium Web" w:hAnsi="Titillium Web"/>
          <w:sz w:val="22"/>
          <w:szCs w:val="22"/>
        </w:rPr>
      </w:pPr>
      <w:r>
        <w:rPr>
          <w:rFonts w:ascii="Titillium Web" w:hAnsi="Titillium Web"/>
          <w:sz w:val="22"/>
          <w:szCs w:val="22"/>
        </w:rPr>
        <w:t>Constructing a poster of t</w:t>
      </w:r>
      <w:r w:rsidR="002E1A01">
        <w:rPr>
          <w:rFonts w:ascii="Titillium Web" w:hAnsi="Titillium Web"/>
          <w:sz w:val="22"/>
          <w:szCs w:val="22"/>
        </w:rPr>
        <w:t>he state and processes of state changes.</w:t>
      </w:r>
    </w:p>
    <w:p w14:paraId="70A6E217" w14:textId="32DCE1F1" w:rsidR="00A17343" w:rsidRDefault="00985308" w:rsidP="00A17343">
      <w:pPr>
        <w:pStyle w:val="ListParagraph"/>
        <w:numPr>
          <w:ilvl w:val="1"/>
          <w:numId w:val="4"/>
        </w:numPr>
        <w:rPr>
          <w:rFonts w:ascii="Titillium Web" w:hAnsi="Titillium Web"/>
          <w:sz w:val="22"/>
          <w:szCs w:val="22"/>
        </w:rPr>
      </w:pPr>
      <w:r>
        <w:rPr>
          <w:rFonts w:ascii="Titillium Web" w:hAnsi="Titillium Web"/>
          <w:sz w:val="22"/>
          <w:szCs w:val="22"/>
        </w:rPr>
        <w:t>Investigating a range of simple experiments:</w:t>
      </w:r>
    </w:p>
    <w:p w14:paraId="1FA5858D" w14:textId="3515CDBE" w:rsidR="00985308" w:rsidRDefault="00985308" w:rsidP="00985308">
      <w:pPr>
        <w:pStyle w:val="ListParagraph"/>
        <w:numPr>
          <w:ilvl w:val="2"/>
          <w:numId w:val="4"/>
        </w:numPr>
        <w:rPr>
          <w:rFonts w:ascii="Titillium Web" w:hAnsi="Titillium Web"/>
          <w:sz w:val="22"/>
          <w:szCs w:val="22"/>
        </w:rPr>
      </w:pPr>
      <w:r>
        <w:rPr>
          <w:rFonts w:ascii="Titillium Web" w:hAnsi="Titillium Web"/>
          <w:sz w:val="22"/>
          <w:szCs w:val="22"/>
        </w:rPr>
        <w:t>Combining vinegar and baking soda</w:t>
      </w:r>
      <w:r w:rsidR="000B1375">
        <w:rPr>
          <w:rFonts w:ascii="Titillium Web" w:hAnsi="Titillium Web"/>
          <w:sz w:val="22"/>
          <w:szCs w:val="22"/>
        </w:rPr>
        <w:t xml:space="preserve"> </w:t>
      </w:r>
      <w:r>
        <w:rPr>
          <w:rFonts w:ascii="Titillium Web" w:hAnsi="Titillium Web"/>
          <w:sz w:val="22"/>
          <w:szCs w:val="22"/>
        </w:rPr>
        <w:t>(acid-base reaction)</w:t>
      </w:r>
    </w:p>
    <w:p w14:paraId="40E6A0CD" w14:textId="588DB6EB" w:rsidR="00985308" w:rsidRDefault="00985308" w:rsidP="00985308">
      <w:pPr>
        <w:pStyle w:val="ListParagraph"/>
        <w:numPr>
          <w:ilvl w:val="2"/>
          <w:numId w:val="4"/>
        </w:numPr>
        <w:rPr>
          <w:rFonts w:ascii="Titillium Web" w:hAnsi="Titillium Web"/>
          <w:sz w:val="22"/>
          <w:szCs w:val="22"/>
        </w:rPr>
      </w:pPr>
      <w:r>
        <w:rPr>
          <w:rFonts w:ascii="Titillium Web" w:hAnsi="Titillium Web"/>
          <w:sz w:val="22"/>
          <w:szCs w:val="22"/>
        </w:rPr>
        <w:t>Burning a match</w:t>
      </w:r>
    </w:p>
    <w:p w14:paraId="35620E61" w14:textId="49309ADC" w:rsidR="00985308" w:rsidRPr="00985308" w:rsidRDefault="00985308" w:rsidP="00985308">
      <w:pPr>
        <w:pStyle w:val="ListParagraph"/>
        <w:numPr>
          <w:ilvl w:val="2"/>
          <w:numId w:val="4"/>
        </w:numPr>
        <w:rPr>
          <w:rFonts w:ascii="Titillium Web" w:hAnsi="Titillium Web"/>
          <w:sz w:val="22"/>
          <w:szCs w:val="22"/>
        </w:rPr>
      </w:pPr>
      <w:r>
        <w:rPr>
          <w:rFonts w:ascii="Titillium Web" w:hAnsi="Titillium Web"/>
          <w:sz w:val="22"/>
          <w:szCs w:val="22"/>
        </w:rPr>
        <w:t>Dissolving sugar and allowing the water to evaporate</w:t>
      </w:r>
      <w:r w:rsidR="000B1375">
        <w:rPr>
          <w:rFonts w:ascii="Titillium Web" w:hAnsi="Titillium Web"/>
          <w:sz w:val="22"/>
          <w:szCs w:val="22"/>
        </w:rPr>
        <w:t xml:space="preserve"> </w:t>
      </w:r>
      <w:r>
        <w:rPr>
          <w:rFonts w:ascii="Titillium Web" w:hAnsi="Titillium Web"/>
          <w:sz w:val="22"/>
          <w:szCs w:val="22"/>
        </w:rPr>
        <w:t>(reversible reaction)</w:t>
      </w:r>
    </w:p>
    <w:p w14:paraId="79E2674F" w14:textId="3922A292" w:rsidR="00985308" w:rsidRDefault="002E1A01" w:rsidP="00985308">
      <w:pPr>
        <w:pStyle w:val="ListParagraph"/>
        <w:numPr>
          <w:ilvl w:val="2"/>
          <w:numId w:val="4"/>
        </w:numPr>
        <w:rPr>
          <w:rFonts w:ascii="Titillium Web" w:hAnsi="Titillium Web"/>
          <w:sz w:val="22"/>
          <w:szCs w:val="22"/>
        </w:rPr>
      </w:pPr>
      <w:r>
        <w:rPr>
          <w:rFonts w:ascii="Titillium Web" w:hAnsi="Titillium Web"/>
          <w:sz w:val="22"/>
          <w:szCs w:val="22"/>
        </w:rPr>
        <w:t>Filtering a mixture and solution</w:t>
      </w:r>
    </w:p>
    <w:p w14:paraId="082BAC02" w14:textId="345905D5" w:rsidR="002E1A01" w:rsidRPr="00353FFB" w:rsidRDefault="00353FFB" w:rsidP="00353FFB">
      <w:pPr>
        <w:pStyle w:val="ListParagraph"/>
        <w:numPr>
          <w:ilvl w:val="2"/>
          <w:numId w:val="4"/>
        </w:numPr>
        <w:rPr>
          <w:rFonts w:ascii="Titillium Web" w:hAnsi="Titillium Web"/>
          <w:sz w:val="22"/>
          <w:szCs w:val="22"/>
        </w:rPr>
      </w:pPr>
      <w:r>
        <w:rPr>
          <w:rFonts w:ascii="Titillium Web" w:hAnsi="Titillium Web"/>
          <w:sz w:val="22"/>
          <w:szCs w:val="22"/>
        </w:rPr>
        <w:t>Allowing rust to form on an iron nail</w:t>
      </w:r>
    </w:p>
    <w:p w14:paraId="4D3C898F" w14:textId="77777777" w:rsidR="00A17343" w:rsidRDefault="00A17343" w:rsidP="00A17343">
      <w:pPr>
        <w:rPr>
          <w:rFonts w:ascii="Titillium Web" w:hAnsi="Titillium Web"/>
          <w:sz w:val="22"/>
          <w:szCs w:val="22"/>
        </w:rPr>
      </w:pPr>
    </w:p>
    <w:p w14:paraId="1CD7D066" w14:textId="77777777" w:rsidR="00A17343" w:rsidRDefault="00A17343" w:rsidP="00A17343">
      <w:pPr>
        <w:rPr>
          <w:rFonts w:ascii="Titillium Web" w:hAnsi="Titillium Web"/>
          <w:sz w:val="22"/>
          <w:szCs w:val="22"/>
        </w:rPr>
      </w:pPr>
    </w:p>
    <w:p w14:paraId="1E62942D"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46DB41E3" w14:textId="115FA6E7" w:rsidR="00A17343" w:rsidRPr="00353FFB" w:rsidRDefault="00353FFB" w:rsidP="00A17343">
      <w:pPr>
        <w:pStyle w:val="ListParagraph"/>
        <w:numPr>
          <w:ilvl w:val="1"/>
          <w:numId w:val="4"/>
        </w:numPr>
        <w:rPr>
          <w:rFonts w:ascii="Titillium Web" w:hAnsi="Titillium Web"/>
          <w:sz w:val="22"/>
          <w:szCs w:val="22"/>
        </w:rPr>
      </w:pPr>
      <w:r>
        <w:rPr>
          <w:rFonts w:ascii="Titillium Web" w:hAnsi="Titillium Web"/>
          <w:sz w:val="22"/>
          <w:szCs w:val="22"/>
        </w:rPr>
        <w:t xml:space="preserve">Researching </w:t>
      </w:r>
      <w:r w:rsidRPr="00E20327">
        <w:rPr>
          <w:rFonts w:ascii="Titillium Web" w:eastAsia="Times New Roman" w:hAnsi="Titillium Web" w:cs="Times New Roman"/>
          <w:sz w:val="22"/>
          <w:szCs w:val="22"/>
        </w:rPr>
        <w:t xml:space="preserve">chemists who created new materials, such as Spencer Silver who invented the glue for sticky notes, or Ruth </w:t>
      </w:r>
      <w:proofErr w:type="spellStart"/>
      <w:r w:rsidRPr="00E20327">
        <w:rPr>
          <w:rFonts w:ascii="Titillium Web" w:eastAsia="Times New Roman" w:hAnsi="Titillium Web" w:cs="Times New Roman"/>
          <w:sz w:val="22"/>
          <w:szCs w:val="22"/>
        </w:rPr>
        <w:t>Benerito</w:t>
      </w:r>
      <w:proofErr w:type="spellEnd"/>
      <w:r w:rsidRPr="00E20327">
        <w:rPr>
          <w:rFonts w:ascii="Titillium Web" w:eastAsia="Times New Roman" w:hAnsi="Titillium Web" w:cs="Times New Roman"/>
          <w:sz w:val="22"/>
          <w:szCs w:val="22"/>
        </w:rPr>
        <w:t xml:space="preserve"> who invented wrinkle-free cotton.</w:t>
      </w:r>
    </w:p>
    <w:p w14:paraId="1D92B6C6" w14:textId="447C4AD0" w:rsidR="00353FFB" w:rsidRPr="00994D6D" w:rsidRDefault="00353FFB" w:rsidP="00A17343">
      <w:pPr>
        <w:pStyle w:val="ListParagraph"/>
        <w:numPr>
          <w:ilvl w:val="1"/>
          <w:numId w:val="4"/>
        </w:numPr>
        <w:rPr>
          <w:rFonts w:ascii="Titillium Web" w:hAnsi="Titillium Web"/>
          <w:sz w:val="22"/>
          <w:szCs w:val="22"/>
        </w:rPr>
      </w:pPr>
      <w:r>
        <w:rPr>
          <w:rFonts w:ascii="Titillium Web" w:eastAsia="Times New Roman" w:hAnsi="Titillium Web" w:cs="Times New Roman"/>
          <w:sz w:val="22"/>
          <w:szCs w:val="22"/>
        </w:rPr>
        <w:t>Practical investigation of the properties of an unknown substance to identify it.</w:t>
      </w:r>
    </w:p>
    <w:p w14:paraId="6F4EE3E1" w14:textId="543CEE76" w:rsidR="00994D6D" w:rsidRPr="00994D6D" w:rsidRDefault="00994D6D" w:rsidP="00A17343">
      <w:pPr>
        <w:pStyle w:val="ListParagraph"/>
        <w:numPr>
          <w:ilvl w:val="1"/>
          <w:numId w:val="4"/>
        </w:numPr>
        <w:rPr>
          <w:rFonts w:ascii="Titillium Web" w:hAnsi="Titillium Web"/>
          <w:sz w:val="22"/>
          <w:szCs w:val="22"/>
        </w:rPr>
      </w:pPr>
      <w:r>
        <w:rPr>
          <w:rFonts w:ascii="Titillium Web" w:eastAsia="Times New Roman" w:hAnsi="Titillium Web" w:cs="Times New Roman"/>
          <w:sz w:val="22"/>
          <w:szCs w:val="22"/>
        </w:rPr>
        <w:t>Defining terms such as: permeable, flexible, absorbent, transparent, flammable, etc.</w:t>
      </w:r>
    </w:p>
    <w:p w14:paraId="40951363" w14:textId="055A015B" w:rsidR="00994D6D" w:rsidRPr="00994D6D" w:rsidRDefault="00994D6D" w:rsidP="00A17343">
      <w:pPr>
        <w:pStyle w:val="ListParagraph"/>
        <w:numPr>
          <w:ilvl w:val="1"/>
          <w:numId w:val="4"/>
        </w:numPr>
        <w:rPr>
          <w:rFonts w:ascii="Titillium Web" w:hAnsi="Titillium Web"/>
          <w:sz w:val="22"/>
          <w:szCs w:val="22"/>
        </w:rPr>
      </w:pPr>
      <w:r>
        <w:rPr>
          <w:rFonts w:ascii="Titillium Web" w:eastAsia="Times New Roman" w:hAnsi="Titillium Web" w:cs="Times New Roman"/>
          <w:sz w:val="22"/>
          <w:szCs w:val="22"/>
        </w:rPr>
        <w:t>Identifying the properties of materials that common objects are made out of and explain how these properties help make these objects useful.</w:t>
      </w:r>
    </w:p>
    <w:p w14:paraId="42384FCB" w14:textId="39F3C7D1" w:rsidR="00994D6D" w:rsidRDefault="00994D6D" w:rsidP="00A17343">
      <w:pPr>
        <w:pStyle w:val="ListParagraph"/>
        <w:numPr>
          <w:ilvl w:val="1"/>
          <w:numId w:val="4"/>
        </w:numPr>
        <w:rPr>
          <w:rFonts w:ascii="Titillium Web" w:hAnsi="Titillium Web"/>
          <w:sz w:val="22"/>
          <w:szCs w:val="22"/>
        </w:rPr>
      </w:pPr>
      <w:r>
        <w:rPr>
          <w:rFonts w:ascii="Titillium Web" w:hAnsi="Titillium Web"/>
          <w:sz w:val="22"/>
          <w:szCs w:val="22"/>
        </w:rPr>
        <w:t>Using lists of the properties of common materials to make selections for use in designing solutions to real-world problems.</w:t>
      </w:r>
    </w:p>
    <w:p w14:paraId="58456C93" w14:textId="3B697195" w:rsidR="00994D6D" w:rsidRDefault="00994D6D" w:rsidP="00A17343">
      <w:pPr>
        <w:pStyle w:val="ListParagraph"/>
        <w:numPr>
          <w:ilvl w:val="1"/>
          <w:numId w:val="4"/>
        </w:numPr>
        <w:rPr>
          <w:rFonts w:ascii="Titillium Web" w:hAnsi="Titillium Web"/>
          <w:sz w:val="22"/>
          <w:szCs w:val="22"/>
        </w:rPr>
      </w:pPr>
      <w:r>
        <w:rPr>
          <w:rFonts w:ascii="Titillium Web" w:hAnsi="Titillium Web"/>
          <w:sz w:val="22"/>
          <w:szCs w:val="22"/>
        </w:rPr>
        <w:t>Identifying which substances will readily dissolve in water.</w:t>
      </w:r>
    </w:p>
    <w:p w14:paraId="60128839" w14:textId="7C7FD7D5" w:rsidR="00994D6D" w:rsidRPr="001029EE" w:rsidRDefault="00994D6D" w:rsidP="00A17343">
      <w:pPr>
        <w:pStyle w:val="ListParagraph"/>
        <w:numPr>
          <w:ilvl w:val="1"/>
          <w:numId w:val="4"/>
        </w:numPr>
        <w:rPr>
          <w:rFonts w:ascii="Titillium Web" w:hAnsi="Titillium Web"/>
          <w:sz w:val="22"/>
          <w:szCs w:val="22"/>
        </w:rPr>
      </w:pPr>
      <w:r>
        <w:rPr>
          <w:rFonts w:ascii="Titillium Web" w:hAnsi="Titillium Web"/>
          <w:sz w:val="22"/>
          <w:szCs w:val="22"/>
        </w:rPr>
        <w:t>Listing the steps in an investigation to discover the properties of a particular material.</w:t>
      </w:r>
    </w:p>
    <w:p w14:paraId="647B7C80" w14:textId="77777777" w:rsidR="00A17343" w:rsidRPr="001029EE" w:rsidRDefault="00A17343" w:rsidP="00A17343">
      <w:pPr>
        <w:rPr>
          <w:rFonts w:ascii="Titillium Web" w:hAnsi="Titillium Web"/>
          <w:sz w:val="22"/>
          <w:szCs w:val="22"/>
        </w:rPr>
      </w:pPr>
    </w:p>
    <w:p w14:paraId="4E69915E" w14:textId="77777777" w:rsidR="00A17343" w:rsidRPr="001029EE" w:rsidRDefault="00A17343" w:rsidP="00A17343">
      <w:pPr>
        <w:rPr>
          <w:rFonts w:ascii="Titillium Web" w:hAnsi="Titillium Web"/>
          <w:sz w:val="22"/>
          <w:szCs w:val="22"/>
        </w:rPr>
      </w:pPr>
    </w:p>
    <w:p w14:paraId="42FA9771" w14:textId="77777777" w:rsidR="00A17343" w:rsidRDefault="00A17343" w:rsidP="00A17343">
      <w:pPr>
        <w:rPr>
          <w:rFonts w:ascii="Titillium Web" w:hAnsi="Titillium Web"/>
          <w:sz w:val="22"/>
          <w:szCs w:val="22"/>
        </w:rPr>
      </w:pPr>
      <w:r>
        <w:rPr>
          <w:rFonts w:ascii="Titillium Web" w:hAnsi="Titillium Web"/>
          <w:sz w:val="22"/>
          <w:szCs w:val="22"/>
        </w:rPr>
        <w:t>Technology Integration:</w:t>
      </w:r>
    </w:p>
    <w:p w14:paraId="67985617" w14:textId="320CB92E" w:rsidR="00353FFB" w:rsidRDefault="00353FFB" w:rsidP="00A17343">
      <w:pPr>
        <w:pStyle w:val="ListParagraph"/>
        <w:numPr>
          <w:ilvl w:val="1"/>
          <w:numId w:val="4"/>
        </w:numPr>
        <w:rPr>
          <w:rFonts w:ascii="Titillium Web" w:hAnsi="Titillium Web"/>
          <w:sz w:val="22"/>
          <w:szCs w:val="22"/>
        </w:rPr>
      </w:pPr>
      <w:r>
        <w:rPr>
          <w:rFonts w:ascii="Titillium Web" w:hAnsi="Titillium Web"/>
          <w:sz w:val="22"/>
          <w:szCs w:val="22"/>
        </w:rPr>
        <w:t>Using data logging equipment to test the thermal and electrical conductivity of substances.</w:t>
      </w:r>
    </w:p>
    <w:p w14:paraId="2290B127" w14:textId="405DBFEA" w:rsidR="00A17343" w:rsidRPr="0042520D" w:rsidRDefault="00353FFB" w:rsidP="00A17343">
      <w:pPr>
        <w:pStyle w:val="ListParagraph"/>
        <w:numPr>
          <w:ilvl w:val="1"/>
          <w:numId w:val="4"/>
        </w:numPr>
        <w:rPr>
          <w:rFonts w:ascii="Titillium Web" w:hAnsi="Titillium Web"/>
          <w:sz w:val="22"/>
          <w:szCs w:val="22"/>
        </w:rPr>
      </w:pPr>
      <w:r>
        <w:rPr>
          <w:rFonts w:ascii="Titillium Web" w:hAnsi="Titillium Web"/>
          <w:sz w:val="22"/>
          <w:szCs w:val="22"/>
        </w:rPr>
        <w:t>Construct and formatting an Excel data table of results from the tests of properties.</w:t>
      </w:r>
    </w:p>
    <w:p w14:paraId="23E8FC9C" w14:textId="77777777" w:rsidR="00A17343" w:rsidRPr="001029EE" w:rsidRDefault="00A17343" w:rsidP="00A17343">
      <w:pPr>
        <w:rPr>
          <w:rFonts w:ascii="Titillium Web" w:hAnsi="Titillium Web"/>
          <w:sz w:val="22"/>
          <w:szCs w:val="22"/>
        </w:rPr>
      </w:pPr>
    </w:p>
    <w:p w14:paraId="3C2FC58A" w14:textId="77777777" w:rsidR="00A17343" w:rsidRPr="001029EE" w:rsidRDefault="00A17343" w:rsidP="00A17343">
      <w:pPr>
        <w:rPr>
          <w:rFonts w:ascii="Titillium Web" w:hAnsi="Titillium Web"/>
          <w:sz w:val="22"/>
          <w:szCs w:val="22"/>
        </w:rPr>
      </w:pPr>
    </w:p>
    <w:p w14:paraId="0FBA02F2" w14:textId="6C48A3D7" w:rsidR="00A17343" w:rsidRDefault="00985308" w:rsidP="00A17343">
      <w:pPr>
        <w:rPr>
          <w:rFonts w:ascii="Titillium Web" w:hAnsi="Titillium Web"/>
          <w:sz w:val="22"/>
          <w:szCs w:val="22"/>
        </w:rPr>
      </w:pPr>
      <w:r>
        <w:rPr>
          <w:rFonts w:ascii="Titillium Web" w:hAnsi="Titillium Web"/>
          <w:sz w:val="22"/>
          <w:szCs w:val="22"/>
        </w:rPr>
        <w:t xml:space="preserve">Real life and </w:t>
      </w:r>
      <w:r w:rsidR="00A17343">
        <w:rPr>
          <w:rFonts w:ascii="Titillium Web" w:hAnsi="Titillium Web"/>
          <w:sz w:val="22"/>
          <w:szCs w:val="22"/>
        </w:rPr>
        <w:t>STEAM Connections:</w:t>
      </w:r>
    </w:p>
    <w:p w14:paraId="6E0FC026" w14:textId="7D83885A" w:rsidR="00A17343" w:rsidRPr="001029EE" w:rsidRDefault="002E1A01" w:rsidP="00A17343">
      <w:pPr>
        <w:pStyle w:val="ListParagraph"/>
        <w:numPr>
          <w:ilvl w:val="1"/>
          <w:numId w:val="4"/>
        </w:numPr>
        <w:rPr>
          <w:rFonts w:ascii="Titillium Web" w:hAnsi="Titillium Web"/>
          <w:sz w:val="22"/>
          <w:szCs w:val="22"/>
        </w:rPr>
      </w:pPr>
      <w:r w:rsidRPr="00164277">
        <w:rPr>
          <w:rFonts w:ascii="Titillium Web" w:hAnsi="Titillium Web"/>
          <w:sz w:val="22"/>
          <w:szCs w:val="22"/>
        </w:rPr>
        <w:t>Identify</w:t>
      </w:r>
      <w:r>
        <w:rPr>
          <w:rFonts w:ascii="Titillium Web" w:hAnsi="Titillium Web"/>
          <w:sz w:val="22"/>
          <w:szCs w:val="22"/>
        </w:rPr>
        <w:t>ing the</w:t>
      </w:r>
      <w:r w:rsidRPr="00164277">
        <w:rPr>
          <w:rFonts w:ascii="Titillium Web" w:hAnsi="Titillium Web"/>
          <w:sz w:val="22"/>
          <w:szCs w:val="22"/>
        </w:rPr>
        <w:t xml:space="preserve"> effects </w:t>
      </w:r>
      <w:r w:rsidR="00353FFB">
        <w:rPr>
          <w:rFonts w:ascii="Titillium Web" w:hAnsi="Titillium Web"/>
          <w:sz w:val="22"/>
          <w:szCs w:val="22"/>
        </w:rPr>
        <w:t xml:space="preserve">of </w:t>
      </w:r>
      <w:r w:rsidRPr="00164277">
        <w:rPr>
          <w:rFonts w:ascii="Titillium Web" w:hAnsi="Titillium Web"/>
          <w:sz w:val="22"/>
          <w:szCs w:val="22"/>
        </w:rPr>
        <w:t>changing materials</w:t>
      </w:r>
      <w:r w:rsidR="00353FFB">
        <w:rPr>
          <w:rFonts w:ascii="Titillium Web" w:hAnsi="Titillium Web"/>
          <w:sz w:val="22"/>
          <w:szCs w:val="22"/>
        </w:rPr>
        <w:t xml:space="preserve"> on the climate and environment</w:t>
      </w:r>
      <w:r w:rsidRPr="00164277">
        <w:rPr>
          <w:rFonts w:ascii="Titillium Web" w:hAnsi="Titillium Web"/>
          <w:sz w:val="22"/>
          <w:szCs w:val="22"/>
        </w:rPr>
        <w:t xml:space="preserve"> (e.g. coal burning, acid rain, non-biodegradable plastics)</w:t>
      </w:r>
      <w:r>
        <w:rPr>
          <w:rFonts w:ascii="Titillium Web" w:hAnsi="Titillium Web"/>
          <w:sz w:val="22"/>
          <w:szCs w:val="22"/>
        </w:rPr>
        <w:t>.</w:t>
      </w:r>
    </w:p>
    <w:p w14:paraId="7EDFE5A6" w14:textId="0E728C64" w:rsidR="00C77821" w:rsidRDefault="00C77821" w:rsidP="001029EE">
      <w:pPr>
        <w:rPr>
          <w:rFonts w:ascii="Titillium Web" w:hAnsi="Titillium Web"/>
          <w:sz w:val="22"/>
          <w:szCs w:val="22"/>
        </w:rPr>
      </w:pPr>
    </w:p>
    <w:p w14:paraId="5B80A39F" w14:textId="464141A9" w:rsidR="002E1A01" w:rsidRDefault="002E1A01" w:rsidP="001029EE">
      <w:pPr>
        <w:rPr>
          <w:rFonts w:ascii="Titillium Web" w:hAnsi="Titillium Web"/>
          <w:sz w:val="22"/>
          <w:szCs w:val="22"/>
        </w:rPr>
      </w:pPr>
    </w:p>
    <w:p w14:paraId="5080BD92" w14:textId="77777777" w:rsidR="000717EC" w:rsidRPr="001029EE" w:rsidRDefault="000717EC" w:rsidP="001029EE">
      <w:pPr>
        <w:rPr>
          <w:rFonts w:ascii="Titillium Web" w:hAnsi="Titillium Web"/>
          <w:sz w:val="22"/>
          <w:szCs w:val="22"/>
        </w:rPr>
      </w:pPr>
    </w:p>
    <w:p w14:paraId="6E7A12B4" w14:textId="77777777" w:rsidR="00C77821" w:rsidRPr="001029EE" w:rsidRDefault="00C77821" w:rsidP="001029EE">
      <w:pPr>
        <w:rPr>
          <w:rFonts w:ascii="Titillium Web" w:hAnsi="Titillium Web"/>
          <w:b/>
          <w:sz w:val="22"/>
          <w:szCs w:val="22"/>
        </w:rPr>
      </w:pPr>
      <w:r w:rsidRPr="001029EE">
        <w:rPr>
          <w:rFonts w:ascii="Titillium Web" w:hAnsi="Titillium Web"/>
          <w:b/>
          <w:sz w:val="22"/>
          <w:szCs w:val="22"/>
        </w:rPr>
        <w:t>Domain C:  Physical Processes</w:t>
      </w:r>
    </w:p>
    <w:p w14:paraId="4B616355" w14:textId="37A0C487" w:rsidR="00B51503"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Students build on their study of light</w:t>
      </w:r>
      <w:r w:rsidR="000717EC">
        <w:rPr>
          <w:rFonts w:ascii="Titillium Web" w:eastAsia="Times New Roman" w:hAnsi="Titillium Web" w:cs="Times New Roman"/>
          <w:sz w:val="22"/>
          <w:szCs w:val="22"/>
        </w:rPr>
        <w:t xml:space="preserve"> in previous years</w:t>
      </w:r>
      <w:r w:rsidRPr="00E20327">
        <w:rPr>
          <w:rFonts w:ascii="Titillium Web" w:eastAsia="Times New Roman" w:hAnsi="Titillium Web" w:cs="Times New Roman"/>
          <w:sz w:val="22"/>
          <w:szCs w:val="22"/>
        </w:rPr>
        <w:t>, exploring the way that light behaves, including light sources, reflection and shadows. They talk about what happens and make predictions.</w:t>
      </w:r>
      <w:r w:rsidRPr="00E20327">
        <w:rPr>
          <w:rFonts w:ascii="Titillium Web" w:eastAsia="Times New Roman" w:hAnsi="Titillium Web" w:cs="Times New Roman"/>
          <w:sz w:val="22"/>
          <w:szCs w:val="22"/>
        </w:rPr>
        <w:br/>
      </w:r>
    </w:p>
    <w:p w14:paraId="33BFE2E3" w14:textId="2DA042BD" w:rsidR="00E20327" w:rsidRDefault="00E20327"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Students work scientifically by deciding where to place rear-view mirrors on cars; designing and making a periscope and using the idea that light appears to travel in straight lines to explain how it works. They investigate the relationship between light sources, objects and shadows by using shadow puppets. They investigate the effects of light travelling through different materials by using prisms and by looking a range of phenomena including rainbows, colours on soap bubbles, objects looking bent in water and coloured filters. </w:t>
      </w:r>
    </w:p>
    <w:p w14:paraId="0ACB82EC" w14:textId="77777777" w:rsidR="00F106B4" w:rsidRDefault="00F106B4" w:rsidP="001029EE">
      <w:pPr>
        <w:rPr>
          <w:rFonts w:ascii="Titillium Web" w:eastAsia="Times New Roman" w:hAnsi="Titillium Web" w:cs="Times New Roman"/>
          <w:sz w:val="22"/>
          <w:szCs w:val="22"/>
        </w:rPr>
      </w:pPr>
    </w:p>
    <w:p w14:paraId="34CC606B" w14:textId="53B25D0B" w:rsidR="00B51503" w:rsidRDefault="00F106B4"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Building on their study of electricity </w:t>
      </w:r>
      <w:r w:rsidR="000717EC">
        <w:rPr>
          <w:rFonts w:ascii="Titillium Web" w:eastAsia="Times New Roman" w:hAnsi="Titillium Web" w:cs="Times New Roman"/>
          <w:sz w:val="22"/>
          <w:szCs w:val="22"/>
        </w:rPr>
        <w:t>in previous years</w:t>
      </w:r>
      <w:r w:rsidRPr="00E20327">
        <w:rPr>
          <w:rFonts w:ascii="Titillium Web" w:eastAsia="Times New Roman" w:hAnsi="Titillium Web" w:cs="Times New Roman"/>
          <w:sz w:val="22"/>
          <w:szCs w:val="22"/>
        </w:rPr>
        <w:t>, students construct simple series circuits, to help them answer questions about what happens when they try different components, e.g. switches, bulbs, buzzers and motors. They learn how to represent a simple circuit in a diagram using recognised symbols.</w:t>
      </w:r>
      <w:r w:rsidRPr="00E20327">
        <w:rPr>
          <w:rFonts w:ascii="Titillium Web" w:eastAsia="Times New Roman" w:hAnsi="Titillium Web" w:cs="Times New Roman"/>
          <w:sz w:val="22"/>
          <w:szCs w:val="22"/>
        </w:rPr>
        <w:br/>
      </w:r>
    </w:p>
    <w:p w14:paraId="34811DB0" w14:textId="77777777" w:rsidR="00B51503" w:rsidRDefault="00F106B4"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Note: Students are expected to learn only about series circuits, not parallel circuits. Necessary precautions for working safely with electricity must be taught and followed.</w:t>
      </w:r>
      <w:r w:rsidRPr="00E20327">
        <w:rPr>
          <w:rFonts w:ascii="Titillium Web" w:eastAsia="Times New Roman" w:hAnsi="Titillium Web" w:cs="Times New Roman"/>
          <w:sz w:val="22"/>
          <w:szCs w:val="22"/>
        </w:rPr>
        <w:br/>
      </w:r>
    </w:p>
    <w:p w14:paraId="3C6A4943" w14:textId="4E56FE6C" w:rsidR="00F106B4" w:rsidRPr="00E20327" w:rsidRDefault="00F106B4" w:rsidP="001029EE">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lastRenderedPageBreak/>
        <w:t>Students work scientifically by</w:t>
      </w:r>
      <w:r w:rsidR="000717EC">
        <w:rPr>
          <w:rFonts w:ascii="Titillium Web" w:eastAsia="Times New Roman" w:hAnsi="Titillium Web" w:cs="Times New Roman"/>
          <w:sz w:val="22"/>
          <w:szCs w:val="22"/>
        </w:rPr>
        <w:t xml:space="preserve"> </w:t>
      </w:r>
      <w:r w:rsidRPr="00E20327">
        <w:rPr>
          <w:rFonts w:ascii="Titillium Web" w:eastAsia="Times New Roman" w:hAnsi="Titillium Web" w:cs="Times New Roman"/>
          <w:sz w:val="22"/>
          <w:szCs w:val="22"/>
        </w:rPr>
        <w:t>systematically identifying the effect of changing one component at a time in a circuit; designing and making a set of traffic lights, a burglar alarm, or some other useful circuit.</w:t>
      </w:r>
    </w:p>
    <w:p w14:paraId="0DF12188" w14:textId="585CBDD5" w:rsidR="00C77821" w:rsidRDefault="00C77821" w:rsidP="001029EE">
      <w:pPr>
        <w:rPr>
          <w:rFonts w:ascii="Titillium Web" w:hAnsi="Titillium Web"/>
          <w:sz w:val="22"/>
          <w:szCs w:val="22"/>
        </w:rPr>
      </w:pPr>
    </w:p>
    <w:p w14:paraId="78EB667F" w14:textId="77777777" w:rsidR="00B51503" w:rsidRPr="001029EE" w:rsidRDefault="00B51503" w:rsidP="001029EE">
      <w:pPr>
        <w:rPr>
          <w:rFonts w:ascii="Titillium Web" w:hAnsi="Titillium Web"/>
          <w:sz w:val="22"/>
          <w:szCs w:val="22"/>
        </w:rPr>
      </w:pPr>
    </w:p>
    <w:p w14:paraId="76A01BB2" w14:textId="430B978C" w:rsidR="00C77821" w:rsidRPr="001029EE" w:rsidRDefault="00F106B4" w:rsidP="001029EE">
      <w:pPr>
        <w:rPr>
          <w:rFonts w:ascii="Titillium Web" w:hAnsi="Titillium Web"/>
          <w:b/>
          <w:sz w:val="22"/>
          <w:szCs w:val="22"/>
        </w:rPr>
      </w:pPr>
      <w:r>
        <w:rPr>
          <w:rFonts w:ascii="Titillium Web" w:hAnsi="Titillium Web"/>
          <w:b/>
          <w:sz w:val="22"/>
          <w:szCs w:val="22"/>
        </w:rPr>
        <w:t>Concepts</w:t>
      </w:r>
      <w:r w:rsidR="00C77821"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8E0F31" w:rsidRPr="001029EE" w14:paraId="3A9C0F86" w14:textId="77777777" w:rsidTr="00C77821">
        <w:tc>
          <w:tcPr>
            <w:tcW w:w="1129" w:type="dxa"/>
          </w:tcPr>
          <w:p w14:paraId="77536BD4" w14:textId="2F7C8A3D" w:rsidR="008E0F31" w:rsidRPr="001029EE" w:rsidRDefault="008E0F31" w:rsidP="008E0F31">
            <w:pPr>
              <w:rPr>
                <w:rFonts w:ascii="Titillium Web" w:hAnsi="Titillium Web"/>
                <w:sz w:val="22"/>
                <w:szCs w:val="22"/>
              </w:rPr>
            </w:pPr>
            <w:r w:rsidRPr="0073794B">
              <w:rPr>
                <w:rFonts w:ascii="Titillium Web" w:hAnsi="Titillium Web"/>
                <w:sz w:val="22"/>
                <w:szCs w:val="22"/>
              </w:rPr>
              <w:t>6</w:t>
            </w:r>
            <w:r w:rsidR="00F106B4">
              <w:rPr>
                <w:rFonts w:ascii="Titillium Web" w:hAnsi="Titillium Web"/>
                <w:sz w:val="22"/>
                <w:szCs w:val="22"/>
              </w:rPr>
              <w:t>P</w:t>
            </w:r>
            <w:r w:rsidR="00114FA2">
              <w:rPr>
                <w:rFonts w:ascii="Titillium Web" w:hAnsi="Titillium Web"/>
                <w:sz w:val="22"/>
                <w:szCs w:val="22"/>
              </w:rPr>
              <w:t>P</w:t>
            </w:r>
            <w:r w:rsidRPr="0073794B">
              <w:rPr>
                <w:rFonts w:ascii="Titillium Web" w:hAnsi="Titillium Web"/>
                <w:sz w:val="22"/>
                <w:szCs w:val="22"/>
              </w:rPr>
              <w:t>101</w:t>
            </w:r>
          </w:p>
        </w:tc>
        <w:tc>
          <w:tcPr>
            <w:tcW w:w="9321" w:type="dxa"/>
          </w:tcPr>
          <w:p w14:paraId="3EC4BE62" w14:textId="1489A882" w:rsidR="00F106B4" w:rsidRDefault="00240211" w:rsidP="008E0F31">
            <w:pPr>
              <w:rPr>
                <w:rFonts w:ascii="Titillium Web" w:hAnsi="Titillium Web"/>
                <w:sz w:val="22"/>
                <w:szCs w:val="22"/>
              </w:rPr>
            </w:pPr>
            <w:r>
              <w:rPr>
                <w:rFonts w:ascii="Titillium Web" w:hAnsi="Titillium Web"/>
                <w:sz w:val="22"/>
                <w:szCs w:val="22"/>
              </w:rPr>
              <w:t>Light from a source can be absorbed, reflected and reflected.</w:t>
            </w:r>
          </w:p>
          <w:p w14:paraId="2D0496CA" w14:textId="77777777" w:rsidR="008E0F31" w:rsidRDefault="00164277" w:rsidP="00D07E94">
            <w:pPr>
              <w:pStyle w:val="ListParagraph"/>
              <w:numPr>
                <w:ilvl w:val="0"/>
                <w:numId w:val="4"/>
              </w:numPr>
              <w:ind w:left="742"/>
              <w:rPr>
                <w:rFonts w:ascii="Titillium Web" w:hAnsi="Titillium Web"/>
                <w:sz w:val="22"/>
                <w:szCs w:val="22"/>
              </w:rPr>
            </w:pPr>
            <w:r w:rsidRPr="00D07E94">
              <w:rPr>
                <w:rFonts w:ascii="Titillium Web" w:hAnsi="Titillium Web"/>
                <w:sz w:val="22"/>
                <w:szCs w:val="22"/>
              </w:rPr>
              <w:t>Recognise that light appears to travel in straight lines.</w:t>
            </w:r>
          </w:p>
          <w:p w14:paraId="32773DC8" w14:textId="77777777" w:rsidR="00D07E94" w:rsidRDefault="00D07E94" w:rsidP="00D07E94">
            <w:pPr>
              <w:pStyle w:val="ListParagraph"/>
              <w:numPr>
                <w:ilvl w:val="0"/>
                <w:numId w:val="4"/>
              </w:numPr>
              <w:ind w:left="742"/>
              <w:rPr>
                <w:rFonts w:ascii="Titillium Web" w:hAnsi="Titillium Web"/>
                <w:sz w:val="22"/>
                <w:szCs w:val="22"/>
              </w:rPr>
            </w:pPr>
            <w:r w:rsidRPr="00164277">
              <w:rPr>
                <w:rFonts w:ascii="Titillium Web" w:hAnsi="Titillium Web"/>
                <w:sz w:val="22"/>
                <w:szCs w:val="22"/>
              </w:rPr>
              <w:t>Use the concept that light travels in straight lines to explain that objects are seen because they give out or reflect light into the eye</w:t>
            </w:r>
            <w:r>
              <w:rPr>
                <w:rFonts w:ascii="Titillium Web" w:hAnsi="Titillium Web"/>
                <w:sz w:val="22"/>
                <w:szCs w:val="22"/>
              </w:rPr>
              <w:t>.</w:t>
            </w:r>
          </w:p>
          <w:p w14:paraId="45AF375D" w14:textId="77777777" w:rsidR="00D07E94" w:rsidRDefault="00D07E94" w:rsidP="00D07E94">
            <w:pPr>
              <w:pStyle w:val="ListParagraph"/>
              <w:numPr>
                <w:ilvl w:val="0"/>
                <w:numId w:val="4"/>
              </w:numPr>
              <w:ind w:left="742"/>
              <w:rPr>
                <w:rFonts w:ascii="Titillium Web" w:hAnsi="Titillium Web"/>
                <w:sz w:val="22"/>
                <w:szCs w:val="22"/>
              </w:rPr>
            </w:pPr>
            <w:r w:rsidRPr="00164277">
              <w:rPr>
                <w:rFonts w:ascii="Titillium Web" w:hAnsi="Titillium Web"/>
                <w:sz w:val="22"/>
                <w:szCs w:val="22"/>
              </w:rPr>
              <w:t>Explain that we see things because light travels from light sources to our eyes or from light sources to objects and then to our eyes</w:t>
            </w:r>
            <w:r>
              <w:rPr>
                <w:rFonts w:ascii="Titillium Web" w:hAnsi="Titillium Web"/>
                <w:sz w:val="22"/>
                <w:szCs w:val="22"/>
              </w:rPr>
              <w:t>.</w:t>
            </w:r>
          </w:p>
          <w:p w14:paraId="26D0846B" w14:textId="77777777" w:rsidR="00D07E94" w:rsidRDefault="00D07E94" w:rsidP="00D07E94">
            <w:pPr>
              <w:pStyle w:val="ListParagraph"/>
              <w:numPr>
                <w:ilvl w:val="0"/>
                <w:numId w:val="4"/>
              </w:numPr>
              <w:ind w:left="742"/>
              <w:rPr>
                <w:rFonts w:ascii="Titillium Web" w:hAnsi="Titillium Web"/>
                <w:sz w:val="22"/>
                <w:szCs w:val="22"/>
              </w:rPr>
            </w:pPr>
            <w:r w:rsidRPr="00164277">
              <w:rPr>
                <w:rFonts w:ascii="Titillium Web" w:hAnsi="Titillium Web"/>
                <w:sz w:val="22"/>
                <w:szCs w:val="22"/>
              </w:rPr>
              <w:t>Use the concept that light travels in straight lines to explain why shadows have the same shape as the objects that cast them</w:t>
            </w:r>
            <w:r>
              <w:rPr>
                <w:rFonts w:ascii="Titillium Web" w:hAnsi="Titillium Web"/>
                <w:sz w:val="22"/>
                <w:szCs w:val="22"/>
              </w:rPr>
              <w:t>.</w:t>
            </w:r>
          </w:p>
          <w:p w14:paraId="30F2ADFB" w14:textId="77777777" w:rsidR="00D07E94" w:rsidRDefault="00D07E94" w:rsidP="00D07E94">
            <w:pPr>
              <w:pStyle w:val="ListParagraph"/>
              <w:numPr>
                <w:ilvl w:val="0"/>
                <w:numId w:val="4"/>
              </w:numPr>
              <w:ind w:left="742"/>
              <w:rPr>
                <w:rFonts w:ascii="Titillium Web" w:hAnsi="Titillium Web"/>
                <w:sz w:val="22"/>
                <w:szCs w:val="22"/>
              </w:rPr>
            </w:pPr>
            <w:r w:rsidRPr="00164277">
              <w:rPr>
                <w:rFonts w:ascii="Titillium Web" w:hAnsi="Titillium Web"/>
                <w:sz w:val="22"/>
                <w:szCs w:val="22"/>
              </w:rPr>
              <w:t>Investigate the effects of light travelling through different materials, including transparency and opacity, and refraction</w:t>
            </w:r>
            <w:r>
              <w:rPr>
                <w:rFonts w:ascii="Titillium Web" w:hAnsi="Titillium Web"/>
                <w:sz w:val="22"/>
                <w:szCs w:val="22"/>
              </w:rPr>
              <w:t>.</w:t>
            </w:r>
          </w:p>
          <w:p w14:paraId="565CA112" w14:textId="4F8809F4" w:rsidR="00994D6D" w:rsidRPr="00D07E94" w:rsidRDefault="00994D6D" w:rsidP="00994D6D">
            <w:pPr>
              <w:pStyle w:val="ListParagraph"/>
              <w:ind w:left="742"/>
              <w:rPr>
                <w:rFonts w:ascii="Titillium Web" w:hAnsi="Titillium Web"/>
                <w:sz w:val="22"/>
                <w:szCs w:val="22"/>
              </w:rPr>
            </w:pPr>
          </w:p>
        </w:tc>
      </w:tr>
      <w:tr w:rsidR="008E0F31" w:rsidRPr="001029EE" w14:paraId="37F1E31F" w14:textId="77777777" w:rsidTr="00C77821">
        <w:tc>
          <w:tcPr>
            <w:tcW w:w="1129" w:type="dxa"/>
          </w:tcPr>
          <w:p w14:paraId="100C554F" w14:textId="57D00121" w:rsidR="008E0F31" w:rsidRPr="001029EE" w:rsidRDefault="008E0F31" w:rsidP="008E0F31">
            <w:pPr>
              <w:rPr>
                <w:rFonts w:ascii="Titillium Web" w:hAnsi="Titillium Web"/>
                <w:sz w:val="22"/>
                <w:szCs w:val="22"/>
              </w:rPr>
            </w:pPr>
            <w:r w:rsidRPr="0073794B">
              <w:rPr>
                <w:rFonts w:ascii="Titillium Web" w:hAnsi="Titillium Web"/>
                <w:sz w:val="22"/>
                <w:szCs w:val="22"/>
              </w:rPr>
              <w:t>6</w:t>
            </w:r>
            <w:r w:rsidR="00F106B4">
              <w:rPr>
                <w:rFonts w:ascii="Titillium Web" w:hAnsi="Titillium Web"/>
                <w:sz w:val="22"/>
                <w:szCs w:val="22"/>
              </w:rPr>
              <w:t>P</w:t>
            </w:r>
            <w:r w:rsidR="00114FA2">
              <w:rPr>
                <w:rFonts w:ascii="Titillium Web" w:hAnsi="Titillium Web"/>
                <w:sz w:val="22"/>
                <w:szCs w:val="22"/>
              </w:rPr>
              <w:t>P</w:t>
            </w:r>
            <w:r w:rsidRPr="0073794B">
              <w:rPr>
                <w:rFonts w:ascii="Titillium Web" w:hAnsi="Titillium Web"/>
                <w:sz w:val="22"/>
                <w:szCs w:val="22"/>
              </w:rPr>
              <w:t>10</w:t>
            </w:r>
            <w:r w:rsidR="00164277">
              <w:rPr>
                <w:rFonts w:ascii="Titillium Web" w:hAnsi="Titillium Web"/>
                <w:sz w:val="22"/>
                <w:szCs w:val="22"/>
              </w:rPr>
              <w:t>2</w:t>
            </w:r>
          </w:p>
        </w:tc>
        <w:tc>
          <w:tcPr>
            <w:tcW w:w="9321" w:type="dxa"/>
          </w:tcPr>
          <w:p w14:paraId="6866DAE9" w14:textId="30F6FB57" w:rsidR="008E0F31" w:rsidRDefault="00B51503" w:rsidP="008E0F31">
            <w:pPr>
              <w:rPr>
                <w:rFonts w:ascii="Titillium Web" w:hAnsi="Titillium Web"/>
                <w:sz w:val="22"/>
                <w:szCs w:val="22"/>
              </w:rPr>
            </w:pPr>
            <w:r>
              <w:rPr>
                <w:rFonts w:ascii="Titillium Web" w:hAnsi="Titillium Web"/>
                <w:sz w:val="22"/>
                <w:szCs w:val="22"/>
              </w:rPr>
              <w:t>Electric circuits enable energy to be transferred and transformed through connections and components.</w:t>
            </w:r>
          </w:p>
          <w:p w14:paraId="56C26FFE" w14:textId="06BDDD07" w:rsidR="00B51503" w:rsidRDefault="00B51503" w:rsidP="00D07E94">
            <w:pPr>
              <w:pStyle w:val="ListParagraph"/>
              <w:numPr>
                <w:ilvl w:val="0"/>
                <w:numId w:val="4"/>
              </w:numPr>
              <w:ind w:left="742"/>
              <w:rPr>
                <w:rFonts w:ascii="Titillium Web" w:hAnsi="Titillium Web"/>
                <w:sz w:val="22"/>
                <w:szCs w:val="22"/>
              </w:rPr>
            </w:pPr>
            <w:r>
              <w:rPr>
                <w:rFonts w:ascii="Titillium Web" w:hAnsi="Titillium Web"/>
                <w:sz w:val="22"/>
                <w:szCs w:val="22"/>
              </w:rPr>
              <w:t>Understand the basic components of a circuit: power source, wires, lamps, motors, buzzers.</w:t>
            </w:r>
          </w:p>
          <w:p w14:paraId="2F89CB6A" w14:textId="0E15008A" w:rsidR="00D07E94" w:rsidRDefault="00D07E94" w:rsidP="00D07E94">
            <w:pPr>
              <w:pStyle w:val="ListParagraph"/>
              <w:numPr>
                <w:ilvl w:val="0"/>
                <w:numId w:val="4"/>
              </w:numPr>
              <w:ind w:left="742"/>
              <w:rPr>
                <w:rFonts w:ascii="Titillium Web" w:hAnsi="Titillium Web"/>
                <w:sz w:val="22"/>
                <w:szCs w:val="22"/>
              </w:rPr>
            </w:pPr>
            <w:r w:rsidRPr="00164277">
              <w:rPr>
                <w:rFonts w:ascii="Titillium Web" w:hAnsi="Titillium Web"/>
                <w:sz w:val="22"/>
                <w:szCs w:val="22"/>
              </w:rPr>
              <w:t>Associate the brightness of a lamp or the volume of a buzzer with the number and voltage of cells used in the circuit</w:t>
            </w:r>
            <w:r>
              <w:rPr>
                <w:rFonts w:ascii="Titillium Web" w:hAnsi="Titillium Web"/>
                <w:sz w:val="22"/>
                <w:szCs w:val="22"/>
              </w:rPr>
              <w:t>.</w:t>
            </w:r>
          </w:p>
          <w:p w14:paraId="018B4F82" w14:textId="2F7B0F36" w:rsidR="00D07E94" w:rsidRDefault="00D07E94" w:rsidP="00D07E94">
            <w:pPr>
              <w:pStyle w:val="ListParagraph"/>
              <w:numPr>
                <w:ilvl w:val="0"/>
                <w:numId w:val="4"/>
              </w:numPr>
              <w:ind w:left="742"/>
              <w:rPr>
                <w:rFonts w:ascii="Titillium Web" w:hAnsi="Titillium Web"/>
                <w:sz w:val="22"/>
                <w:szCs w:val="22"/>
              </w:rPr>
            </w:pPr>
            <w:r w:rsidRPr="00164277">
              <w:rPr>
                <w:rFonts w:ascii="Titillium Web" w:hAnsi="Titillium Web"/>
                <w:sz w:val="22"/>
                <w:szCs w:val="22"/>
              </w:rPr>
              <w:t>Compare and give reasons for variations in how components function, including</w:t>
            </w:r>
            <w:r w:rsidR="00C17EFE">
              <w:rPr>
                <w:rFonts w:ascii="Titillium Web" w:hAnsi="Titillium Web"/>
                <w:sz w:val="22"/>
                <w:szCs w:val="22"/>
              </w:rPr>
              <w:t>:</w:t>
            </w:r>
            <w:r w:rsidRPr="00164277">
              <w:rPr>
                <w:rFonts w:ascii="Titillium Web" w:hAnsi="Titillium Web"/>
                <w:sz w:val="22"/>
                <w:szCs w:val="22"/>
              </w:rPr>
              <w:t xml:space="preserve"> the brightness of bulbs, the loudness of buzzers and the on/off position of switches</w:t>
            </w:r>
            <w:r>
              <w:rPr>
                <w:rFonts w:ascii="Titillium Web" w:hAnsi="Titillium Web"/>
                <w:sz w:val="22"/>
                <w:szCs w:val="22"/>
              </w:rPr>
              <w:t>.</w:t>
            </w:r>
          </w:p>
          <w:p w14:paraId="7AB50F4F" w14:textId="77777777" w:rsidR="00D07E94" w:rsidRDefault="00D07E94" w:rsidP="00D07E94">
            <w:pPr>
              <w:pStyle w:val="ListParagraph"/>
              <w:numPr>
                <w:ilvl w:val="0"/>
                <w:numId w:val="4"/>
              </w:numPr>
              <w:ind w:left="742"/>
              <w:rPr>
                <w:rFonts w:ascii="Titillium Web" w:hAnsi="Titillium Web"/>
                <w:sz w:val="22"/>
                <w:szCs w:val="22"/>
              </w:rPr>
            </w:pPr>
            <w:r w:rsidRPr="00164277">
              <w:rPr>
                <w:rFonts w:ascii="Titillium Web" w:hAnsi="Titillium Web"/>
                <w:sz w:val="22"/>
                <w:szCs w:val="22"/>
              </w:rPr>
              <w:t>Use recognised symbols when representing a simple circuit in a diagram</w:t>
            </w:r>
            <w:r>
              <w:rPr>
                <w:rFonts w:ascii="Titillium Web" w:hAnsi="Titillium Web"/>
                <w:sz w:val="22"/>
                <w:szCs w:val="22"/>
              </w:rPr>
              <w:t>.</w:t>
            </w:r>
          </w:p>
          <w:p w14:paraId="2632DDA3" w14:textId="77777777" w:rsidR="00D07E94" w:rsidRDefault="00D07E94" w:rsidP="00D07E94">
            <w:pPr>
              <w:pStyle w:val="ListParagraph"/>
              <w:numPr>
                <w:ilvl w:val="0"/>
                <w:numId w:val="4"/>
              </w:numPr>
              <w:ind w:left="742"/>
              <w:rPr>
                <w:rFonts w:ascii="Titillium Web" w:hAnsi="Titillium Web"/>
                <w:sz w:val="22"/>
                <w:szCs w:val="22"/>
              </w:rPr>
            </w:pPr>
            <w:r w:rsidRPr="00164277">
              <w:rPr>
                <w:rFonts w:ascii="Titillium Web" w:hAnsi="Titillium Web"/>
                <w:sz w:val="22"/>
                <w:szCs w:val="22"/>
              </w:rPr>
              <w:t>Compare and contrast renewable and non-renewable sources of energy</w:t>
            </w:r>
            <w:r>
              <w:rPr>
                <w:rFonts w:ascii="Titillium Web" w:hAnsi="Titillium Web"/>
                <w:sz w:val="22"/>
                <w:szCs w:val="22"/>
              </w:rPr>
              <w:t>.</w:t>
            </w:r>
          </w:p>
          <w:p w14:paraId="44317212" w14:textId="690955F1" w:rsidR="00994D6D" w:rsidRPr="00D07E94" w:rsidRDefault="00994D6D" w:rsidP="00994D6D">
            <w:pPr>
              <w:pStyle w:val="ListParagraph"/>
              <w:ind w:left="742"/>
              <w:rPr>
                <w:rFonts w:ascii="Titillium Web" w:hAnsi="Titillium Web"/>
                <w:sz w:val="22"/>
                <w:szCs w:val="22"/>
              </w:rPr>
            </w:pPr>
          </w:p>
        </w:tc>
      </w:tr>
    </w:tbl>
    <w:p w14:paraId="24872730" w14:textId="3CD509FE" w:rsidR="00E20327" w:rsidRDefault="00E20327" w:rsidP="001029EE">
      <w:pPr>
        <w:rPr>
          <w:rFonts w:ascii="Titillium Web" w:hAnsi="Titillium Web"/>
          <w:sz w:val="22"/>
          <w:szCs w:val="22"/>
        </w:rPr>
      </w:pPr>
    </w:p>
    <w:p w14:paraId="53ED34CE" w14:textId="77777777" w:rsidR="00B51503" w:rsidRPr="001029EE" w:rsidRDefault="00B51503" w:rsidP="001029EE">
      <w:pPr>
        <w:rPr>
          <w:rFonts w:ascii="Titillium Web" w:hAnsi="Titillium Web"/>
          <w:sz w:val="22"/>
          <w:szCs w:val="22"/>
        </w:rPr>
      </w:pPr>
    </w:p>
    <w:p w14:paraId="74AFFE3D"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Suggested Learning Experiences:</w:t>
      </w:r>
    </w:p>
    <w:p w14:paraId="762B056F" w14:textId="0192604C" w:rsidR="000717EC" w:rsidRDefault="000717EC" w:rsidP="00A61752">
      <w:pPr>
        <w:pStyle w:val="ListParagraph"/>
        <w:numPr>
          <w:ilvl w:val="1"/>
          <w:numId w:val="4"/>
        </w:numPr>
        <w:rPr>
          <w:rFonts w:ascii="Titillium Web" w:hAnsi="Titillium Web"/>
          <w:sz w:val="22"/>
          <w:szCs w:val="22"/>
        </w:rPr>
      </w:pPr>
      <w:r>
        <w:rPr>
          <w:rFonts w:ascii="Titillium Web" w:hAnsi="Titillium Web"/>
          <w:sz w:val="22"/>
          <w:szCs w:val="22"/>
        </w:rPr>
        <w:t>Using a light box to explore the simple reflection of light by mirrors.</w:t>
      </w:r>
    </w:p>
    <w:p w14:paraId="61E9EFC9" w14:textId="39CFDBAB" w:rsidR="00A61752" w:rsidRDefault="00A61752" w:rsidP="00A61752">
      <w:pPr>
        <w:pStyle w:val="ListParagraph"/>
        <w:numPr>
          <w:ilvl w:val="1"/>
          <w:numId w:val="4"/>
        </w:numPr>
        <w:rPr>
          <w:rFonts w:ascii="Titillium Web" w:hAnsi="Titillium Web"/>
          <w:sz w:val="22"/>
          <w:szCs w:val="22"/>
        </w:rPr>
      </w:pPr>
      <w:r>
        <w:rPr>
          <w:rFonts w:ascii="Titillium Web" w:hAnsi="Titillium Web"/>
          <w:sz w:val="22"/>
          <w:szCs w:val="22"/>
        </w:rPr>
        <w:t xml:space="preserve">Construct a simple circuit </w:t>
      </w:r>
      <w:r w:rsidR="00A5387A">
        <w:rPr>
          <w:rFonts w:ascii="Titillium Web" w:hAnsi="Titillium Web"/>
          <w:sz w:val="22"/>
          <w:szCs w:val="22"/>
        </w:rPr>
        <w:t xml:space="preserve">using a circuit diagram </w:t>
      </w:r>
      <w:r>
        <w:rPr>
          <w:rFonts w:ascii="Titillium Web" w:hAnsi="Titillium Web"/>
          <w:sz w:val="22"/>
          <w:szCs w:val="22"/>
        </w:rPr>
        <w:t>and test it</w:t>
      </w:r>
      <w:r w:rsidR="00A5387A">
        <w:rPr>
          <w:rFonts w:ascii="Titillium Web" w:hAnsi="Titillium Web"/>
          <w:sz w:val="22"/>
          <w:szCs w:val="22"/>
        </w:rPr>
        <w:t>.</w:t>
      </w:r>
    </w:p>
    <w:p w14:paraId="1EB966C5" w14:textId="48FEDBFC" w:rsidR="00A17343" w:rsidRDefault="000717EC" w:rsidP="00A17343">
      <w:pPr>
        <w:pStyle w:val="ListParagraph"/>
        <w:numPr>
          <w:ilvl w:val="1"/>
          <w:numId w:val="4"/>
        </w:numPr>
        <w:rPr>
          <w:rFonts w:ascii="Titillium Web" w:hAnsi="Titillium Web"/>
          <w:sz w:val="22"/>
          <w:szCs w:val="22"/>
        </w:rPr>
      </w:pPr>
      <w:r>
        <w:rPr>
          <w:rFonts w:ascii="Titillium Web" w:hAnsi="Titillium Web"/>
          <w:sz w:val="22"/>
          <w:szCs w:val="22"/>
        </w:rPr>
        <w:t>Predicting if lamps will be lit or not based on switches being on or off in various types of circuits.</w:t>
      </w:r>
    </w:p>
    <w:p w14:paraId="744A3F6A" w14:textId="05D8EE5B" w:rsidR="000717EC" w:rsidRPr="001029EE" w:rsidRDefault="000717EC" w:rsidP="00A17343">
      <w:pPr>
        <w:pStyle w:val="ListParagraph"/>
        <w:numPr>
          <w:ilvl w:val="1"/>
          <w:numId w:val="4"/>
        </w:numPr>
        <w:rPr>
          <w:rFonts w:ascii="Titillium Web" w:hAnsi="Titillium Web"/>
          <w:sz w:val="22"/>
          <w:szCs w:val="22"/>
        </w:rPr>
      </w:pPr>
      <w:r>
        <w:rPr>
          <w:rFonts w:ascii="Titillium Web" w:hAnsi="Titillium Web"/>
          <w:sz w:val="22"/>
          <w:szCs w:val="22"/>
        </w:rPr>
        <w:t>Demonstrate how the brightness of a lamp will change with changes in the voltage applied to it.</w:t>
      </w:r>
    </w:p>
    <w:p w14:paraId="5821BE03" w14:textId="77777777" w:rsidR="00A17343" w:rsidRDefault="00A17343" w:rsidP="00A17343">
      <w:pPr>
        <w:rPr>
          <w:rFonts w:ascii="Titillium Web" w:hAnsi="Titillium Web"/>
          <w:sz w:val="22"/>
          <w:szCs w:val="22"/>
        </w:rPr>
      </w:pPr>
    </w:p>
    <w:p w14:paraId="21835794" w14:textId="77777777" w:rsidR="00A17343" w:rsidRDefault="00A17343" w:rsidP="00A17343">
      <w:pPr>
        <w:rPr>
          <w:rFonts w:ascii="Titillium Web" w:hAnsi="Titillium Web"/>
          <w:sz w:val="22"/>
          <w:szCs w:val="22"/>
        </w:rPr>
      </w:pPr>
    </w:p>
    <w:p w14:paraId="46C37E1D" w14:textId="77777777" w:rsidR="00A17343" w:rsidRPr="001029EE" w:rsidRDefault="00A17343" w:rsidP="00A17343">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54CA04F6" w14:textId="2C62BE8E" w:rsidR="00A17343" w:rsidRDefault="00A5387A" w:rsidP="00A17343">
      <w:pPr>
        <w:pStyle w:val="ListParagraph"/>
        <w:numPr>
          <w:ilvl w:val="1"/>
          <w:numId w:val="4"/>
        </w:numPr>
        <w:rPr>
          <w:rFonts w:ascii="Titillium Web" w:hAnsi="Titillium Web"/>
          <w:sz w:val="22"/>
          <w:szCs w:val="22"/>
        </w:rPr>
      </w:pPr>
      <w:r>
        <w:rPr>
          <w:rFonts w:ascii="Titillium Web" w:hAnsi="Titillium Web"/>
          <w:sz w:val="22"/>
          <w:szCs w:val="22"/>
        </w:rPr>
        <w:t>Investigate and report on the effect of adding lamps in series.</w:t>
      </w:r>
    </w:p>
    <w:p w14:paraId="5F0F7899" w14:textId="06090FD5" w:rsidR="00A61752" w:rsidRDefault="000717EC" w:rsidP="00A17343">
      <w:pPr>
        <w:pStyle w:val="ListParagraph"/>
        <w:numPr>
          <w:ilvl w:val="1"/>
          <w:numId w:val="4"/>
        </w:numPr>
        <w:rPr>
          <w:rFonts w:ascii="Titillium Web" w:hAnsi="Titillium Web"/>
          <w:sz w:val="22"/>
          <w:szCs w:val="22"/>
        </w:rPr>
      </w:pPr>
      <w:r>
        <w:rPr>
          <w:rFonts w:ascii="Titillium Web" w:hAnsi="Titillium Web"/>
          <w:sz w:val="22"/>
          <w:szCs w:val="22"/>
        </w:rPr>
        <w:t>Identify common symbols of electrical components.</w:t>
      </w:r>
    </w:p>
    <w:p w14:paraId="24B11DC5" w14:textId="3F491D29" w:rsidR="000717EC" w:rsidRPr="001029EE" w:rsidRDefault="000717EC" w:rsidP="00A17343">
      <w:pPr>
        <w:pStyle w:val="ListParagraph"/>
        <w:numPr>
          <w:ilvl w:val="1"/>
          <w:numId w:val="4"/>
        </w:numPr>
        <w:rPr>
          <w:rFonts w:ascii="Titillium Web" w:hAnsi="Titillium Web"/>
          <w:sz w:val="22"/>
          <w:szCs w:val="22"/>
        </w:rPr>
      </w:pPr>
      <w:r>
        <w:rPr>
          <w:rFonts w:ascii="Titillium Web" w:hAnsi="Titillium Web"/>
          <w:sz w:val="22"/>
          <w:szCs w:val="22"/>
        </w:rPr>
        <w:t>Compare and contrast renewable and non-renewable sources of energy.</w:t>
      </w:r>
    </w:p>
    <w:p w14:paraId="652D36D1" w14:textId="77777777" w:rsidR="00A17343" w:rsidRPr="001029EE" w:rsidRDefault="00A17343" w:rsidP="00A17343">
      <w:pPr>
        <w:rPr>
          <w:rFonts w:ascii="Titillium Web" w:hAnsi="Titillium Web"/>
          <w:sz w:val="22"/>
          <w:szCs w:val="22"/>
        </w:rPr>
      </w:pPr>
    </w:p>
    <w:p w14:paraId="295EB78B" w14:textId="77777777" w:rsidR="00A17343" w:rsidRPr="001029EE" w:rsidRDefault="00A17343" w:rsidP="00A17343">
      <w:pPr>
        <w:rPr>
          <w:rFonts w:ascii="Titillium Web" w:hAnsi="Titillium Web"/>
          <w:sz w:val="22"/>
          <w:szCs w:val="22"/>
        </w:rPr>
      </w:pPr>
    </w:p>
    <w:p w14:paraId="31B40B11" w14:textId="77777777" w:rsidR="00A17343" w:rsidRDefault="00A17343" w:rsidP="00A17343">
      <w:pPr>
        <w:rPr>
          <w:rFonts w:ascii="Titillium Web" w:hAnsi="Titillium Web"/>
          <w:sz w:val="22"/>
          <w:szCs w:val="22"/>
        </w:rPr>
      </w:pPr>
      <w:r>
        <w:rPr>
          <w:rFonts w:ascii="Titillium Web" w:hAnsi="Titillium Web"/>
          <w:sz w:val="22"/>
          <w:szCs w:val="22"/>
        </w:rPr>
        <w:t>Technology Integration:</w:t>
      </w:r>
    </w:p>
    <w:p w14:paraId="60AC20AB" w14:textId="77777777" w:rsidR="00A61752" w:rsidRPr="001029EE" w:rsidRDefault="00A61752" w:rsidP="00A61752">
      <w:pPr>
        <w:pStyle w:val="ListParagraph"/>
        <w:numPr>
          <w:ilvl w:val="1"/>
          <w:numId w:val="4"/>
        </w:numPr>
        <w:rPr>
          <w:rFonts w:ascii="Titillium Web" w:hAnsi="Titillium Web"/>
          <w:sz w:val="22"/>
          <w:szCs w:val="22"/>
        </w:rPr>
      </w:pPr>
      <w:r>
        <w:rPr>
          <w:rFonts w:ascii="Titillium Web" w:hAnsi="Titillium Web"/>
          <w:sz w:val="22"/>
          <w:szCs w:val="22"/>
        </w:rPr>
        <w:lastRenderedPageBreak/>
        <w:t>Electric circuits can be simulated using online tool for designing, putting together and testing simple circuits.</w:t>
      </w:r>
    </w:p>
    <w:p w14:paraId="63194E29" w14:textId="77777777" w:rsidR="00A17343" w:rsidRPr="00F940EC" w:rsidRDefault="00A17343" w:rsidP="00F940EC">
      <w:pPr>
        <w:rPr>
          <w:rFonts w:ascii="Titillium Web" w:hAnsi="Titillium Web"/>
          <w:sz w:val="22"/>
          <w:szCs w:val="22"/>
        </w:rPr>
      </w:pPr>
    </w:p>
    <w:p w14:paraId="7470A85C" w14:textId="77777777" w:rsidR="00A17343" w:rsidRPr="001029EE" w:rsidRDefault="00A17343" w:rsidP="00A17343">
      <w:pPr>
        <w:rPr>
          <w:rFonts w:ascii="Titillium Web" w:hAnsi="Titillium Web"/>
          <w:sz w:val="22"/>
          <w:szCs w:val="22"/>
        </w:rPr>
      </w:pPr>
    </w:p>
    <w:p w14:paraId="20F7C6D6" w14:textId="7432B75B" w:rsidR="00A17343" w:rsidRDefault="002F205F" w:rsidP="00A17343">
      <w:pPr>
        <w:rPr>
          <w:rFonts w:ascii="Titillium Web" w:hAnsi="Titillium Web"/>
          <w:sz w:val="22"/>
          <w:szCs w:val="22"/>
        </w:rPr>
      </w:pPr>
      <w:r>
        <w:rPr>
          <w:rFonts w:ascii="Titillium Web" w:hAnsi="Titillium Web"/>
          <w:sz w:val="22"/>
          <w:szCs w:val="22"/>
        </w:rPr>
        <w:t xml:space="preserve">Real-life and </w:t>
      </w:r>
      <w:r w:rsidR="00A17343">
        <w:rPr>
          <w:rFonts w:ascii="Titillium Web" w:hAnsi="Titillium Web"/>
          <w:sz w:val="22"/>
          <w:szCs w:val="22"/>
        </w:rPr>
        <w:t>STEAM Connections:</w:t>
      </w:r>
    </w:p>
    <w:p w14:paraId="5C93CB7E" w14:textId="0A2BD02D" w:rsidR="00A17343" w:rsidRDefault="000717EC" w:rsidP="00A17343">
      <w:pPr>
        <w:pStyle w:val="ListParagraph"/>
        <w:numPr>
          <w:ilvl w:val="1"/>
          <w:numId w:val="4"/>
        </w:numPr>
        <w:rPr>
          <w:rFonts w:ascii="Titillium Web" w:hAnsi="Titillium Web"/>
          <w:sz w:val="22"/>
          <w:szCs w:val="22"/>
        </w:rPr>
      </w:pPr>
      <w:r>
        <w:rPr>
          <w:rFonts w:ascii="Titillium Web" w:hAnsi="Titillium Web"/>
          <w:sz w:val="22"/>
          <w:szCs w:val="22"/>
        </w:rPr>
        <w:t>Application of mirrors in headlamps and lamp shades.</w:t>
      </w:r>
    </w:p>
    <w:p w14:paraId="0E4FF911" w14:textId="77777777" w:rsidR="000717EC" w:rsidRPr="000717EC" w:rsidRDefault="000717EC" w:rsidP="000717EC">
      <w:pPr>
        <w:rPr>
          <w:rFonts w:ascii="Titillium Web" w:hAnsi="Titillium Web"/>
          <w:sz w:val="22"/>
          <w:szCs w:val="22"/>
        </w:rPr>
      </w:pPr>
    </w:p>
    <w:p w14:paraId="2CF2931E" w14:textId="77777777" w:rsidR="00A17343" w:rsidRPr="001029EE" w:rsidRDefault="00A17343" w:rsidP="00A17343">
      <w:pPr>
        <w:rPr>
          <w:rFonts w:ascii="Titillium Web" w:hAnsi="Titillium Web"/>
          <w:sz w:val="22"/>
          <w:szCs w:val="22"/>
        </w:rPr>
      </w:pPr>
    </w:p>
    <w:p w14:paraId="437001C4" w14:textId="77777777" w:rsidR="00D604FF" w:rsidRPr="001029EE" w:rsidRDefault="00D604FF" w:rsidP="00D604FF">
      <w:pPr>
        <w:rPr>
          <w:rFonts w:ascii="Titillium Web" w:hAnsi="Titillium Web"/>
          <w:sz w:val="22"/>
          <w:szCs w:val="22"/>
        </w:rPr>
      </w:pPr>
    </w:p>
    <w:p w14:paraId="6496CB3E" w14:textId="645B66B6" w:rsidR="009506F7" w:rsidRPr="001029EE" w:rsidRDefault="009506F7" w:rsidP="001029EE">
      <w:pPr>
        <w:rPr>
          <w:rFonts w:ascii="Titillium Web" w:hAnsi="Titillium Web"/>
          <w:sz w:val="22"/>
          <w:szCs w:val="22"/>
        </w:rPr>
      </w:pPr>
      <w:r w:rsidRPr="001029EE">
        <w:rPr>
          <w:rFonts w:ascii="Titillium Web" w:hAnsi="Titillium Web"/>
          <w:sz w:val="22"/>
          <w:szCs w:val="22"/>
        </w:rPr>
        <w:br w:type="page"/>
      </w:r>
    </w:p>
    <w:p w14:paraId="01125DD2" w14:textId="503E2BDA" w:rsidR="009506F7" w:rsidRPr="001029EE" w:rsidRDefault="009506F7" w:rsidP="001029EE">
      <w:pPr>
        <w:rPr>
          <w:rFonts w:ascii="Titillium Web" w:hAnsi="Titillium Web"/>
          <w:sz w:val="22"/>
          <w:szCs w:val="22"/>
        </w:rPr>
      </w:pPr>
    </w:p>
    <w:p w14:paraId="681B8878" w14:textId="5113F9F1" w:rsidR="00503AF5" w:rsidRPr="001029EE" w:rsidRDefault="00503AF5" w:rsidP="001029EE">
      <w:pPr>
        <w:rPr>
          <w:rFonts w:ascii="Titillium Web" w:hAnsi="Titillium Web" w:cstheme="minorHAnsi"/>
          <w:b/>
          <w:sz w:val="22"/>
          <w:szCs w:val="22"/>
        </w:rPr>
      </w:pPr>
      <w:r w:rsidRPr="001029EE">
        <w:rPr>
          <w:rFonts w:ascii="Titillium Web" w:hAnsi="Titillium Web" w:cstheme="minorHAnsi"/>
          <w:b/>
          <w:sz w:val="22"/>
          <w:szCs w:val="22"/>
        </w:rPr>
        <w:t>Year 7:</w:t>
      </w:r>
    </w:p>
    <w:p w14:paraId="525C90BA" w14:textId="7ED4A54B" w:rsidR="00147020" w:rsidRDefault="00147020" w:rsidP="00147020">
      <w:pPr>
        <w:rPr>
          <w:rFonts w:ascii="Titillium Web" w:eastAsia="Times New Roman" w:hAnsi="Titillium Web" w:cs="Times New Roman"/>
          <w:sz w:val="22"/>
          <w:szCs w:val="22"/>
        </w:rPr>
      </w:pPr>
      <w:r w:rsidRPr="000269EF">
        <w:rPr>
          <w:rFonts w:ascii="Titillium Web" w:eastAsia="Times New Roman" w:hAnsi="Titillium Web" w:cs="Times New Roman"/>
          <w:sz w:val="22"/>
          <w:szCs w:val="22"/>
        </w:rPr>
        <w:t xml:space="preserve">Students in Year </w:t>
      </w:r>
      <w:r>
        <w:rPr>
          <w:rFonts w:ascii="Titillium Web" w:eastAsia="Times New Roman" w:hAnsi="Titillium Web" w:cs="Times New Roman"/>
          <w:sz w:val="22"/>
          <w:szCs w:val="22"/>
        </w:rPr>
        <w:t>7</w:t>
      </w:r>
      <w:r w:rsidRPr="000269EF">
        <w:rPr>
          <w:rFonts w:ascii="Titillium Web" w:eastAsia="Times New Roman" w:hAnsi="Titillium Web" w:cs="Times New Roman"/>
          <w:sz w:val="22"/>
          <w:szCs w:val="22"/>
        </w:rPr>
        <w:t xml:space="preserve"> </w:t>
      </w:r>
      <w:r>
        <w:rPr>
          <w:rFonts w:ascii="Titillium Web" w:eastAsia="Times New Roman" w:hAnsi="Titillium Web" w:cs="Times New Roman"/>
          <w:sz w:val="22"/>
          <w:szCs w:val="22"/>
        </w:rPr>
        <w:t xml:space="preserve">learn to apply the scientific method to investigating real-life phenomena. Starting with working through instructions for conducting experiments in a lab setting, students then develop the scientific language and structure of a simple lab report with an appropriate: aim, </w:t>
      </w:r>
      <w:r w:rsidR="00766716">
        <w:rPr>
          <w:rFonts w:ascii="Titillium Web" w:eastAsia="Times New Roman" w:hAnsi="Titillium Web" w:cs="Times New Roman"/>
          <w:sz w:val="22"/>
          <w:szCs w:val="22"/>
        </w:rPr>
        <w:t xml:space="preserve">introduction, </w:t>
      </w:r>
      <w:r>
        <w:rPr>
          <w:rFonts w:ascii="Titillium Web" w:eastAsia="Times New Roman" w:hAnsi="Titillium Web" w:cs="Times New Roman"/>
          <w:sz w:val="22"/>
          <w:szCs w:val="22"/>
        </w:rPr>
        <w:t xml:space="preserve">equipment list, method, results and conclusion. </w:t>
      </w:r>
      <w:r w:rsidR="00447DE7">
        <w:rPr>
          <w:rFonts w:ascii="Titillium Web" w:eastAsia="Times New Roman" w:hAnsi="Titillium Web" w:cs="Times New Roman"/>
          <w:sz w:val="22"/>
          <w:szCs w:val="22"/>
        </w:rPr>
        <w:t>Students will be introduced to thinking of</w:t>
      </w:r>
      <w:r>
        <w:rPr>
          <w:rFonts w:ascii="Titillium Web" w:eastAsia="Times New Roman" w:hAnsi="Titillium Web" w:cs="Times New Roman"/>
          <w:sz w:val="22"/>
          <w:szCs w:val="22"/>
        </w:rPr>
        <w:t xml:space="preserve"> a hypothesis and discussion</w:t>
      </w:r>
      <w:r w:rsidR="00447DE7">
        <w:rPr>
          <w:rFonts w:ascii="Titillium Web" w:eastAsia="Times New Roman" w:hAnsi="Titillium Web" w:cs="Times New Roman"/>
          <w:sz w:val="22"/>
          <w:szCs w:val="22"/>
        </w:rPr>
        <w:t xml:space="preserve"> will</w:t>
      </w:r>
      <w:r>
        <w:rPr>
          <w:rFonts w:ascii="Titillium Web" w:eastAsia="Times New Roman" w:hAnsi="Titillium Web" w:cs="Times New Roman"/>
          <w:sz w:val="22"/>
          <w:szCs w:val="22"/>
        </w:rPr>
        <w:t xml:space="preserve"> be added to further excel students. Students learn the importance of being able to communicate effectively such that a reader might be able to repeat the steps and achieve the same results.</w:t>
      </w:r>
    </w:p>
    <w:p w14:paraId="6DCFEAFD" w14:textId="5C76DAF4" w:rsidR="00147020" w:rsidRDefault="00147020" w:rsidP="00147020">
      <w:pPr>
        <w:rPr>
          <w:rFonts w:ascii="Titillium Web" w:eastAsia="Times New Roman" w:hAnsi="Titillium Web" w:cs="Times New Roman"/>
          <w:sz w:val="22"/>
          <w:szCs w:val="22"/>
        </w:rPr>
      </w:pPr>
    </w:p>
    <w:p w14:paraId="56BAA3F9" w14:textId="4237AA30" w:rsidR="00147020" w:rsidRDefault="00147020" w:rsidP="00147020">
      <w:pPr>
        <w:rPr>
          <w:rFonts w:ascii="Titillium Web" w:eastAsia="Times New Roman" w:hAnsi="Titillium Web" w:cs="Times New Roman"/>
          <w:sz w:val="22"/>
          <w:szCs w:val="22"/>
        </w:rPr>
      </w:pPr>
      <w:r>
        <w:rPr>
          <w:rFonts w:ascii="Titillium Web" w:eastAsia="Times New Roman" w:hAnsi="Titillium Web" w:cs="Times New Roman"/>
          <w:sz w:val="22"/>
          <w:szCs w:val="22"/>
        </w:rPr>
        <w:t>Continued emphasis on the appropriate use of scientific terminology and language is important at this stage. Students will start to encounter a much wider range of scientific vocabulary and slowly learn to write in a more scientific manner and start to learn to avoid the use of personal pronouns, personal opinions without factual basis and colloquial language.</w:t>
      </w:r>
      <w:r w:rsidR="00766716">
        <w:rPr>
          <w:rFonts w:ascii="Titillium Web" w:eastAsia="Times New Roman" w:hAnsi="Titillium Web" w:cs="Times New Roman"/>
          <w:sz w:val="22"/>
          <w:szCs w:val="22"/>
        </w:rPr>
        <w:t xml:space="preserve"> Students are encouraged to build their vocabulary lists and scientific writing throughout the course.</w:t>
      </w:r>
    </w:p>
    <w:p w14:paraId="3D8A423F" w14:textId="7C1C4A58" w:rsidR="00147020" w:rsidRDefault="00147020" w:rsidP="00147020">
      <w:pPr>
        <w:rPr>
          <w:rFonts w:ascii="Titillium Web" w:eastAsia="Times New Roman" w:hAnsi="Titillium Web" w:cs="Times New Roman"/>
          <w:sz w:val="22"/>
          <w:szCs w:val="22"/>
        </w:rPr>
      </w:pPr>
    </w:p>
    <w:p w14:paraId="645CFB8A" w14:textId="42C48A1F" w:rsidR="00147020" w:rsidRDefault="00147020" w:rsidP="00147020">
      <w:pPr>
        <w:rPr>
          <w:rFonts w:ascii="Titillium Web" w:eastAsia="Times New Roman" w:hAnsi="Titillium Web" w:cs="Times New Roman"/>
          <w:sz w:val="22"/>
          <w:szCs w:val="22"/>
        </w:rPr>
      </w:pPr>
      <w:r>
        <w:rPr>
          <w:rFonts w:ascii="Titillium Web" w:eastAsia="Times New Roman" w:hAnsi="Titillium Web" w:cs="Times New Roman"/>
          <w:sz w:val="22"/>
          <w:szCs w:val="22"/>
        </w:rPr>
        <w:t>Collecting and analysis of data becomes a significant component of the course now, requiring students to organise data into data tables and present appropriate graphs that show trends between variables. The identification of dependent and independent variables, along with controlled variables in an experiment needs to be done for each experiment to slowly build student understanding of these key factors. The use of both hand-drawn graphs and computer-generated graphs (Using Excel</w:t>
      </w:r>
      <w:r w:rsidR="00447DE7">
        <w:rPr>
          <w:rFonts w:ascii="Titillium Web" w:eastAsia="Times New Roman" w:hAnsi="Titillium Web" w:cs="Times New Roman"/>
          <w:sz w:val="22"/>
          <w:szCs w:val="22"/>
        </w:rPr>
        <w:t xml:space="preserve"> or Number) to display results must be included throughout units and should be linked to work being completed in Mathematics.</w:t>
      </w:r>
    </w:p>
    <w:p w14:paraId="08F3B15D" w14:textId="07E7F80F" w:rsidR="00C232DF" w:rsidRDefault="00C232DF" w:rsidP="00147020">
      <w:pPr>
        <w:rPr>
          <w:rFonts w:ascii="Titillium Web" w:eastAsia="Times New Roman" w:hAnsi="Titillium Web" w:cs="Times New Roman"/>
          <w:sz w:val="22"/>
          <w:szCs w:val="22"/>
        </w:rPr>
      </w:pPr>
    </w:p>
    <w:p w14:paraId="6923FE8F" w14:textId="3D45CC4F" w:rsidR="00C232DF" w:rsidRDefault="00C232DF" w:rsidP="00147020">
      <w:pPr>
        <w:rPr>
          <w:rFonts w:ascii="Titillium Web" w:eastAsia="Times New Roman" w:hAnsi="Titillium Web" w:cs="Times New Roman"/>
          <w:sz w:val="22"/>
          <w:szCs w:val="22"/>
        </w:rPr>
      </w:pPr>
      <w:r>
        <w:rPr>
          <w:rFonts w:ascii="Titillium Web" w:eastAsia="Times New Roman" w:hAnsi="Titillium Web" w:cs="Times New Roman"/>
          <w:sz w:val="22"/>
          <w:szCs w:val="22"/>
        </w:rPr>
        <w:t>Basic research using websites should be conducted to expand student scientific vocabulary and writing using appropriate terminology. A simple source analysis should be included to emphasise the importance of selecting credible sources for scientific research.</w:t>
      </w:r>
    </w:p>
    <w:p w14:paraId="4D51D576" w14:textId="40C78B7F" w:rsidR="00170C69" w:rsidRDefault="00170C69" w:rsidP="001029EE">
      <w:pPr>
        <w:rPr>
          <w:rFonts w:ascii="Titillium Web" w:eastAsia="Times New Roman" w:hAnsi="Titillium Web" w:cs="Times New Roman"/>
          <w:sz w:val="22"/>
          <w:szCs w:val="22"/>
        </w:rPr>
      </w:pPr>
    </w:p>
    <w:p w14:paraId="423F5523" w14:textId="77777777" w:rsidR="00766716" w:rsidRDefault="00766716" w:rsidP="001029EE">
      <w:pPr>
        <w:rPr>
          <w:rFonts w:ascii="Titillium Web" w:hAnsi="Titillium Web"/>
          <w:sz w:val="22"/>
          <w:szCs w:val="22"/>
        </w:rPr>
      </w:pPr>
    </w:p>
    <w:p w14:paraId="07B15946" w14:textId="39BA9365" w:rsidR="00170C69" w:rsidRDefault="00170C69" w:rsidP="001029EE">
      <w:pPr>
        <w:rPr>
          <w:rFonts w:ascii="Titillium Web" w:hAnsi="Titillium Web"/>
          <w:sz w:val="22"/>
          <w:szCs w:val="22"/>
        </w:rPr>
      </w:pPr>
    </w:p>
    <w:p w14:paraId="57BE6C59" w14:textId="77777777" w:rsidR="00170C69" w:rsidRPr="001029EE" w:rsidRDefault="00170C69" w:rsidP="00170C69">
      <w:pPr>
        <w:rPr>
          <w:rFonts w:ascii="Titillium Web" w:hAnsi="Titillium Web"/>
          <w:b/>
          <w:sz w:val="22"/>
          <w:szCs w:val="22"/>
        </w:rPr>
      </w:pPr>
      <w:r w:rsidRPr="001029EE">
        <w:rPr>
          <w:rFonts w:ascii="Titillium Web" w:hAnsi="Titillium Web"/>
          <w:b/>
          <w:sz w:val="22"/>
          <w:szCs w:val="22"/>
        </w:rPr>
        <w:t>Skills:</w:t>
      </w:r>
    </w:p>
    <w:tbl>
      <w:tblPr>
        <w:tblStyle w:val="TableGrid"/>
        <w:tblW w:w="0" w:type="auto"/>
        <w:tblLook w:val="04A0" w:firstRow="1" w:lastRow="0" w:firstColumn="1" w:lastColumn="0" w:noHBand="0" w:noVBand="1"/>
      </w:tblPr>
      <w:tblGrid>
        <w:gridCol w:w="1129"/>
        <w:gridCol w:w="9321"/>
      </w:tblGrid>
      <w:tr w:rsidR="00170C69" w:rsidRPr="001029EE" w14:paraId="4CE4299B" w14:textId="77777777" w:rsidTr="00771CCC">
        <w:tc>
          <w:tcPr>
            <w:tcW w:w="10450" w:type="dxa"/>
            <w:gridSpan w:val="2"/>
          </w:tcPr>
          <w:p w14:paraId="20E0031D" w14:textId="046FA117" w:rsidR="00170C69" w:rsidRPr="00745D89" w:rsidRDefault="00170C69" w:rsidP="00771CCC">
            <w:pPr>
              <w:rPr>
                <w:rFonts w:ascii="Titillium Web" w:hAnsi="Titillium Web"/>
                <w:b/>
                <w:bCs/>
                <w:sz w:val="22"/>
                <w:szCs w:val="22"/>
              </w:rPr>
            </w:pPr>
            <w:r w:rsidRPr="00745D89">
              <w:rPr>
                <w:rFonts w:ascii="Titillium Web" w:hAnsi="Titillium Web"/>
                <w:b/>
                <w:bCs/>
                <w:sz w:val="22"/>
                <w:szCs w:val="22"/>
              </w:rPr>
              <w:t>Scientific Attitudes</w:t>
            </w:r>
            <w:r w:rsidR="00881A83" w:rsidRPr="00745D89">
              <w:rPr>
                <w:rFonts w:ascii="Titillium Web" w:hAnsi="Titillium Web"/>
                <w:b/>
                <w:bCs/>
                <w:sz w:val="22"/>
                <w:szCs w:val="22"/>
              </w:rPr>
              <w:t>:</w:t>
            </w:r>
          </w:p>
        </w:tc>
      </w:tr>
      <w:tr w:rsidR="00DD51FA" w:rsidRPr="001029EE" w14:paraId="1CF757F3" w14:textId="77777777" w:rsidTr="00771CCC">
        <w:tc>
          <w:tcPr>
            <w:tcW w:w="1129" w:type="dxa"/>
          </w:tcPr>
          <w:p w14:paraId="3F4F7DA1" w14:textId="1A76BFD4" w:rsidR="00DD51FA" w:rsidRPr="001029EE" w:rsidRDefault="00DD51FA" w:rsidP="00DD51FA">
            <w:pPr>
              <w:rPr>
                <w:rFonts w:ascii="Titillium Web" w:hAnsi="Titillium Web"/>
                <w:sz w:val="22"/>
                <w:szCs w:val="22"/>
              </w:rPr>
            </w:pPr>
            <w:r w:rsidRPr="001029EE">
              <w:rPr>
                <w:rFonts w:ascii="Titillium Web" w:hAnsi="Titillium Web"/>
                <w:sz w:val="22"/>
                <w:szCs w:val="22"/>
              </w:rPr>
              <w:t>7S01</w:t>
            </w:r>
          </w:p>
        </w:tc>
        <w:tc>
          <w:tcPr>
            <w:tcW w:w="9321" w:type="dxa"/>
          </w:tcPr>
          <w:p w14:paraId="67936785" w14:textId="4E2A82FC" w:rsidR="00DD51FA" w:rsidRPr="00DD51FA" w:rsidRDefault="00DD51FA" w:rsidP="00DD51FA">
            <w:pPr>
              <w:rPr>
                <w:rFonts w:ascii="Titillium Web" w:hAnsi="Titillium Web"/>
                <w:sz w:val="22"/>
                <w:szCs w:val="22"/>
              </w:rPr>
            </w:pPr>
            <w:r w:rsidRPr="00DD51FA">
              <w:rPr>
                <w:rFonts w:ascii="Titillium Web" w:hAnsi="Titillium Web"/>
                <w:sz w:val="22"/>
                <w:szCs w:val="22"/>
              </w:rPr>
              <w:t>Understand the need for using the scientific method, identifying clearly the importance of controlled experiments to determine scientific relationships.</w:t>
            </w:r>
          </w:p>
        </w:tc>
      </w:tr>
      <w:tr w:rsidR="00DD51FA" w:rsidRPr="001029EE" w14:paraId="644E4EF0" w14:textId="77777777" w:rsidTr="00771CCC">
        <w:tc>
          <w:tcPr>
            <w:tcW w:w="1129" w:type="dxa"/>
          </w:tcPr>
          <w:p w14:paraId="57F5B7B4" w14:textId="4FF63B49" w:rsidR="00DD51FA" w:rsidRPr="001029EE" w:rsidRDefault="00DD51FA" w:rsidP="00DD51FA">
            <w:pPr>
              <w:rPr>
                <w:rFonts w:ascii="Titillium Web" w:hAnsi="Titillium Web"/>
                <w:sz w:val="22"/>
                <w:szCs w:val="22"/>
              </w:rPr>
            </w:pPr>
            <w:r w:rsidRPr="008222DC">
              <w:rPr>
                <w:rFonts w:ascii="Titillium Web" w:hAnsi="Titillium Web"/>
                <w:sz w:val="22"/>
                <w:szCs w:val="22"/>
              </w:rPr>
              <w:t>7S0</w:t>
            </w:r>
            <w:r>
              <w:rPr>
                <w:rFonts w:ascii="Titillium Web" w:hAnsi="Titillium Web"/>
                <w:sz w:val="22"/>
                <w:szCs w:val="22"/>
              </w:rPr>
              <w:t>2</w:t>
            </w:r>
          </w:p>
        </w:tc>
        <w:tc>
          <w:tcPr>
            <w:tcW w:w="9321" w:type="dxa"/>
          </w:tcPr>
          <w:p w14:paraId="08955799" w14:textId="40DE8EDA" w:rsidR="00DD51FA" w:rsidRPr="00DD51FA" w:rsidRDefault="00DD51FA" w:rsidP="00DD51FA">
            <w:pPr>
              <w:rPr>
                <w:rFonts w:ascii="Titillium Web" w:hAnsi="Titillium Web"/>
                <w:sz w:val="22"/>
                <w:szCs w:val="22"/>
              </w:rPr>
            </w:pPr>
            <w:r w:rsidRPr="00DD51FA">
              <w:rPr>
                <w:rFonts w:ascii="Titillium Web" w:hAnsi="Titillium Web"/>
                <w:sz w:val="22"/>
                <w:szCs w:val="22"/>
              </w:rPr>
              <w:t>Demonstrate objectivity by concern for accuracy and repeatability in experimental design.</w:t>
            </w:r>
          </w:p>
        </w:tc>
      </w:tr>
      <w:tr w:rsidR="00DD51FA" w:rsidRPr="001029EE" w14:paraId="5E1C12FD" w14:textId="77777777" w:rsidTr="00771CCC">
        <w:tc>
          <w:tcPr>
            <w:tcW w:w="1129" w:type="dxa"/>
          </w:tcPr>
          <w:p w14:paraId="2B373C88" w14:textId="152AA73B" w:rsidR="00DD51FA" w:rsidRPr="001029EE" w:rsidRDefault="00DD51FA" w:rsidP="00DD51FA">
            <w:pPr>
              <w:rPr>
                <w:rFonts w:ascii="Titillium Web" w:hAnsi="Titillium Web"/>
                <w:sz w:val="22"/>
                <w:szCs w:val="22"/>
              </w:rPr>
            </w:pPr>
            <w:r w:rsidRPr="008222DC">
              <w:rPr>
                <w:rFonts w:ascii="Titillium Web" w:hAnsi="Titillium Web"/>
                <w:sz w:val="22"/>
                <w:szCs w:val="22"/>
              </w:rPr>
              <w:t>7S0</w:t>
            </w:r>
            <w:r>
              <w:rPr>
                <w:rFonts w:ascii="Titillium Web" w:hAnsi="Titillium Web"/>
                <w:sz w:val="22"/>
                <w:szCs w:val="22"/>
              </w:rPr>
              <w:t>3</w:t>
            </w:r>
          </w:p>
        </w:tc>
        <w:tc>
          <w:tcPr>
            <w:tcW w:w="9321" w:type="dxa"/>
          </w:tcPr>
          <w:p w14:paraId="011A041A" w14:textId="6956B78E" w:rsidR="00DD51FA" w:rsidRPr="00DD51FA" w:rsidRDefault="00DD51FA" w:rsidP="00DD51FA">
            <w:pPr>
              <w:rPr>
                <w:rFonts w:ascii="Titillium Web" w:hAnsi="Titillium Web"/>
                <w:sz w:val="22"/>
                <w:szCs w:val="22"/>
              </w:rPr>
            </w:pPr>
            <w:r w:rsidRPr="00DD51FA">
              <w:rPr>
                <w:rFonts w:ascii="Titillium Web" w:hAnsi="Titillium Web"/>
                <w:sz w:val="22"/>
                <w:szCs w:val="22"/>
              </w:rPr>
              <w:t>Evaluate risks by exploring lab safety.</w:t>
            </w:r>
          </w:p>
        </w:tc>
      </w:tr>
      <w:tr w:rsidR="00745D89" w:rsidRPr="001029EE" w14:paraId="5B305AFB" w14:textId="77777777" w:rsidTr="00376C5F">
        <w:tc>
          <w:tcPr>
            <w:tcW w:w="10450" w:type="dxa"/>
            <w:gridSpan w:val="2"/>
          </w:tcPr>
          <w:p w14:paraId="05319BBD" w14:textId="733691E2" w:rsidR="00745D89" w:rsidRPr="00745D89" w:rsidRDefault="00745D89" w:rsidP="00170C69">
            <w:pPr>
              <w:rPr>
                <w:rFonts w:ascii="Titillium Web" w:hAnsi="Titillium Web"/>
                <w:b/>
                <w:bCs/>
                <w:sz w:val="22"/>
                <w:szCs w:val="22"/>
              </w:rPr>
            </w:pPr>
            <w:r w:rsidRPr="00745D89">
              <w:rPr>
                <w:rFonts w:ascii="Titillium Web" w:hAnsi="Titillium Web"/>
                <w:b/>
                <w:bCs/>
                <w:sz w:val="22"/>
                <w:szCs w:val="22"/>
              </w:rPr>
              <w:t>Measurement:</w:t>
            </w:r>
          </w:p>
        </w:tc>
      </w:tr>
      <w:tr w:rsidR="00745D89" w:rsidRPr="001029EE" w14:paraId="5A8A463D" w14:textId="77777777" w:rsidTr="00771CCC">
        <w:tc>
          <w:tcPr>
            <w:tcW w:w="1129" w:type="dxa"/>
          </w:tcPr>
          <w:p w14:paraId="566FF58E" w14:textId="5E56DCBD" w:rsidR="00745D89" w:rsidRPr="008222DC" w:rsidRDefault="00745D89" w:rsidP="00745D89">
            <w:pPr>
              <w:rPr>
                <w:rFonts w:ascii="Titillium Web" w:hAnsi="Titillium Web"/>
                <w:sz w:val="22"/>
                <w:szCs w:val="22"/>
              </w:rPr>
            </w:pPr>
            <w:r w:rsidRPr="00B048A0">
              <w:rPr>
                <w:rFonts w:ascii="Titillium Web" w:hAnsi="Titillium Web"/>
                <w:sz w:val="22"/>
                <w:szCs w:val="22"/>
              </w:rPr>
              <w:t>7S</w:t>
            </w:r>
            <w:r>
              <w:rPr>
                <w:rFonts w:ascii="Titillium Web" w:hAnsi="Titillium Web"/>
                <w:sz w:val="22"/>
                <w:szCs w:val="22"/>
              </w:rPr>
              <w:t>11</w:t>
            </w:r>
          </w:p>
        </w:tc>
        <w:tc>
          <w:tcPr>
            <w:tcW w:w="9321" w:type="dxa"/>
          </w:tcPr>
          <w:p w14:paraId="202C3216" w14:textId="24E78D56" w:rsidR="00745D89" w:rsidRPr="00170C69" w:rsidRDefault="00745D89" w:rsidP="00745D89">
            <w:pPr>
              <w:rPr>
                <w:rFonts w:ascii="Titillium Web" w:hAnsi="Titillium Web"/>
                <w:sz w:val="22"/>
                <w:szCs w:val="22"/>
              </w:rPr>
            </w:pPr>
            <w:r w:rsidRPr="00170C69">
              <w:rPr>
                <w:rFonts w:ascii="Titillium Web" w:hAnsi="Titillium Web"/>
                <w:sz w:val="22"/>
                <w:szCs w:val="22"/>
              </w:rPr>
              <w:t>Understand and use SI units and IUPAC (International Union of Pure and Applied Chemistry) chemical nomenclature</w:t>
            </w:r>
            <w:r>
              <w:rPr>
                <w:rFonts w:ascii="Titillium Web" w:hAnsi="Titillium Web"/>
                <w:sz w:val="22"/>
                <w:szCs w:val="22"/>
              </w:rPr>
              <w:t xml:space="preserve"> appropriate to the topics covered in Year 7.</w:t>
            </w:r>
          </w:p>
        </w:tc>
      </w:tr>
      <w:tr w:rsidR="00DD51FA" w:rsidRPr="001029EE" w14:paraId="66ACD52B" w14:textId="77777777" w:rsidTr="00771CCC">
        <w:tc>
          <w:tcPr>
            <w:tcW w:w="1129" w:type="dxa"/>
          </w:tcPr>
          <w:p w14:paraId="4BA618CE" w14:textId="1A57D421" w:rsidR="00DD51FA" w:rsidRPr="008222DC" w:rsidRDefault="00DD51FA" w:rsidP="00DD51FA">
            <w:pPr>
              <w:rPr>
                <w:rFonts w:ascii="Titillium Web" w:hAnsi="Titillium Web"/>
                <w:sz w:val="22"/>
                <w:szCs w:val="22"/>
              </w:rPr>
            </w:pPr>
            <w:r w:rsidRPr="00B048A0">
              <w:rPr>
                <w:rFonts w:ascii="Titillium Web" w:hAnsi="Titillium Web"/>
                <w:sz w:val="22"/>
                <w:szCs w:val="22"/>
              </w:rPr>
              <w:t>7S</w:t>
            </w:r>
            <w:r>
              <w:rPr>
                <w:rFonts w:ascii="Titillium Web" w:hAnsi="Titillium Web"/>
                <w:sz w:val="22"/>
                <w:szCs w:val="22"/>
              </w:rPr>
              <w:t>12</w:t>
            </w:r>
          </w:p>
        </w:tc>
        <w:tc>
          <w:tcPr>
            <w:tcW w:w="9321" w:type="dxa"/>
          </w:tcPr>
          <w:p w14:paraId="3E127F5D" w14:textId="2396D583" w:rsidR="00DD51FA" w:rsidRPr="00DD51FA" w:rsidRDefault="00DD51FA" w:rsidP="00DD51FA">
            <w:pPr>
              <w:rPr>
                <w:rFonts w:ascii="Titillium Web" w:hAnsi="Titillium Web"/>
                <w:sz w:val="22"/>
                <w:szCs w:val="22"/>
              </w:rPr>
            </w:pPr>
            <w:r w:rsidRPr="00DD51FA">
              <w:rPr>
                <w:rFonts w:ascii="Titillium Web" w:hAnsi="Titillium Web"/>
                <w:sz w:val="22"/>
                <w:szCs w:val="22"/>
              </w:rPr>
              <w:t>Use and derive simple equations and carry out appropriate calculations.</w:t>
            </w:r>
          </w:p>
        </w:tc>
      </w:tr>
      <w:tr w:rsidR="00DD51FA" w:rsidRPr="001029EE" w14:paraId="58F3975C" w14:textId="77777777" w:rsidTr="00771CCC">
        <w:tc>
          <w:tcPr>
            <w:tcW w:w="1129" w:type="dxa"/>
          </w:tcPr>
          <w:p w14:paraId="6FFCCB42" w14:textId="4610F744" w:rsidR="00DD51FA" w:rsidRPr="008222DC" w:rsidRDefault="00DD51FA" w:rsidP="00DD51FA">
            <w:pPr>
              <w:rPr>
                <w:rFonts w:ascii="Titillium Web" w:hAnsi="Titillium Web"/>
                <w:sz w:val="22"/>
                <w:szCs w:val="22"/>
              </w:rPr>
            </w:pPr>
            <w:r w:rsidRPr="00B048A0">
              <w:rPr>
                <w:rFonts w:ascii="Titillium Web" w:hAnsi="Titillium Web"/>
                <w:sz w:val="22"/>
                <w:szCs w:val="22"/>
              </w:rPr>
              <w:t>7S</w:t>
            </w:r>
            <w:r>
              <w:rPr>
                <w:rFonts w:ascii="Titillium Web" w:hAnsi="Titillium Web"/>
                <w:sz w:val="22"/>
                <w:szCs w:val="22"/>
              </w:rPr>
              <w:t>13</w:t>
            </w:r>
          </w:p>
        </w:tc>
        <w:tc>
          <w:tcPr>
            <w:tcW w:w="9321" w:type="dxa"/>
          </w:tcPr>
          <w:p w14:paraId="500E8AE7" w14:textId="7B902B08" w:rsidR="00DD51FA" w:rsidRPr="00DD51FA" w:rsidRDefault="00DD51FA" w:rsidP="00DD51FA">
            <w:pPr>
              <w:rPr>
                <w:rFonts w:ascii="Titillium Web" w:hAnsi="Titillium Web"/>
                <w:sz w:val="22"/>
                <w:szCs w:val="22"/>
              </w:rPr>
            </w:pPr>
            <w:r w:rsidRPr="00DD51FA">
              <w:rPr>
                <w:rFonts w:ascii="Titillium Web" w:hAnsi="Titillium Web"/>
                <w:sz w:val="22"/>
                <w:szCs w:val="22"/>
              </w:rPr>
              <w:t>Perform simple conversions calculations of units.</w:t>
            </w:r>
          </w:p>
        </w:tc>
      </w:tr>
      <w:tr w:rsidR="00745D89" w:rsidRPr="001029EE" w14:paraId="167EA2D5" w14:textId="77777777" w:rsidTr="00771CCC">
        <w:tc>
          <w:tcPr>
            <w:tcW w:w="10450" w:type="dxa"/>
            <w:gridSpan w:val="2"/>
          </w:tcPr>
          <w:p w14:paraId="7217CF75" w14:textId="2191A5A3" w:rsidR="00745D89" w:rsidRPr="00745D89" w:rsidRDefault="00745D89" w:rsidP="00745D89">
            <w:pPr>
              <w:rPr>
                <w:rFonts w:ascii="Titillium Web" w:hAnsi="Titillium Web"/>
                <w:b/>
                <w:bCs/>
                <w:sz w:val="22"/>
                <w:szCs w:val="22"/>
              </w:rPr>
            </w:pPr>
            <w:r w:rsidRPr="00745D89">
              <w:rPr>
                <w:rFonts w:ascii="Titillium Web" w:hAnsi="Titillium Web"/>
                <w:b/>
                <w:bCs/>
                <w:sz w:val="22"/>
                <w:szCs w:val="22"/>
              </w:rPr>
              <w:t xml:space="preserve">Experimental Skills and </w:t>
            </w:r>
            <w:r w:rsidR="00205708">
              <w:rPr>
                <w:rFonts w:ascii="Titillium Web" w:hAnsi="Titillium Web"/>
                <w:b/>
                <w:bCs/>
                <w:sz w:val="22"/>
                <w:szCs w:val="22"/>
              </w:rPr>
              <w:t>I</w:t>
            </w:r>
            <w:r w:rsidRPr="00745D89">
              <w:rPr>
                <w:rFonts w:ascii="Titillium Web" w:hAnsi="Titillium Web"/>
                <w:b/>
                <w:bCs/>
                <w:sz w:val="22"/>
                <w:szCs w:val="22"/>
              </w:rPr>
              <w:t>nvestigations:</w:t>
            </w:r>
          </w:p>
        </w:tc>
      </w:tr>
      <w:tr w:rsidR="00DD51FA" w:rsidRPr="001029EE" w14:paraId="6E90BA00" w14:textId="77777777" w:rsidTr="00771CCC">
        <w:tc>
          <w:tcPr>
            <w:tcW w:w="1129" w:type="dxa"/>
          </w:tcPr>
          <w:p w14:paraId="22C9B4B6" w14:textId="32330574" w:rsidR="00DD51FA" w:rsidRPr="001029EE" w:rsidRDefault="00DD51FA" w:rsidP="00DD51FA">
            <w:pPr>
              <w:rPr>
                <w:rFonts w:ascii="Titillium Web" w:hAnsi="Titillium Web"/>
                <w:sz w:val="22"/>
                <w:szCs w:val="22"/>
              </w:rPr>
            </w:pPr>
            <w:r w:rsidRPr="007D35BB">
              <w:rPr>
                <w:rFonts w:ascii="Titillium Web" w:hAnsi="Titillium Web"/>
                <w:sz w:val="22"/>
                <w:szCs w:val="22"/>
              </w:rPr>
              <w:t>7S</w:t>
            </w:r>
            <w:r>
              <w:rPr>
                <w:rFonts w:ascii="Titillium Web" w:hAnsi="Titillium Web"/>
                <w:sz w:val="22"/>
                <w:szCs w:val="22"/>
              </w:rPr>
              <w:t>21</w:t>
            </w:r>
          </w:p>
        </w:tc>
        <w:tc>
          <w:tcPr>
            <w:tcW w:w="9321" w:type="dxa"/>
          </w:tcPr>
          <w:p w14:paraId="2F26622A" w14:textId="1327E419" w:rsidR="00DD51FA" w:rsidRPr="00DD51FA" w:rsidRDefault="00DD51FA" w:rsidP="00DD51FA">
            <w:pPr>
              <w:rPr>
                <w:rFonts w:ascii="Titillium Web" w:hAnsi="Titillium Web"/>
                <w:sz w:val="22"/>
                <w:szCs w:val="22"/>
              </w:rPr>
            </w:pPr>
            <w:r w:rsidRPr="00DD51FA">
              <w:rPr>
                <w:rFonts w:ascii="Titillium Web" w:hAnsi="Titillium Web"/>
                <w:sz w:val="22"/>
                <w:szCs w:val="22"/>
              </w:rPr>
              <w:t>Ask questions and develop a line of enquiry based on observations of simple real-world phenomena, building on prior knowledge and experience.</w:t>
            </w:r>
          </w:p>
        </w:tc>
      </w:tr>
      <w:tr w:rsidR="00DD51FA" w:rsidRPr="001029EE" w14:paraId="0D2015EC" w14:textId="77777777" w:rsidTr="00771CCC">
        <w:tc>
          <w:tcPr>
            <w:tcW w:w="1129" w:type="dxa"/>
          </w:tcPr>
          <w:p w14:paraId="61A7F10A" w14:textId="3D7F9B18" w:rsidR="00DD51FA" w:rsidRPr="001029EE" w:rsidRDefault="00DD51FA" w:rsidP="00DD51FA">
            <w:pPr>
              <w:rPr>
                <w:rFonts w:ascii="Titillium Web" w:hAnsi="Titillium Web"/>
                <w:sz w:val="22"/>
                <w:szCs w:val="22"/>
              </w:rPr>
            </w:pPr>
            <w:r w:rsidRPr="007D35BB">
              <w:rPr>
                <w:rFonts w:ascii="Titillium Web" w:hAnsi="Titillium Web"/>
                <w:sz w:val="22"/>
                <w:szCs w:val="22"/>
              </w:rPr>
              <w:t>7S</w:t>
            </w:r>
            <w:r>
              <w:rPr>
                <w:rFonts w:ascii="Titillium Web" w:hAnsi="Titillium Web"/>
                <w:sz w:val="22"/>
                <w:szCs w:val="22"/>
              </w:rPr>
              <w:t>22</w:t>
            </w:r>
          </w:p>
        </w:tc>
        <w:tc>
          <w:tcPr>
            <w:tcW w:w="9321" w:type="dxa"/>
          </w:tcPr>
          <w:p w14:paraId="02D6FFCD" w14:textId="7B9C42E2" w:rsidR="00DD51FA" w:rsidRPr="00DD51FA" w:rsidRDefault="00DD51FA" w:rsidP="00DD51FA">
            <w:pPr>
              <w:rPr>
                <w:rFonts w:ascii="Titillium Web" w:hAnsi="Titillium Web"/>
                <w:sz w:val="22"/>
                <w:szCs w:val="22"/>
              </w:rPr>
            </w:pPr>
            <w:r w:rsidRPr="00DD51FA">
              <w:rPr>
                <w:rFonts w:ascii="Titillium Web" w:hAnsi="Titillium Web"/>
                <w:sz w:val="22"/>
                <w:szCs w:val="22"/>
              </w:rPr>
              <w:t>Perform appropriate types of scientific enquiries to test simple hypotheses.</w:t>
            </w:r>
          </w:p>
        </w:tc>
      </w:tr>
      <w:tr w:rsidR="00DD51FA" w:rsidRPr="001029EE" w14:paraId="6A396FA9" w14:textId="77777777" w:rsidTr="00771CCC">
        <w:tc>
          <w:tcPr>
            <w:tcW w:w="1129" w:type="dxa"/>
          </w:tcPr>
          <w:p w14:paraId="0FEF9D87" w14:textId="04FAB8E0" w:rsidR="00DD51FA" w:rsidRPr="001029EE" w:rsidRDefault="00DD51FA" w:rsidP="00DD51FA">
            <w:pPr>
              <w:rPr>
                <w:rFonts w:ascii="Titillium Web" w:hAnsi="Titillium Web"/>
                <w:sz w:val="22"/>
                <w:szCs w:val="22"/>
              </w:rPr>
            </w:pPr>
            <w:r w:rsidRPr="007D35BB">
              <w:rPr>
                <w:rFonts w:ascii="Titillium Web" w:hAnsi="Titillium Web"/>
                <w:sz w:val="22"/>
                <w:szCs w:val="22"/>
              </w:rPr>
              <w:lastRenderedPageBreak/>
              <w:t>7S</w:t>
            </w:r>
            <w:r>
              <w:rPr>
                <w:rFonts w:ascii="Titillium Web" w:hAnsi="Titillium Web"/>
                <w:sz w:val="22"/>
                <w:szCs w:val="22"/>
              </w:rPr>
              <w:t>23</w:t>
            </w:r>
          </w:p>
        </w:tc>
        <w:tc>
          <w:tcPr>
            <w:tcW w:w="9321" w:type="dxa"/>
          </w:tcPr>
          <w:p w14:paraId="767B109E" w14:textId="18EA352C" w:rsidR="00DD51FA" w:rsidRPr="00DD51FA" w:rsidRDefault="00DD51FA" w:rsidP="00DD51FA">
            <w:pPr>
              <w:rPr>
                <w:rFonts w:ascii="Titillium Web" w:hAnsi="Titillium Web"/>
                <w:sz w:val="22"/>
                <w:szCs w:val="22"/>
              </w:rPr>
            </w:pPr>
            <w:r w:rsidRPr="00DD51FA">
              <w:rPr>
                <w:rFonts w:ascii="Titillium Web" w:hAnsi="Titillium Web"/>
                <w:sz w:val="22"/>
                <w:szCs w:val="22"/>
              </w:rPr>
              <w:t>Identify independent, dependent and controlled variables in experimental investigations.</w:t>
            </w:r>
          </w:p>
        </w:tc>
      </w:tr>
      <w:tr w:rsidR="00DD51FA" w:rsidRPr="001029EE" w14:paraId="51D28F58" w14:textId="77777777" w:rsidTr="00771CCC">
        <w:tc>
          <w:tcPr>
            <w:tcW w:w="1129" w:type="dxa"/>
          </w:tcPr>
          <w:p w14:paraId="1A2F23C9" w14:textId="230BD147" w:rsidR="00DD51FA" w:rsidRPr="001029EE" w:rsidRDefault="00DD51FA" w:rsidP="00DD51FA">
            <w:pPr>
              <w:rPr>
                <w:rFonts w:ascii="Titillium Web" w:hAnsi="Titillium Web"/>
                <w:sz w:val="22"/>
                <w:szCs w:val="22"/>
              </w:rPr>
            </w:pPr>
            <w:r w:rsidRPr="007D35BB">
              <w:rPr>
                <w:rFonts w:ascii="Titillium Web" w:hAnsi="Titillium Web"/>
                <w:sz w:val="22"/>
                <w:szCs w:val="22"/>
              </w:rPr>
              <w:t>7S</w:t>
            </w:r>
            <w:r>
              <w:rPr>
                <w:rFonts w:ascii="Titillium Web" w:hAnsi="Titillium Web"/>
                <w:sz w:val="22"/>
                <w:szCs w:val="22"/>
              </w:rPr>
              <w:t>24</w:t>
            </w:r>
          </w:p>
        </w:tc>
        <w:tc>
          <w:tcPr>
            <w:tcW w:w="9321" w:type="dxa"/>
          </w:tcPr>
          <w:p w14:paraId="1D7CA4FF" w14:textId="52C8B6B8" w:rsidR="00DD51FA" w:rsidRPr="00DD51FA" w:rsidRDefault="00DD51FA" w:rsidP="00DD51FA">
            <w:pPr>
              <w:rPr>
                <w:rFonts w:ascii="Titillium Web" w:hAnsi="Titillium Web"/>
                <w:sz w:val="22"/>
                <w:szCs w:val="22"/>
              </w:rPr>
            </w:pPr>
            <w:r w:rsidRPr="00DD51FA">
              <w:rPr>
                <w:rFonts w:ascii="Titillium Web" w:hAnsi="Titillium Web"/>
                <w:sz w:val="22"/>
                <w:szCs w:val="22"/>
              </w:rPr>
              <w:t>Use appropriate techniques, apparatus and materials during fieldwork and laboratory work, identifying simple risks.</w:t>
            </w:r>
          </w:p>
        </w:tc>
      </w:tr>
      <w:tr w:rsidR="00DD51FA" w:rsidRPr="001029EE" w14:paraId="526E1E55" w14:textId="77777777" w:rsidTr="00771CCC">
        <w:tc>
          <w:tcPr>
            <w:tcW w:w="1129" w:type="dxa"/>
          </w:tcPr>
          <w:p w14:paraId="264768CE" w14:textId="15E4BEAE" w:rsidR="00DD51FA" w:rsidRPr="001029EE" w:rsidRDefault="00DD51FA" w:rsidP="00DD51FA">
            <w:pPr>
              <w:rPr>
                <w:rFonts w:ascii="Titillium Web" w:hAnsi="Titillium Web"/>
                <w:sz w:val="22"/>
                <w:szCs w:val="22"/>
              </w:rPr>
            </w:pPr>
            <w:r w:rsidRPr="007D35BB">
              <w:rPr>
                <w:rFonts w:ascii="Titillium Web" w:hAnsi="Titillium Web"/>
                <w:sz w:val="22"/>
                <w:szCs w:val="22"/>
              </w:rPr>
              <w:t>7S</w:t>
            </w:r>
            <w:r>
              <w:rPr>
                <w:rFonts w:ascii="Titillium Web" w:hAnsi="Titillium Web"/>
                <w:sz w:val="22"/>
                <w:szCs w:val="22"/>
              </w:rPr>
              <w:t>25</w:t>
            </w:r>
          </w:p>
        </w:tc>
        <w:tc>
          <w:tcPr>
            <w:tcW w:w="9321" w:type="dxa"/>
          </w:tcPr>
          <w:p w14:paraId="1C8C6E3F" w14:textId="71B922E6" w:rsidR="00DD51FA" w:rsidRPr="00DD51FA" w:rsidRDefault="00DD51FA" w:rsidP="00DD51FA">
            <w:pPr>
              <w:rPr>
                <w:rFonts w:ascii="Titillium Web" w:hAnsi="Titillium Web"/>
                <w:sz w:val="22"/>
                <w:szCs w:val="22"/>
              </w:rPr>
            </w:pPr>
            <w:r w:rsidRPr="00DD51FA">
              <w:rPr>
                <w:rFonts w:ascii="Titillium Web" w:hAnsi="Titillium Web"/>
                <w:sz w:val="22"/>
                <w:szCs w:val="22"/>
              </w:rPr>
              <w:t>Collect and record observations and measurements using a range of methods for different investigations.</w:t>
            </w:r>
          </w:p>
        </w:tc>
      </w:tr>
      <w:tr w:rsidR="00DD51FA" w:rsidRPr="001029EE" w14:paraId="0E088326" w14:textId="77777777" w:rsidTr="00771CCC">
        <w:tc>
          <w:tcPr>
            <w:tcW w:w="1129" w:type="dxa"/>
          </w:tcPr>
          <w:p w14:paraId="3C60022A" w14:textId="0FF2C5E9" w:rsidR="00DD51FA" w:rsidRPr="001029EE" w:rsidRDefault="00DD51FA" w:rsidP="00DD51FA">
            <w:pPr>
              <w:rPr>
                <w:rFonts w:ascii="Titillium Web" w:hAnsi="Titillium Web"/>
                <w:sz w:val="22"/>
                <w:szCs w:val="22"/>
              </w:rPr>
            </w:pPr>
            <w:r w:rsidRPr="007D35BB">
              <w:rPr>
                <w:rFonts w:ascii="Titillium Web" w:hAnsi="Titillium Web"/>
                <w:sz w:val="22"/>
                <w:szCs w:val="22"/>
              </w:rPr>
              <w:t>7S</w:t>
            </w:r>
            <w:r>
              <w:rPr>
                <w:rFonts w:ascii="Titillium Web" w:hAnsi="Titillium Web"/>
                <w:sz w:val="22"/>
                <w:szCs w:val="22"/>
              </w:rPr>
              <w:t>26</w:t>
            </w:r>
          </w:p>
        </w:tc>
        <w:tc>
          <w:tcPr>
            <w:tcW w:w="9321" w:type="dxa"/>
          </w:tcPr>
          <w:p w14:paraId="4A3FD62E" w14:textId="5A12790E" w:rsidR="00DD51FA" w:rsidRPr="00DD51FA" w:rsidRDefault="00DD51FA" w:rsidP="00DD51FA">
            <w:pPr>
              <w:rPr>
                <w:rFonts w:ascii="Titillium Web" w:hAnsi="Titillium Web"/>
                <w:sz w:val="22"/>
                <w:szCs w:val="22"/>
              </w:rPr>
            </w:pPr>
            <w:r w:rsidRPr="00DD51FA">
              <w:rPr>
                <w:rFonts w:ascii="Titillium Web" w:hAnsi="Titillium Web"/>
                <w:sz w:val="22"/>
                <w:szCs w:val="22"/>
              </w:rPr>
              <w:t>Apply sampling techniques and statistical approaches to summarise data, including averaging results.</w:t>
            </w:r>
          </w:p>
        </w:tc>
      </w:tr>
      <w:tr w:rsidR="00745D89" w:rsidRPr="001029EE" w14:paraId="3FBB6E4A" w14:textId="77777777" w:rsidTr="00771CCC">
        <w:tc>
          <w:tcPr>
            <w:tcW w:w="10450" w:type="dxa"/>
            <w:gridSpan w:val="2"/>
          </w:tcPr>
          <w:p w14:paraId="2846D08D" w14:textId="781C233C" w:rsidR="00745D89" w:rsidRPr="00745D89" w:rsidRDefault="00745D89" w:rsidP="00745D89">
            <w:pPr>
              <w:rPr>
                <w:rFonts w:ascii="Titillium Web" w:hAnsi="Titillium Web"/>
                <w:b/>
                <w:bCs/>
                <w:sz w:val="22"/>
                <w:szCs w:val="22"/>
              </w:rPr>
            </w:pPr>
            <w:r w:rsidRPr="00745D89">
              <w:rPr>
                <w:rFonts w:ascii="Titillium Web" w:hAnsi="Titillium Web"/>
                <w:b/>
                <w:bCs/>
                <w:sz w:val="22"/>
                <w:szCs w:val="22"/>
              </w:rPr>
              <w:t>Analysis and Evaluation:</w:t>
            </w:r>
          </w:p>
        </w:tc>
      </w:tr>
      <w:tr w:rsidR="003E52CB" w:rsidRPr="001029EE" w14:paraId="139716BF" w14:textId="77777777" w:rsidTr="00771CCC">
        <w:tc>
          <w:tcPr>
            <w:tcW w:w="1129" w:type="dxa"/>
          </w:tcPr>
          <w:p w14:paraId="0533250E" w14:textId="3B6282C8" w:rsidR="003E52CB" w:rsidRPr="001029EE" w:rsidRDefault="003E52CB" w:rsidP="003E52CB">
            <w:pPr>
              <w:rPr>
                <w:rFonts w:ascii="Titillium Web" w:hAnsi="Titillium Web"/>
                <w:sz w:val="22"/>
                <w:szCs w:val="22"/>
              </w:rPr>
            </w:pPr>
            <w:r w:rsidRPr="004565BD">
              <w:rPr>
                <w:rFonts w:ascii="Titillium Web" w:hAnsi="Titillium Web"/>
                <w:sz w:val="22"/>
                <w:szCs w:val="22"/>
              </w:rPr>
              <w:t>7S</w:t>
            </w:r>
            <w:r>
              <w:rPr>
                <w:rFonts w:ascii="Titillium Web" w:hAnsi="Titillium Web"/>
                <w:sz w:val="22"/>
                <w:szCs w:val="22"/>
              </w:rPr>
              <w:t>31</w:t>
            </w:r>
          </w:p>
        </w:tc>
        <w:tc>
          <w:tcPr>
            <w:tcW w:w="9321" w:type="dxa"/>
          </w:tcPr>
          <w:p w14:paraId="16213912" w14:textId="303321CA" w:rsidR="003E52CB" w:rsidRPr="003E52CB" w:rsidRDefault="003E52CB" w:rsidP="003E52CB">
            <w:pPr>
              <w:tabs>
                <w:tab w:val="left" w:pos="2508"/>
              </w:tabs>
              <w:rPr>
                <w:rFonts w:ascii="Titillium Web" w:hAnsi="Titillium Web"/>
                <w:sz w:val="22"/>
                <w:szCs w:val="22"/>
              </w:rPr>
            </w:pPr>
            <w:r w:rsidRPr="003E52CB">
              <w:rPr>
                <w:rFonts w:ascii="Titillium Web" w:hAnsi="Titillium Web"/>
                <w:sz w:val="22"/>
                <w:szCs w:val="22"/>
              </w:rPr>
              <w:t>Apply mathematical concepts and calculate results.</w:t>
            </w:r>
          </w:p>
        </w:tc>
      </w:tr>
      <w:tr w:rsidR="003E52CB" w:rsidRPr="001029EE" w14:paraId="3A0CE1FD" w14:textId="77777777" w:rsidTr="00771CCC">
        <w:tc>
          <w:tcPr>
            <w:tcW w:w="1129" w:type="dxa"/>
          </w:tcPr>
          <w:p w14:paraId="7D8A071E" w14:textId="2EF5413F" w:rsidR="003E52CB" w:rsidRPr="001029EE" w:rsidRDefault="003E52CB" w:rsidP="003E52CB">
            <w:pPr>
              <w:rPr>
                <w:rFonts w:ascii="Titillium Web" w:hAnsi="Titillium Web"/>
                <w:sz w:val="22"/>
                <w:szCs w:val="22"/>
              </w:rPr>
            </w:pPr>
            <w:r w:rsidRPr="004565BD">
              <w:rPr>
                <w:rFonts w:ascii="Titillium Web" w:hAnsi="Titillium Web"/>
                <w:sz w:val="22"/>
                <w:szCs w:val="22"/>
              </w:rPr>
              <w:t>7S</w:t>
            </w:r>
            <w:r>
              <w:rPr>
                <w:rFonts w:ascii="Titillium Web" w:hAnsi="Titillium Web"/>
                <w:sz w:val="22"/>
                <w:szCs w:val="22"/>
              </w:rPr>
              <w:t>32</w:t>
            </w:r>
          </w:p>
        </w:tc>
        <w:tc>
          <w:tcPr>
            <w:tcW w:w="9321" w:type="dxa"/>
          </w:tcPr>
          <w:p w14:paraId="33400502" w14:textId="14DBDF67" w:rsidR="003E52CB" w:rsidRPr="003E52CB" w:rsidRDefault="003E52CB" w:rsidP="003E52CB">
            <w:pPr>
              <w:tabs>
                <w:tab w:val="left" w:pos="1974"/>
              </w:tabs>
              <w:rPr>
                <w:rFonts w:ascii="Titillium Web" w:hAnsi="Titillium Web"/>
                <w:sz w:val="22"/>
                <w:szCs w:val="22"/>
              </w:rPr>
            </w:pPr>
            <w:r w:rsidRPr="003E52CB">
              <w:rPr>
                <w:rFonts w:ascii="Titillium Web" w:hAnsi="Titillium Web"/>
                <w:sz w:val="22"/>
                <w:szCs w:val="22"/>
              </w:rPr>
              <w:t>Present observations and data using appropriate methods, including data tables and graphs.</w:t>
            </w:r>
          </w:p>
        </w:tc>
      </w:tr>
      <w:tr w:rsidR="003E52CB" w:rsidRPr="001029EE" w14:paraId="43AE5D30" w14:textId="77777777" w:rsidTr="00771CCC">
        <w:tc>
          <w:tcPr>
            <w:tcW w:w="1129" w:type="dxa"/>
          </w:tcPr>
          <w:p w14:paraId="3C801F09" w14:textId="2F438252" w:rsidR="003E52CB" w:rsidRPr="001029EE" w:rsidRDefault="003E52CB" w:rsidP="003E52CB">
            <w:pPr>
              <w:rPr>
                <w:rFonts w:ascii="Titillium Web" w:hAnsi="Titillium Web"/>
                <w:sz w:val="22"/>
                <w:szCs w:val="22"/>
              </w:rPr>
            </w:pPr>
            <w:r w:rsidRPr="004565BD">
              <w:rPr>
                <w:rFonts w:ascii="Titillium Web" w:hAnsi="Titillium Web"/>
                <w:sz w:val="22"/>
                <w:szCs w:val="22"/>
              </w:rPr>
              <w:t>7S</w:t>
            </w:r>
            <w:r>
              <w:rPr>
                <w:rFonts w:ascii="Titillium Web" w:hAnsi="Titillium Web"/>
                <w:sz w:val="22"/>
                <w:szCs w:val="22"/>
              </w:rPr>
              <w:t>33</w:t>
            </w:r>
          </w:p>
        </w:tc>
        <w:tc>
          <w:tcPr>
            <w:tcW w:w="9321" w:type="dxa"/>
          </w:tcPr>
          <w:p w14:paraId="1A3378CF" w14:textId="37598C9F" w:rsidR="003E52CB" w:rsidRPr="003E52CB" w:rsidRDefault="003E52CB" w:rsidP="003E52CB">
            <w:pPr>
              <w:rPr>
                <w:rFonts w:ascii="Titillium Web" w:hAnsi="Titillium Web"/>
                <w:sz w:val="22"/>
                <w:szCs w:val="22"/>
              </w:rPr>
            </w:pPr>
            <w:r w:rsidRPr="003E52CB">
              <w:rPr>
                <w:rFonts w:ascii="Titillium Web" w:hAnsi="Titillium Web"/>
                <w:sz w:val="22"/>
                <w:szCs w:val="22"/>
              </w:rPr>
              <w:t>Interpret observations and data by identifying patterns and draw conclusions.</w:t>
            </w:r>
          </w:p>
        </w:tc>
      </w:tr>
      <w:tr w:rsidR="003E52CB" w:rsidRPr="001029EE" w14:paraId="0647568B" w14:textId="77777777" w:rsidTr="00771CCC">
        <w:tc>
          <w:tcPr>
            <w:tcW w:w="1129" w:type="dxa"/>
          </w:tcPr>
          <w:p w14:paraId="18FB48D8" w14:textId="1FAA58B5" w:rsidR="003E52CB" w:rsidRPr="001029EE" w:rsidRDefault="003E52CB" w:rsidP="003E52CB">
            <w:pPr>
              <w:rPr>
                <w:rFonts w:ascii="Titillium Web" w:hAnsi="Titillium Web"/>
                <w:sz w:val="22"/>
                <w:szCs w:val="22"/>
              </w:rPr>
            </w:pPr>
            <w:r w:rsidRPr="004565BD">
              <w:rPr>
                <w:rFonts w:ascii="Titillium Web" w:hAnsi="Titillium Web"/>
                <w:sz w:val="22"/>
                <w:szCs w:val="22"/>
              </w:rPr>
              <w:t>7S</w:t>
            </w:r>
            <w:r>
              <w:rPr>
                <w:rFonts w:ascii="Titillium Web" w:hAnsi="Titillium Web"/>
                <w:sz w:val="22"/>
                <w:szCs w:val="22"/>
              </w:rPr>
              <w:t>34</w:t>
            </w:r>
          </w:p>
        </w:tc>
        <w:tc>
          <w:tcPr>
            <w:tcW w:w="9321" w:type="dxa"/>
          </w:tcPr>
          <w:p w14:paraId="7B26458E" w14:textId="6EA76C6D" w:rsidR="003E52CB" w:rsidRPr="003E52CB" w:rsidRDefault="003E52CB" w:rsidP="003E52CB">
            <w:pPr>
              <w:rPr>
                <w:rFonts w:ascii="Titillium Web" w:hAnsi="Titillium Web"/>
                <w:sz w:val="22"/>
                <w:szCs w:val="22"/>
              </w:rPr>
            </w:pPr>
            <w:r w:rsidRPr="003E52CB">
              <w:rPr>
                <w:rFonts w:ascii="Titillium Web" w:hAnsi="Titillium Web"/>
                <w:sz w:val="22"/>
                <w:szCs w:val="22"/>
              </w:rPr>
              <w:t>Present reasoned explanations by explaining data in relation to hypotheses.</w:t>
            </w:r>
          </w:p>
        </w:tc>
      </w:tr>
      <w:tr w:rsidR="003E52CB" w:rsidRPr="001029EE" w14:paraId="408E8030" w14:textId="77777777" w:rsidTr="00771CCC">
        <w:tc>
          <w:tcPr>
            <w:tcW w:w="1129" w:type="dxa"/>
          </w:tcPr>
          <w:p w14:paraId="64C2CB5A" w14:textId="2948CB99" w:rsidR="003E52CB" w:rsidRPr="001029EE" w:rsidRDefault="003E52CB" w:rsidP="003E52CB">
            <w:pPr>
              <w:rPr>
                <w:rFonts w:ascii="Titillium Web" w:hAnsi="Titillium Web"/>
                <w:sz w:val="22"/>
                <w:szCs w:val="22"/>
              </w:rPr>
            </w:pPr>
            <w:r w:rsidRPr="004565BD">
              <w:rPr>
                <w:rFonts w:ascii="Titillium Web" w:hAnsi="Titillium Web"/>
                <w:sz w:val="22"/>
                <w:szCs w:val="22"/>
              </w:rPr>
              <w:t>7S</w:t>
            </w:r>
            <w:r>
              <w:rPr>
                <w:rFonts w:ascii="Titillium Web" w:hAnsi="Titillium Web"/>
                <w:sz w:val="22"/>
                <w:szCs w:val="22"/>
              </w:rPr>
              <w:t>35</w:t>
            </w:r>
          </w:p>
        </w:tc>
        <w:tc>
          <w:tcPr>
            <w:tcW w:w="9321" w:type="dxa"/>
          </w:tcPr>
          <w:p w14:paraId="200024BF" w14:textId="5CB5E462" w:rsidR="003E52CB" w:rsidRPr="003E52CB" w:rsidRDefault="003E52CB" w:rsidP="003E52CB">
            <w:pPr>
              <w:rPr>
                <w:rFonts w:ascii="Titillium Web" w:hAnsi="Titillium Web"/>
                <w:sz w:val="22"/>
                <w:szCs w:val="22"/>
              </w:rPr>
            </w:pPr>
            <w:r w:rsidRPr="003E52CB">
              <w:rPr>
                <w:rFonts w:ascii="Titillium Web" w:hAnsi="Titillium Web"/>
                <w:sz w:val="22"/>
                <w:szCs w:val="22"/>
              </w:rPr>
              <w:t>Evaluate data, showing awareness of possible sources of error.</w:t>
            </w:r>
          </w:p>
        </w:tc>
      </w:tr>
      <w:tr w:rsidR="003E52CB" w:rsidRPr="001029EE" w14:paraId="52F5D1FA" w14:textId="77777777" w:rsidTr="00771CCC">
        <w:tc>
          <w:tcPr>
            <w:tcW w:w="1129" w:type="dxa"/>
          </w:tcPr>
          <w:p w14:paraId="583ACA73" w14:textId="6308D647" w:rsidR="003E52CB" w:rsidRPr="001029EE" w:rsidRDefault="003E52CB" w:rsidP="003E52CB">
            <w:pPr>
              <w:rPr>
                <w:rFonts w:ascii="Titillium Web" w:hAnsi="Titillium Web"/>
                <w:sz w:val="22"/>
                <w:szCs w:val="22"/>
              </w:rPr>
            </w:pPr>
            <w:r w:rsidRPr="004565BD">
              <w:rPr>
                <w:rFonts w:ascii="Titillium Web" w:hAnsi="Titillium Web"/>
                <w:sz w:val="22"/>
                <w:szCs w:val="22"/>
              </w:rPr>
              <w:t>7S</w:t>
            </w:r>
            <w:r>
              <w:rPr>
                <w:rFonts w:ascii="Titillium Web" w:hAnsi="Titillium Web"/>
                <w:sz w:val="22"/>
                <w:szCs w:val="22"/>
              </w:rPr>
              <w:t>36</w:t>
            </w:r>
          </w:p>
        </w:tc>
        <w:tc>
          <w:tcPr>
            <w:tcW w:w="9321" w:type="dxa"/>
          </w:tcPr>
          <w:p w14:paraId="62758ED8" w14:textId="3B02E4F0" w:rsidR="003E52CB" w:rsidRPr="003E52CB" w:rsidRDefault="003E52CB" w:rsidP="003E52CB">
            <w:pPr>
              <w:rPr>
                <w:rFonts w:ascii="Titillium Web" w:hAnsi="Titillium Web"/>
                <w:sz w:val="22"/>
                <w:szCs w:val="22"/>
              </w:rPr>
            </w:pPr>
            <w:r w:rsidRPr="003E52CB">
              <w:rPr>
                <w:rFonts w:ascii="Titillium Web" w:hAnsi="Titillium Web"/>
                <w:sz w:val="22"/>
                <w:szCs w:val="22"/>
              </w:rPr>
              <w:t>Identify further questions arising from an investigation.</w:t>
            </w:r>
          </w:p>
        </w:tc>
      </w:tr>
      <w:tr w:rsidR="003E52CB" w:rsidRPr="001029EE" w14:paraId="05EEE6D9" w14:textId="77777777" w:rsidTr="00771CCC">
        <w:tc>
          <w:tcPr>
            <w:tcW w:w="1129" w:type="dxa"/>
          </w:tcPr>
          <w:p w14:paraId="4D6AB494" w14:textId="33AAEB0C" w:rsidR="003E52CB" w:rsidRPr="004565BD" w:rsidRDefault="003E52CB" w:rsidP="003E52CB">
            <w:pPr>
              <w:rPr>
                <w:rFonts w:ascii="Titillium Web" w:hAnsi="Titillium Web"/>
                <w:sz w:val="22"/>
                <w:szCs w:val="22"/>
              </w:rPr>
            </w:pPr>
            <w:r w:rsidRPr="007D35BB">
              <w:rPr>
                <w:rFonts w:ascii="Titillium Web" w:hAnsi="Titillium Web"/>
                <w:sz w:val="22"/>
                <w:szCs w:val="22"/>
              </w:rPr>
              <w:t>7S</w:t>
            </w:r>
            <w:r>
              <w:rPr>
                <w:rFonts w:ascii="Titillium Web" w:hAnsi="Titillium Web"/>
                <w:sz w:val="22"/>
                <w:szCs w:val="22"/>
              </w:rPr>
              <w:t>37</w:t>
            </w:r>
          </w:p>
        </w:tc>
        <w:tc>
          <w:tcPr>
            <w:tcW w:w="9321" w:type="dxa"/>
          </w:tcPr>
          <w:p w14:paraId="119E6E01" w14:textId="4E7CEE4F" w:rsidR="003E52CB" w:rsidRPr="003E52CB" w:rsidRDefault="003E52CB" w:rsidP="003E52CB">
            <w:pPr>
              <w:rPr>
                <w:rFonts w:ascii="Titillium Web" w:hAnsi="Titillium Web"/>
                <w:sz w:val="22"/>
                <w:szCs w:val="22"/>
              </w:rPr>
            </w:pPr>
            <w:r w:rsidRPr="003E52CB">
              <w:rPr>
                <w:rFonts w:ascii="Titillium Web" w:hAnsi="Titillium Web"/>
                <w:sz w:val="22"/>
                <w:szCs w:val="22"/>
              </w:rPr>
              <w:t>Evaluate the reliability of method used in an investigation.</w:t>
            </w:r>
          </w:p>
        </w:tc>
      </w:tr>
      <w:tr w:rsidR="00152838" w:rsidRPr="001029EE" w14:paraId="2BC1B58D" w14:textId="77777777" w:rsidTr="006E72B4">
        <w:tc>
          <w:tcPr>
            <w:tcW w:w="10450" w:type="dxa"/>
            <w:gridSpan w:val="2"/>
          </w:tcPr>
          <w:p w14:paraId="257C4722" w14:textId="4AC9E04B" w:rsidR="00152838" w:rsidRPr="00152838" w:rsidRDefault="00152838" w:rsidP="00205708">
            <w:pPr>
              <w:rPr>
                <w:rFonts w:ascii="Titillium Web" w:hAnsi="Titillium Web"/>
                <w:b/>
                <w:bCs/>
                <w:sz w:val="22"/>
                <w:szCs w:val="22"/>
              </w:rPr>
            </w:pPr>
            <w:r w:rsidRPr="00152838">
              <w:rPr>
                <w:rFonts w:ascii="Titillium Web" w:hAnsi="Titillium Web"/>
                <w:b/>
                <w:bCs/>
                <w:sz w:val="22"/>
                <w:szCs w:val="22"/>
              </w:rPr>
              <w:t>Secondary Research Skills:</w:t>
            </w:r>
          </w:p>
        </w:tc>
      </w:tr>
      <w:tr w:rsidR="003E52CB" w:rsidRPr="001029EE" w14:paraId="56376EFC" w14:textId="77777777" w:rsidTr="00771CCC">
        <w:tc>
          <w:tcPr>
            <w:tcW w:w="1129" w:type="dxa"/>
          </w:tcPr>
          <w:p w14:paraId="77BF40DF" w14:textId="467FEA09" w:rsidR="003E52CB" w:rsidRPr="007D35BB" w:rsidRDefault="003E52CB" w:rsidP="003E52CB">
            <w:pPr>
              <w:rPr>
                <w:rFonts w:ascii="Titillium Web" w:hAnsi="Titillium Web"/>
                <w:sz w:val="22"/>
                <w:szCs w:val="22"/>
              </w:rPr>
            </w:pPr>
            <w:r>
              <w:rPr>
                <w:rFonts w:ascii="Titillium Web" w:hAnsi="Titillium Web"/>
                <w:sz w:val="22"/>
                <w:szCs w:val="22"/>
              </w:rPr>
              <w:t>7S41</w:t>
            </w:r>
          </w:p>
        </w:tc>
        <w:tc>
          <w:tcPr>
            <w:tcW w:w="9321" w:type="dxa"/>
          </w:tcPr>
          <w:p w14:paraId="7F28AB10" w14:textId="63E36776" w:rsidR="003E52CB" w:rsidRPr="003E52CB" w:rsidRDefault="003E52CB" w:rsidP="003E52CB">
            <w:pPr>
              <w:rPr>
                <w:rFonts w:ascii="Titillium Web" w:hAnsi="Titillium Web"/>
                <w:sz w:val="22"/>
                <w:szCs w:val="22"/>
              </w:rPr>
            </w:pPr>
            <w:r w:rsidRPr="003E52CB">
              <w:rPr>
                <w:rFonts w:ascii="Titillium Web" w:hAnsi="Titillium Web"/>
                <w:sz w:val="22"/>
                <w:szCs w:val="22"/>
              </w:rPr>
              <w:t>Conduct basic research of online and printed to produce summaries of keys ideas and evidence.</w:t>
            </w:r>
          </w:p>
        </w:tc>
      </w:tr>
      <w:tr w:rsidR="003E52CB" w:rsidRPr="001029EE" w14:paraId="42590A95" w14:textId="77777777" w:rsidTr="00771CCC">
        <w:tc>
          <w:tcPr>
            <w:tcW w:w="1129" w:type="dxa"/>
          </w:tcPr>
          <w:p w14:paraId="5C1C42F4" w14:textId="23D14CD6" w:rsidR="003E52CB" w:rsidRPr="007D35BB" w:rsidRDefault="003E52CB" w:rsidP="003E52CB">
            <w:pPr>
              <w:rPr>
                <w:rFonts w:ascii="Titillium Web" w:hAnsi="Titillium Web"/>
                <w:sz w:val="22"/>
                <w:szCs w:val="22"/>
              </w:rPr>
            </w:pPr>
            <w:r>
              <w:rPr>
                <w:rFonts w:ascii="Titillium Web" w:hAnsi="Titillium Web"/>
                <w:sz w:val="22"/>
                <w:szCs w:val="22"/>
              </w:rPr>
              <w:t>7S42</w:t>
            </w:r>
          </w:p>
        </w:tc>
        <w:tc>
          <w:tcPr>
            <w:tcW w:w="9321" w:type="dxa"/>
          </w:tcPr>
          <w:p w14:paraId="43417CAE" w14:textId="29F196CD" w:rsidR="003E52CB" w:rsidRPr="003E52CB" w:rsidRDefault="003E52CB" w:rsidP="003E52CB">
            <w:pPr>
              <w:rPr>
                <w:rFonts w:ascii="Titillium Web" w:hAnsi="Titillium Web"/>
                <w:sz w:val="22"/>
                <w:szCs w:val="22"/>
              </w:rPr>
            </w:pPr>
            <w:r w:rsidRPr="003E52CB">
              <w:rPr>
                <w:rFonts w:ascii="Titillium Web" w:hAnsi="Titillium Web"/>
                <w:sz w:val="22"/>
                <w:szCs w:val="22"/>
              </w:rPr>
              <w:t>Organise multiple sources of information into subtopics related to the main task related to the main line of enquiry.</w:t>
            </w:r>
          </w:p>
        </w:tc>
      </w:tr>
      <w:tr w:rsidR="003E52CB" w:rsidRPr="001029EE" w14:paraId="6AB45B47" w14:textId="77777777" w:rsidTr="00771CCC">
        <w:tc>
          <w:tcPr>
            <w:tcW w:w="1129" w:type="dxa"/>
          </w:tcPr>
          <w:p w14:paraId="6512A6CC" w14:textId="1B780525" w:rsidR="003E52CB" w:rsidRDefault="003E52CB" w:rsidP="003E52CB">
            <w:pPr>
              <w:rPr>
                <w:rFonts w:ascii="Titillium Web" w:hAnsi="Titillium Web"/>
                <w:sz w:val="22"/>
                <w:szCs w:val="22"/>
              </w:rPr>
            </w:pPr>
            <w:r>
              <w:rPr>
                <w:rFonts w:ascii="Titillium Web" w:hAnsi="Titillium Web"/>
                <w:sz w:val="22"/>
                <w:szCs w:val="22"/>
              </w:rPr>
              <w:t>7S43</w:t>
            </w:r>
          </w:p>
        </w:tc>
        <w:tc>
          <w:tcPr>
            <w:tcW w:w="9321" w:type="dxa"/>
          </w:tcPr>
          <w:p w14:paraId="1795D90C" w14:textId="265BDADB" w:rsidR="003E52CB" w:rsidRPr="003E52CB" w:rsidRDefault="003E52CB" w:rsidP="003E52CB">
            <w:pPr>
              <w:rPr>
                <w:rFonts w:ascii="Titillium Web" w:hAnsi="Titillium Web"/>
                <w:sz w:val="22"/>
                <w:szCs w:val="22"/>
              </w:rPr>
            </w:pPr>
            <w:r w:rsidRPr="003E52CB">
              <w:rPr>
                <w:rFonts w:ascii="Titillium Web" w:hAnsi="Titillium Web"/>
                <w:sz w:val="22"/>
                <w:szCs w:val="22"/>
              </w:rPr>
              <w:t>Construct a simple source analysis to show the reliability of the sources used (typically around 2 – 5 sources for a research assignment).</w:t>
            </w:r>
          </w:p>
        </w:tc>
      </w:tr>
    </w:tbl>
    <w:p w14:paraId="761160EE" w14:textId="77777777" w:rsidR="00170C69" w:rsidRPr="001029EE" w:rsidRDefault="00170C69" w:rsidP="00170C69">
      <w:pPr>
        <w:rPr>
          <w:rFonts w:ascii="Titillium Web" w:hAnsi="Titillium Web"/>
          <w:sz w:val="22"/>
          <w:szCs w:val="22"/>
        </w:rPr>
      </w:pPr>
    </w:p>
    <w:p w14:paraId="45B54FAD" w14:textId="2952A4A9" w:rsidR="00170C69" w:rsidRDefault="00170C69" w:rsidP="001029EE">
      <w:pPr>
        <w:rPr>
          <w:rFonts w:ascii="Titillium Web" w:hAnsi="Titillium Web"/>
          <w:sz w:val="22"/>
          <w:szCs w:val="22"/>
        </w:rPr>
      </w:pPr>
    </w:p>
    <w:p w14:paraId="6283B372" w14:textId="71880443" w:rsidR="00666E25" w:rsidRDefault="00666E25" w:rsidP="001029EE">
      <w:pPr>
        <w:rPr>
          <w:rFonts w:ascii="Titillium Web" w:hAnsi="Titillium Web"/>
          <w:sz w:val="22"/>
          <w:szCs w:val="22"/>
        </w:rPr>
      </w:pPr>
    </w:p>
    <w:p w14:paraId="67513C89" w14:textId="49914116" w:rsidR="00666E25" w:rsidRPr="001029EE" w:rsidRDefault="00666E25" w:rsidP="00666E25">
      <w:pPr>
        <w:rPr>
          <w:rFonts w:ascii="Titillium Web" w:hAnsi="Titillium Web"/>
          <w:b/>
          <w:sz w:val="22"/>
          <w:szCs w:val="22"/>
        </w:rPr>
      </w:pPr>
      <w:r w:rsidRPr="001029EE">
        <w:rPr>
          <w:rFonts w:ascii="Titillium Web" w:hAnsi="Titillium Web"/>
          <w:b/>
          <w:sz w:val="22"/>
          <w:szCs w:val="22"/>
        </w:rPr>
        <w:t xml:space="preserve">Domain </w:t>
      </w:r>
      <w:r>
        <w:rPr>
          <w:rFonts w:ascii="Titillium Web" w:hAnsi="Titillium Web"/>
          <w:b/>
          <w:sz w:val="22"/>
          <w:szCs w:val="22"/>
        </w:rPr>
        <w:t>A</w:t>
      </w:r>
      <w:r w:rsidRPr="001029EE">
        <w:rPr>
          <w:rFonts w:ascii="Titillium Web" w:hAnsi="Titillium Web"/>
          <w:b/>
          <w:sz w:val="22"/>
          <w:szCs w:val="22"/>
        </w:rPr>
        <w:t xml:space="preserve">: </w:t>
      </w:r>
      <w:r>
        <w:rPr>
          <w:rFonts w:ascii="Titillium Web" w:hAnsi="Titillium Web"/>
          <w:b/>
          <w:sz w:val="22"/>
          <w:szCs w:val="22"/>
        </w:rPr>
        <w:t>Life Processes and Living Things (Biology)</w:t>
      </w:r>
    </w:p>
    <w:p w14:paraId="5D33302D" w14:textId="77777777" w:rsidR="00205708" w:rsidRDefault="00205708" w:rsidP="00666E25">
      <w:pPr>
        <w:rPr>
          <w:rFonts w:ascii="Titillium Web" w:hAnsi="Titillium Web"/>
          <w:sz w:val="22"/>
          <w:szCs w:val="22"/>
        </w:rPr>
      </w:pPr>
      <w:r>
        <w:rPr>
          <w:rFonts w:ascii="Titillium Web" w:hAnsi="Titillium Web"/>
          <w:sz w:val="22"/>
          <w:szCs w:val="22"/>
        </w:rPr>
        <w:t xml:space="preserve">Students will explore cells as the basic building block of all life. Cell structure and components of plant and animal cells are identified and the function of each component (organelle) is explained. The combination of cells to form multicellular organisms is developed through from tissues, organs, organ systems and organisms. </w:t>
      </w:r>
    </w:p>
    <w:p w14:paraId="221AE2D6" w14:textId="77777777" w:rsidR="00205708" w:rsidRDefault="00205708" w:rsidP="00666E25">
      <w:pPr>
        <w:rPr>
          <w:rFonts w:ascii="Titillium Web" w:hAnsi="Titillium Web"/>
          <w:sz w:val="22"/>
          <w:szCs w:val="22"/>
        </w:rPr>
      </w:pPr>
    </w:p>
    <w:p w14:paraId="137C704E" w14:textId="77777777" w:rsidR="00205708" w:rsidRDefault="00205708" w:rsidP="00666E25">
      <w:pPr>
        <w:rPr>
          <w:rFonts w:ascii="Titillium Web" w:hAnsi="Titillium Web"/>
          <w:sz w:val="22"/>
          <w:szCs w:val="22"/>
        </w:rPr>
      </w:pPr>
      <w:r>
        <w:rPr>
          <w:rFonts w:ascii="Titillium Web" w:hAnsi="Titillium Web"/>
          <w:sz w:val="22"/>
          <w:szCs w:val="22"/>
        </w:rPr>
        <w:t>Over the next few years, students will then explore different organ systems. In Year 7, the skeletal and muscular systems are examined with particular attention to learning the components of the system and understanding their function as support and facilitating movement and producing blood cells.</w:t>
      </w:r>
    </w:p>
    <w:p w14:paraId="50E3B8C8" w14:textId="77777777" w:rsidR="00205708" w:rsidRDefault="00205708" w:rsidP="00666E25">
      <w:pPr>
        <w:rPr>
          <w:rFonts w:ascii="Titillium Web" w:hAnsi="Titillium Web"/>
          <w:sz w:val="22"/>
          <w:szCs w:val="22"/>
        </w:rPr>
      </w:pPr>
    </w:p>
    <w:p w14:paraId="562864BC" w14:textId="7F617A46" w:rsidR="00205708" w:rsidRDefault="00205708" w:rsidP="00666E25">
      <w:pPr>
        <w:rPr>
          <w:rFonts w:ascii="Titillium Web" w:hAnsi="Titillium Web"/>
          <w:sz w:val="22"/>
          <w:szCs w:val="22"/>
        </w:rPr>
      </w:pPr>
      <w:r>
        <w:rPr>
          <w:rFonts w:ascii="Titillium Web" w:hAnsi="Titillium Web"/>
          <w:sz w:val="22"/>
          <w:szCs w:val="22"/>
        </w:rPr>
        <w:t xml:space="preserve">At the highest level, ecosystems are investigated for organisms living and functioning together within their habitat. Food chains, and simple food webs, are researched for particular habitats and students challenged to predict the effects of dramatic population changes of a particular species within a habitat of the rest of the ecosystem. Similarly, the environment effects such as: climate change, pollution and deforestation, are </w:t>
      </w:r>
      <w:r w:rsidR="009149EB">
        <w:rPr>
          <w:rFonts w:ascii="Titillium Web" w:hAnsi="Titillium Web"/>
          <w:sz w:val="22"/>
          <w:szCs w:val="22"/>
        </w:rPr>
        <w:t>examined with reference to actual case studies.</w:t>
      </w:r>
    </w:p>
    <w:p w14:paraId="4EDD17A7" w14:textId="01AC9DA5" w:rsidR="00666E25" w:rsidRPr="001029EE" w:rsidRDefault="00205708" w:rsidP="00666E25">
      <w:pPr>
        <w:rPr>
          <w:rFonts w:ascii="Titillium Web" w:hAnsi="Titillium Web"/>
          <w:sz w:val="22"/>
          <w:szCs w:val="22"/>
        </w:rPr>
      </w:pPr>
      <w:r>
        <w:rPr>
          <w:rFonts w:ascii="Titillium Web" w:hAnsi="Titillium Web"/>
          <w:sz w:val="22"/>
          <w:szCs w:val="22"/>
        </w:rPr>
        <w:t xml:space="preserve">  </w:t>
      </w:r>
    </w:p>
    <w:p w14:paraId="0775970B" w14:textId="77777777" w:rsidR="00666E25" w:rsidRPr="001029EE" w:rsidRDefault="00666E25" w:rsidP="00666E25">
      <w:pPr>
        <w:rPr>
          <w:rFonts w:ascii="Titillium Web" w:hAnsi="Titillium Web"/>
          <w:sz w:val="22"/>
          <w:szCs w:val="22"/>
        </w:rPr>
      </w:pPr>
    </w:p>
    <w:p w14:paraId="45302A6E" w14:textId="6EA21423" w:rsidR="00666E25" w:rsidRPr="001029EE" w:rsidRDefault="00666E25" w:rsidP="00666E25">
      <w:pPr>
        <w:rPr>
          <w:rFonts w:ascii="Titillium Web" w:hAnsi="Titillium Web"/>
          <w:b/>
          <w:sz w:val="22"/>
          <w:szCs w:val="22"/>
        </w:rPr>
      </w:pPr>
      <w:r w:rsidRPr="001029EE">
        <w:rPr>
          <w:rFonts w:ascii="Titillium Web" w:hAnsi="Titillium Web"/>
          <w:b/>
          <w:sz w:val="22"/>
          <w:szCs w:val="22"/>
        </w:rPr>
        <w:t>Con</w:t>
      </w:r>
      <w:r w:rsidR="005D0FAC">
        <w:rPr>
          <w:rFonts w:ascii="Titillium Web" w:hAnsi="Titillium Web"/>
          <w:b/>
          <w:sz w:val="22"/>
          <w:szCs w:val="22"/>
        </w:rPr>
        <w:t>cepts</w:t>
      </w:r>
      <w:r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5D0FAC" w:rsidRPr="001029EE" w14:paraId="2418873A" w14:textId="77777777" w:rsidTr="00771CCC">
        <w:tc>
          <w:tcPr>
            <w:tcW w:w="1129" w:type="dxa"/>
          </w:tcPr>
          <w:p w14:paraId="17028B07" w14:textId="376CC810" w:rsidR="005D0FAC" w:rsidRPr="001029EE" w:rsidRDefault="005D0FAC" w:rsidP="00771CCC">
            <w:pPr>
              <w:rPr>
                <w:rFonts w:ascii="Titillium Web" w:hAnsi="Titillium Web"/>
                <w:sz w:val="22"/>
                <w:szCs w:val="22"/>
              </w:rPr>
            </w:pPr>
            <w:r w:rsidRPr="001029EE">
              <w:rPr>
                <w:rFonts w:ascii="Titillium Web" w:hAnsi="Titillium Web"/>
                <w:sz w:val="22"/>
                <w:szCs w:val="22"/>
              </w:rPr>
              <w:t>7</w:t>
            </w:r>
            <w:r w:rsidR="00114FA2">
              <w:rPr>
                <w:rFonts w:ascii="Titillium Web" w:hAnsi="Titillium Web"/>
                <w:sz w:val="22"/>
                <w:szCs w:val="22"/>
              </w:rPr>
              <w:t>LP</w:t>
            </w:r>
            <w:r w:rsidRPr="001029EE">
              <w:rPr>
                <w:rFonts w:ascii="Titillium Web" w:hAnsi="Titillium Web"/>
                <w:sz w:val="22"/>
                <w:szCs w:val="22"/>
              </w:rPr>
              <w:t>101</w:t>
            </w:r>
          </w:p>
        </w:tc>
        <w:tc>
          <w:tcPr>
            <w:tcW w:w="9321" w:type="dxa"/>
          </w:tcPr>
          <w:p w14:paraId="28EF1018" w14:textId="563DD604" w:rsidR="005D0FAC" w:rsidRDefault="005D0FAC" w:rsidP="00771CCC">
            <w:pPr>
              <w:rPr>
                <w:rFonts w:ascii="Titillium Web" w:hAnsi="Titillium Web"/>
                <w:sz w:val="22"/>
                <w:szCs w:val="22"/>
              </w:rPr>
            </w:pPr>
            <w:r>
              <w:rPr>
                <w:rFonts w:ascii="Titillium Web" w:hAnsi="Titillium Web"/>
                <w:sz w:val="22"/>
                <w:szCs w:val="22"/>
              </w:rPr>
              <w:t>Cells are the basic units of living things and contain specialised structures and functions.</w:t>
            </w:r>
          </w:p>
          <w:p w14:paraId="7BD1E380" w14:textId="77777777" w:rsidR="005D0FAC" w:rsidRDefault="005D0FAC" w:rsidP="005D0FAC">
            <w:pPr>
              <w:pStyle w:val="ListParagraph"/>
              <w:numPr>
                <w:ilvl w:val="0"/>
                <w:numId w:val="4"/>
              </w:numPr>
              <w:ind w:left="743"/>
              <w:rPr>
                <w:rFonts w:ascii="Titillium Web" w:hAnsi="Titillium Web"/>
                <w:sz w:val="22"/>
                <w:szCs w:val="22"/>
              </w:rPr>
            </w:pPr>
            <w:r w:rsidRPr="00666E25">
              <w:rPr>
                <w:rFonts w:ascii="Titillium Web" w:hAnsi="Titillium Web"/>
                <w:sz w:val="22"/>
                <w:szCs w:val="22"/>
              </w:rPr>
              <w:t>Identify cells as the fundamental unit of living organisms</w:t>
            </w:r>
            <w:r>
              <w:rPr>
                <w:rFonts w:ascii="Titillium Web" w:hAnsi="Titillium Web"/>
                <w:sz w:val="22"/>
                <w:szCs w:val="22"/>
              </w:rPr>
              <w:t>.</w:t>
            </w:r>
          </w:p>
          <w:p w14:paraId="2A408548" w14:textId="77777777" w:rsidR="005D0FAC" w:rsidRDefault="005D0FAC" w:rsidP="005D0FAC">
            <w:pPr>
              <w:pStyle w:val="ListParagraph"/>
              <w:numPr>
                <w:ilvl w:val="0"/>
                <w:numId w:val="4"/>
              </w:numPr>
              <w:ind w:left="743"/>
              <w:rPr>
                <w:rFonts w:ascii="Titillium Web" w:hAnsi="Titillium Web"/>
                <w:sz w:val="22"/>
                <w:szCs w:val="22"/>
              </w:rPr>
            </w:pPr>
            <w:r w:rsidRPr="00BE09D6">
              <w:rPr>
                <w:rFonts w:ascii="Titillium Web" w:hAnsi="Titillium Web"/>
                <w:sz w:val="22"/>
                <w:szCs w:val="22"/>
              </w:rPr>
              <w:lastRenderedPageBreak/>
              <w:t>Identify the functions of the cell wall, cell membrane, cytoplasm, nucleus, vacuole, mitochondria and chloroplast</w:t>
            </w:r>
            <w:r>
              <w:rPr>
                <w:rFonts w:ascii="Titillium Web" w:hAnsi="Titillium Web"/>
                <w:sz w:val="22"/>
                <w:szCs w:val="22"/>
              </w:rPr>
              <w:t>.</w:t>
            </w:r>
          </w:p>
          <w:p w14:paraId="202FEC48" w14:textId="77777777" w:rsidR="005D0FAC" w:rsidRDefault="005D0FAC" w:rsidP="005D0FAC">
            <w:pPr>
              <w:pStyle w:val="ListParagraph"/>
              <w:numPr>
                <w:ilvl w:val="0"/>
                <w:numId w:val="4"/>
              </w:numPr>
              <w:ind w:left="743"/>
              <w:rPr>
                <w:rFonts w:ascii="Titillium Web" w:hAnsi="Titillium Web"/>
                <w:sz w:val="22"/>
                <w:szCs w:val="22"/>
              </w:rPr>
            </w:pPr>
            <w:r w:rsidRPr="00BE09D6">
              <w:rPr>
                <w:rFonts w:ascii="Titillium Web" w:hAnsi="Titillium Web"/>
                <w:sz w:val="22"/>
                <w:szCs w:val="22"/>
              </w:rPr>
              <w:t>Recognise the similarities and differences between plant and animal cells</w:t>
            </w:r>
            <w:r>
              <w:rPr>
                <w:rFonts w:ascii="Titillium Web" w:hAnsi="Titillium Web"/>
                <w:sz w:val="22"/>
                <w:szCs w:val="22"/>
              </w:rPr>
              <w:t>.</w:t>
            </w:r>
          </w:p>
          <w:p w14:paraId="5684DBAB" w14:textId="77777777" w:rsidR="005D0FAC" w:rsidRDefault="005D0FAC" w:rsidP="005D0FAC">
            <w:pPr>
              <w:pStyle w:val="ListParagraph"/>
              <w:numPr>
                <w:ilvl w:val="0"/>
                <w:numId w:val="4"/>
              </w:numPr>
              <w:ind w:left="743"/>
              <w:rPr>
                <w:rFonts w:ascii="Titillium Web" w:hAnsi="Titillium Web"/>
                <w:sz w:val="22"/>
                <w:szCs w:val="22"/>
              </w:rPr>
            </w:pPr>
            <w:r w:rsidRPr="00BE09D6">
              <w:rPr>
                <w:rFonts w:ascii="Titillium Web" w:hAnsi="Titillium Web"/>
                <w:sz w:val="22"/>
                <w:szCs w:val="22"/>
              </w:rPr>
              <w:t>Know the role of diffusion in the movement of materials in and between cells</w:t>
            </w:r>
            <w:r>
              <w:rPr>
                <w:rFonts w:ascii="Titillium Web" w:hAnsi="Titillium Web"/>
                <w:sz w:val="22"/>
                <w:szCs w:val="22"/>
              </w:rPr>
              <w:t>.</w:t>
            </w:r>
          </w:p>
          <w:p w14:paraId="6B42AFF3" w14:textId="77777777" w:rsidR="005D0FAC" w:rsidRDefault="005D0FAC" w:rsidP="005D0FAC">
            <w:pPr>
              <w:pStyle w:val="ListParagraph"/>
              <w:numPr>
                <w:ilvl w:val="0"/>
                <w:numId w:val="4"/>
              </w:numPr>
              <w:ind w:left="743"/>
              <w:rPr>
                <w:rFonts w:ascii="Titillium Web" w:hAnsi="Titillium Web"/>
                <w:sz w:val="22"/>
                <w:szCs w:val="22"/>
              </w:rPr>
            </w:pPr>
            <w:r w:rsidRPr="00BE09D6">
              <w:rPr>
                <w:rFonts w:ascii="Titillium Web" w:hAnsi="Titillium Web"/>
                <w:sz w:val="22"/>
                <w:szCs w:val="22"/>
              </w:rPr>
              <w:t>Identify the structural adaptations of some unicellular organisms</w:t>
            </w:r>
            <w:r>
              <w:rPr>
                <w:rFonts w:ascii="Titillium Web" w:hAnsi="Titillium Web"/>
                <w:sz w:val="22"/>
                <w:szCs w:val="22"/>
              </w:rPr>
              <w:t>.</w:t>
            </w:r>
          </w:p>
          <w:p w14:paraId="579C593E" w14:textId="436DCCB3" w:rsidR="000C77EB" w:rsidRPr="005D0FAC" w:rsidRDefault="000C77EB" w:rsidP="005D0FAC">
            <w:pPr>
              <w:pStyle w:val="ListParagraph"/>
              <w:numPr>
                <w:ilvl w:val="0"/>
                <w:numId w:val="4"/>
              </w:numPr>
              <w:ind w:left="743"/>
              <w:rPr>
                <w:rFonts w:ascii="Titillium Web" w:hAnsi="Titillium Web"/>
                <w:sz w:val="22"/>
                <w:szCs w:val="22"/>
              </w:rPr>
            </w:pPr>
            <w:r>
              <w:rPr>
                <w:rFonts w:ascii="Titillium Web" w:hAnsi="Titillium Web"/>
                <w:sz w:val="22"/>
                <w:szCs w:val="22"/>
              </w:rPr>
              <w:t>Knowing the parts of the microscope and their function to observing cells.</w:t>
            </w:r>
          </w:p>
        </w:tc>
      </w:tr>
      <w:tr w:rsidR="005D0FAC" w:rsidRPr="001029EE" w14:paraId="1BFF6ED9" w14:textId="77777777" w:rsidTr="00771CCC">
        <w:tc>
          <w:tcPr>
            <w:tcW w:w="1129" w:type="dxa"/>
          </w:tcPr>
          <w:p w14:paraId="0443DA78" w14:textId="63C0E89B" w:rsidR="005D0FAC" w:rsidRPr="001029EE" w:rsidRDefault="00C9718B" w:rsidP="00771CCC">
            <w:pPr>
              <w:rPr>
                <w:rFonts w:ascii="Titillium Web" w:hAnsi="Titillium Web"/>
                <w:sz w:val="22"/>
                <w:szCs w:val="22"/>
              </w:rPr>
            </w:pPr>
            <w:r>
              <w:rPr>
                <w:rFonts w:ascii="Titillium Web" w:hAnsi="Titillium Web"/>
                <w:sz w:val="22"/>
                <w:szCs w:val="22"/>
              </w:rPr>
              <w:lastRenderedPageBreak/>
              <w:t>7</w:t>
            </w:r>
            <w:r w:rsidR="00114FA2">
              <w:rPr>
                <w:rFonts w:ascii="Titillium Web" w:hAnsi="Titillium Web"/>
                <w:sz w:val="22"/>
                <w:szCs w:val="22"/>
              </w:rPr>
              <w:t>LP</w:t>
            </w:r>
            <w:r w:rsidR="0067160B">
              <w:rPr>
                <w:rFonts w:ascii="Titillium Web" w:hAnsi="Titillium Web"/>
                <w:sz w:val="22"/>
                <w:szCs w:val="22"/>
              </w:rPr>
              <w:t>102</w:t>
            </w:r>
          </w:p>
        </w:tc>
        <w:tc>
          <w:tcPr>
            <w:tcW w:w="9321" w:type="dxa"/>
          </w:tcPr>
          <w:p w14:paraId="196E3808" w14:textId="77777777" w:rsidR="005D0FAC" w:rsidRDefault="005D0FAC" w:rsidP="00771CCC">
            <w:pPr>
              <w:rPr>
                <w:rFonts w:ascii="Titillium Web" w:hAnsi="Titillium Web"/>
                <w:sz w:val="22"/>
                <w:szCs w:val="22"/>
              </w:rPr>
            </w:pPr>
            <w:r>
              <w:rPr>
                <w:rFonts w:ascii="Titillium Web" w:hAnsi="Titillium Web"/>
                <w:sz w:val="22"/>
                <w:szCs w:val="22"/>
              </w:rPr>
              <w:t>Multi-cellular organisms contain systems of organs carrying out specialised functions that enable them to survive, grow and reproduce.</w:t>
            </w:r>
          </w:p>
          <w:p w14:paraId="0AE3958E" w14:textId="77777777" w:rsidR="005D0FAC" w:rsidRDefault="005D0FAC" w:rsidP="005D0FAC">
            <w:pPr>
              <w:pStyle w:val="ListParagraph"/>
              <w:numPr>
                <w:ilvl w:val="0"/>
                <w:numId w:val="4"/>
              </w:numPr>
              <w:ind w:left="743"/>
              <w:rPr>
                <w:rFonts w:ascii="Titillium Web" w:hAnsi="Titillium Web"/>
                <w:sz w:val="22"/>
                <w:szCs w:val="22"/>
              </w:rPr>
            </w:pPr>
            <w:r w:rsidRPr="00BE09D6">
              <w:rPr>
                <w:rFonts w:ascii="Titillium Web" w:hAnsi="Titillium Web"/>
                <w:sz w:val="22"/>
                <w:szCs w:val="22"/>
              </w:rPr>
              <w:t>Recognise the hierarchical organisation of multicellular organisms: from cells to tissues to organs to systems to organisms</w:t>
            </w:r>
            <w:r>
              <w:rPr>
                <w:rFonts w:ascii="Titillium Web" w:hAnsi="Titillium Web"/>
                <w:sz w:val="22"/>
                <w:szCs w:val="22"/>
              </w:rPr>
              <w:t>.</w:t>
            </w:r>
          </w:p>
          <w:p w14:paraId="3A20EBB6" w14:textId="000D2968" w:rsidR="00A765D4" w:rsidRPr="005D0FAC" w:rsidRDefault="006B6AFD" w:rsidP="005D0FAC">
            <w:pPr>
              <w:pStyle w:val="ListParagraph"/>
              <w:numPr>
                <w:ilvl w:val="0"/>
                <w:numId w:val="4"/>
              </w:numPr>
              <w:ind w:left="743"/>
              <w:rPr>
                <w:rFonts w:ascii="Titillium Web" w:hAnsi="Titillium Web"/>
                <w:sz w:val="22"/>
                <w:szCs w:val="22"/>
              </w:rPr>
            </w:pPr>
            <w:r>
              <w:rPr>
                <w:rFonts w:ascii="Titillium Web" w:hAnsi="Titillium Web"/>
                <w:sz w:val="22"/>
                <w:szCs w:val="22"/>
              </w:rPr>
              <w:t>Explore the contribution of organs and organ systems to organism survival, growth and reproduction.</w:t>
            </w:r>
          </w:p>
        </w:tc>
      </w:tr>
      <w:tr w:rsidR="00E81867" w:rsidRPr="001029EE" w14:paraId="459D9665" w14:textId="77777777" w:rsidTr="00771CCC">
        <w:tc>
          <w:tcPr>
            <w:tcW w:w="1129" w:type="dxa"/>
          </w:tcPr>
          <w:p w14:paraId="205B5483" w14:textId="0EC733DE" w:rsidR="00E81867" w:rsidRDefault="00C9718B" w:rsidP="00771CCC">
            <w:pPr>
              <w:rPr>
                <w:rFonts w:ascii="Titillium Web" w:hAnsi="Titillium Web"/>
                <w:sz w:val="22"/>
                <w:szCs w:val="22"/>
              </w:rPr>
            </w:pPr>
            <w:r>
              <w:rPr>
                <w:rFonts w:ascii="Titillium Web" w:hAnsi="Titillium Web"/>
                <w:sz w:val="22"/>
                <w:szCs w:val="22"/>
              </w:rPr>
              <w:t>7</w:t>
            </w:r>
            <w:r w:rsidR="00114FA2">
              <w:rPr>
                <w:rFonts w:ascii="Titillium Web" w:hAnsi="Titillium Web"/>
                <w:sz w:val="22"/>
                <w:szCs w:val="22"/>
              </w:rPr>
              <w:t>LP</w:t>
            </w:r>
            <w:r w:rsidR="00D71162">
              <w:rPr>
                <w:rFonts w:ascii="Titillium Web" w:hAnsi="Titillium Web"/>
                <w:sz w:val="22"/>
                <w:szCs w:val="22"/>
              </w:rPr>
              <w:t>2</w:t>
            </w:r>
            <w:r w:rsidR="00E81867">
              <w:rPr>
                <w:rFonts w:ascii="Titillium Web" w:hAnsi="Titillium Web"/>
                <w:sz w:val="22"/>
                <w:szCs w:val="22"/>
              </w:rPr>
              <w:t>0</w:t>
            </w:r>
            <w:r w:rsidR="00D71162">
              <w:rPr>
                <w:rFonts w:ascii="Titillium Web" w:hAnsi="Titillium Web"/>
                <w:sz w:val="22"/>
                <w:szCs w:val="22"/>
              </w:rPr>
              <w:t>1</w:t>
            </w:r>
          </w:p>
        </w:tc>
        <w:tc>
          <w:tcPr>
            <w:tcW w:w="9321" w:type="dxa"/>
          </w:tcPr>
          <w:p w14:paraId="1A1F3C3B" w14:textId="54B10D85" w:rsidR="00E81867" w:rsidRDefault="00E81867" w:rsidP="00E81867">
            <w:pPr>
              <w:rPr>
                <w:rFonts w:ascii="Titillium Web" w:hAnsi="Titillium Web"/>
                <w:sz w:val="22"/>
                <w:szCs w:val="22"/>
              </w:rPr>
            </w:pPr>
            <w:r>
              <w:rPr>
                <w:rFonts w:ascii="Titillium Web" w:hAnsi="Titillium Web"/>
                <w:sz w:val="22"/>
                <w:szCs w:val="22"/>
              </w:rPr>
              <w:t>Vertebrates use skeletal and muscular systems to provide support and facilitate movement.</w:t>
            </w:r>
          </w:p>
          <w:p w14:paraId="3B56727C" w14:textId="77777777" w:rsidR="00E81867" w:rsidRDefault="00E81867" w:rsidP="00E81867">
            <w:pPr>
              <w:pStyle w:val="ListParagraph"/>
              <w:numPr>
                <w:ilvl w:val="0"/>
                <w:numId w:val="4"/>
              </w:numPr>
              <w:ind w:left="743"/>
              <w:rPr>
                <w:rFonts w:ascii="Titillium Web" w:hAnsi="Titillium Web"/>
                <w:sz w:val="22"/>
                <w:szCs w:val="22"/>
              </w:rPr>
            </w:pPr>
            <w:r w:rsidRPr="00BE09D6">
              <w:rPr>
                <w:rFonts w:ascii="Titillium Web" w:hAnsi="Titillium Web"/>
                <w:sz w:val="22"/>
                <w:szCs w:val="22"/>
              </w:rPr>
              <w:t>Identify the structure and functions of the human skeleton, to include support, protection, movement and making blood cells</w:t>
            </w:r>
            <w:r>
              <w:rPr>
                <w:rFonts w:ascii="Titillium Web" w:hAnsi="Titillium Web"/>
                <w:sz w:val="22"/>
                <w:szCs w:val="22"/>
              </w:rPr>
              <w:t>.</w:t>
            </w:r>
          </w:p>
          <w:p w14:paraId="2F4185A5" w14:textId="77777777" w:rsidR="00E81867" w:rsidRDefault="00E81867" w:rsidP="00E81867">
            <w:pPr>
              <w:pStyle w:val="ListParagraph"/>
              <w:numPr>
                <w:ilvl w:val="0"/>
                <w:numId w:val="4"/>
              </w:numPr>
              <w:ind w:left="743"/>
              <w:rPr>
                <w:rFonts w:ascii="Titillium Web" w:hAnsi="Titillium Web"/>
                <w:sz w:val="22"/>
                <w:szCs w:val="22"/>
              </w:rPr>
            </w:pPr>
            <w:r w:rsidRPr="00BE09D6">
              <w:rPr>
                <w:rFonts w:ascii="Titillium Web" w:hAnsi="Titillium Web"/>
                <w:sz w:val="22"/>
                <w:szCs w:val="22"/>
              </w:rPr>
              <w:t>Know the function of muscles and examples of antagonistic muscles</w:t>
            </w:r>
            <w:r>
              <w:rPr>
                <w:rFonts w:ascii="Titillium Web" w:hAnsi="Titillium Web"/>
                <w:sz w:val="22"/>
                <w:szCs w:val="22"/>
              </w:rPr>
              <w:t>.</w:t>
            </w:r>
          </w:p>
          <w:p w14:paraId="6AC5E98C" w14:textId="7FB0E228" w:rsidR="00E81867" w:rsidRPr="00E81867" w:rsidRDefault="00E81867" w:rsidP="00E81867">
            <w:pPr>
              <w:pStyle w:val="ListParagraph"/>
              <w:numPr>
                <w:ilvl w:val="0"/>
                <w:numId w:val="4"/>
              </w:numPr>
              <w:ind w:left="743"/>
              <w:rPr>
                <w:rFonts w:ascii="Titillium Web" w:hAnsi="Titillium Web"/>
                <w:sz w:val="22"/>
                <w:szCs w:val="22"/>
              </w:rPr>
            </w:pPr>
            <w:r w:rsidRPr="00E81867">
              <w:rPr>
                <w:rFonts w:ascii="Titillium Web" w:hAnsi="Titillium Web"/>
                <w:sz w:val="22"/>
                <w:szCs w:val="22"/>
              </w:rPr>
              <w:t>Demonstrate understanding of biomechanics as the interaction between skeleton and muscles, including the measurement of force exerted by different muscles.</w:t>
            </w:r>
          </w:p>
        </w:tc>
      </w:tr>
      <w:tr w:rsidR="005D0FAC" w:rsidRPr="001029EE" w14:paraId="52E3ADEE" w14:textId="77777777" w:rsidTr="00771CCC">
        <w:tc>
          <w:tcPr>
            <w:tcW w:w="1129" w:type="dxa"/>
          </w:tcPr>
          <w:p w14:paraId="36FC1023" w14:textId="46557CB5" w:rsidR="005D0FAC" w:rsidRPr="001029EE" w:rsidRDefault="00C9718B" w:rsidP="00771CCC">
            <w:pPr>
              <w:rPr>
                <w:rFonts w:ascii="Titillium Web" w:hAnsi="Titillium Web"/>
                <w:sz w:val="22"/>
                <w:szCs w:val="22"/>
              </w:rPr>
            </w:pPr>
            <w:r>
              <w:rPr>
                <w:rFonts w:ascii="Titillium Web" w:hAnsi="Titillium Web"/>
                <w:sz w:val="22"/>
                <w:szCs w:val="22"/>
              </w:rPr>
              <w:t>7</w:t>
            </w:r>
            <w:r w:rsidR="00114FA2">
              <w:rPr>
                <w:rFonts w:ascii="Titillium Web" w:hAnsi="Titillium Web"/>
                <w:sz w:val="22"/>
                <w:szCs w:val="22"/>
              </w:rPr>
              <w:t>LP</w:t>
            </w:r>
            <w:r w:rsidR="00D71162">
              <w:rPr>
                <w:rFonts w:ascii="Titillium Web" w:hAnsi="Titillium Web"/>
                <w:sz w:val="22"/>
                <w:szCs w:val="22"/>
              </w:rPr>
              <w:t>3</w:t>
            </w:r>
            <w:r w:rsidR="00794235">
              <w:rPr>
                <w:rFonts w:ascii="Titillium Web" w:hAnsi="Titillium Web"/>
                <w:sz w:val="22"/>
                <w:szCs w:val="22"/>
              </w:rPr>
              <w:t>0</w:t>
            </w:r>
            <w:r w:rsidR="00D71162">
              <w:rPr>
                <w:rFonts w:ascii="Titillium Web" w:hAnsi="Titillium Web"/>
                <w:sz w:val="22"/>
                <w:szCs w:val="22"/>
              </w:rPr>
              <w:t>1</w:t>
            </w:r>
          </w:p>
        </w:tc>
        <w:tc>
          <w:tcPr>
            <w:tcW w:w="9321" w:type="dxa"/>
          </w:tcPr>
          <w:p w14:paraId="586EEBDF" w14:textId="26CA1272" w:rsidR="005D0FAC" w:rsidRDefault="00794235" w:rsidP="00771CCC">
            <w:pPr>
              <w:rPr>
                <w:rFonts w:ascii="Titillium Web" w:hAnsi="Titillium Web"/>
                <w:sz w:val="22"/>
                <w:szCs w:val="22"/>
              </w:rPr>
            </w:pPr>
            <w:r>
              <w:rPr>
                <w:rFonts w:ascii="Titillium Web" w:hAnsi="Titillium Web"/>
                <w:sz w:val="22"/>
                <w:szCs w:val="22"/>
              </w:rPr>
              <w:t xml:space="preserve">Interactions between organisms, including the effects of human activities, can be </w:t>
            </w:r>
            <w:r w:rsidR="000F40AD">
              <w:rPr>
                <w:rFonts w:ascii="Titillium Web" w:hAnsi="Titillium Web"/>
                <w:sz w:val="22"/>
                <w:szCs w:val="22"/>
              </w:rPr>
              <w:t>represented by food chains and f</w:t>
            </w:r>
            <w:r>
              <w:rPr>
                <w:rFonts w:ascii="Titillium Web" w:hAnsi="Titillium Web"/>
                <w:sz w:val="22"/>
                <w:szCs w:val="22"/>
              </w:rPr>
              <w:t>ood webs.</w:t>
            </w:r>
          </w:p>
          <w:p w14:paraId="5955E2C5" w14:textId="720DCC78" w:rsidR="00890166" w:rsidRDefault="00890166" w:rsidP="00794235">
            <w:pPr>
              <w:pStyle w:val="ListParagraph"/>
              <w:numPr>
                <w:ilvl w:val="0"/>
                <w:numId w:val="4"/>
              </w:numPr>
              <w:ind w:left="743"/>
              <w:rPr>
                <w:rFonts w:ascii="Titillium Web" w:hAnsi="Titillium Web"/>
                <w:sz w:val="22"/>
                <w:szCs w:val="22"/>
              </w:rPr>
            </w:pPr>
            <w:r>
              <w:rPr>
                <w:rFonts w:ascii="Titillium Web" w:hAnsi="Titillium Web"/>
                <w:sz w:val="22"/>
                <w:szCs w:val="22"/>
              </w:rPr>
              <w:t>Constructing and interpreting food webs to show relationships between organisms in an environment.</w:t>
            </w:r>
          </w:p>
          <w:p w14:paraId="4EE99534" w14:textId="27604BD8" w:rsidR="00890166" w:rsidRDefault="00890166" w:rsidP="00794235">
            <w:pPr>
              <w:pStyle w:val="ListParagraph"/>
              <w:numPr>
                <w:ilvl w:val="0"/>
                <w:numId w:val="4"/>
              </w:numPr>
              <w:ind w:left="743"/>
              <w:rPr>
                <w:rFonts w:ascii="Titillium Web" w:hAnsi="Titillium Web"/>
                <w:sz w:val="22"/>
                <w:szCs w:val="22"/>
              </w:rPr>
            </w:pPr>
            <w:r>
              <w:rPr>
                <w:rFonts w:ascii="Titillium Web" w:hAnsi="Titillium Web"/>
                <w:sz w:val="22"/>
                <w:szCs w:val="22"/>
              </w:rPr>
              <w:t>Recognising the role of microorganisms play within food webs.</w:t>
            </w:r>
          </w:p>
          <w:p w14:paraId="5B15DA68" w14:textId="77777777" w:rsidR="00794235" w:rsidRDefault="00794235" w:rsidP="00794235">
            <w:pPr>
              <w:pStyle w:val="ListParagraph"/>
              <w:numPr>
                <w:ilvl w:val="0"/>
                <w:numId w:val="4"/>
              </w:numPr>
              <w:ind w:left="743"/>
              <w:rPr>
                <w:rFonts w:ascii="Titillium Web" w:hAnsi="Titillium Web"/>
                <w:sz w:val="22"/>
                <w:szCs w:val="22"/>
              </w:rPr>
            </w:pPr>
            <w:r w:rsidRPr="00BE09D6">
              <w:rPr>
                <w:rFonts w:ascii="Titillium Web" w:hAnsi="Titillium Web"/>
                <w:sz w:val="22"/>
                <w:szCs w:val="22"/>
              </w:rPr>
              <w:t>Demonstrate understanding of the interdependence of organisms in an ecosystem, including food webs and insect pollinated crops</w:t>
            </w:r>
            <w:r>
              <w:rPr>
                <w:rFonts w:ascii="Titillium Web" w:hAnsi="Titillium Web"/>
                <w:sz w:val="22"/>
                <w:szCs w:val="22"/>
              </w:rPr>
              <w:t>.</w:t>
            </w:r>
          </w:p>
          <w:p w14:paraId="1C284E89" w14:textId="77777777" w:rsidR="00794235" w:rsidRDefault="00794235" w:rsidP="00794235">
            <w:pPr>
              <w:pStyle w:val="ListParagraph"/>
              <w:numPr>
                <w:ilvl w:val="0"/>
                <w:numId w:val="4"/>
              </w:numPr>
              <w:ind w:left="743"/>
              <w:rPr>
                <w:rFonts w:ascii="Titillium Web" w:hAnsi="Titillium Web"/>
                <w:sz w:val="22"/>
                <w:szCs w:val="22"/>
              </w:rPr>
            </w:pPr>
            <w:r w:rsidRPr="00BE09D6">
              <w:rPr>
                <w:rFonts w:ascii="Titillium Web" w:hAnsi="Titillium Web"/>
                <w:sz w:val="22"/>
                <w:szCs w:val="22"/>
              </w:rPr>
              <w:t>Know the importance of plant reproduction through insect pollination in human food security</w:t>
            </w:r>
            <w:r>
              <w:rPr>
                <w:rFonts w:ascii="Titillium Web" w:hAnsi="Titillium Web"/>
                <w:sz w:val="22"/>
                <w:szCs w:val="22"/>
              </w:rPr>
              <w:t>.</w:t>
            </w:r>
          </w:p>
          <w:p w14:paraId="7F03E135" w14:textId="22EA9BC2" w:rsidR="00794235" w:rsidRPr="00794235" w:rsidRDefault="00794235" w:rsidP="00794235">
            <w:pPr>
              <w:pStyle w:val="ListParagraph"/>
              <w:numPr>
                <w:ilvl w:val="0"/>
                <w:numId w:val="4"/>
              </w:numPr>
              <w:ind w:left="743"/>
              <w:rPr>
                <w:rFonts w:ascii="Titillium Web" w:hAnsi="Titillium Web"/>
                <w:sz w:val="22"/>
                <w:szCs w:val="22"/>
              </w:rPr>
            </w:pPr>
            <w:r w:rsidRPr="00BE09D6">
              <w:rPr>
                <w:rFonts w:ascii="Titillium Web" w:hAnsi="Titillium Web"/>
                <w:sz w:val="22"/>
                <w:szCs w:val="22"/>
              </w:rPr>
              <w:t>Identify how organisms affect, and are affected by, their environment, including the accumulation of toxic materials</w:t>
            </w:r>
            <w:r w:rsidR="00890166">
              <w:rPr>
                <w:rFonts w:ascii="Titillium Web" w:hAnsi="Titillium Web"/>
                <w:sz w:val="22"/>
                <w:szCs w:val="22"/>
              </w:rPr>
              <w:t xml:space="preserve"> (</w:t>
            </w:r>
            <w:proofErr w:type="spellStart"/>
            <w:r w:rsidR="00890166">
              <w:rPr>
                <w:rFonts w:ascii="Titillium Web" w:hAnsi="Titillium Web"/>
                <w:sz w:val="22"/>
                <w:szCs w:val="22"/>
              </w:rPr>
              <w:t>eg.</w:t>
            </w:r>
            <w:proofErr w:type="spellEnd"/>
            <w:r w:rsidR="00890166">
              <w:rPr>
                <w:rFonts w:ascii="Titillium Web" w:hAnsi="Titillium Web"/>
                <w:sz w:val="22"/>
                <w:szCs w:val="22"/>
              </w:rPr>
              <w:t xml:space="preserve"> deforestation, agriculture and the introduction of new species)</w:t>
            </w:r>
            <w:r>
              <w:rPr>
                <w:rFonts w:ascii="Titillium Web" w:hAnsi="Titillium Web"/>
                <w:sz w:val="22"/>
                <w:szCs w:val="22"/>
              </w:rPr>
              <w:t>.</w:t>
            </w:r>
          </w:p>
        </w:tc>
      </w:tr>
    </w:tbl>
    <w:p w14:paraId="212F14A5" w14:textId="26A47693" w:rsidR="00666E25" w:rsidRDefault="00666E25" w:rsidP="00666E25">
      <w:pPr>
        <w:rPr>
          <w:rFonts w:ascii="Titillium Web" w:hAnsi="Titillium Web"/>
          <w:sz w:val="22"/>
          <w:szCs w:val="22"/>
        </w:rPr>
      </w:pPr>
    </w:p>
    <w:p w14:paraId="0E65B62E" w14:textId="77777777" w:rsidR="00205708" w:rsidRPr="001029EE" w:rsidRDefault="00205708" w:rsidP="00666E25">
      <w:pPr>
        <w:rPr>
          <w:rFonts w:ascii="Titillium Web" w:hAnsi="Titillium Web"/>
          <w:sz w:val="22"/>
          <w:szCs w:val="22"/>
        </w:rPr>
      </w:pPr>
    </w:p>
    <w:p w14:paraId="444D28A2" w14:textId="77777777" w:rsidR="00666E25" w:rsidRPr="001029EE" w:rsidRDefault="00666E25" w:rsidP="00666E25">
      <w:pPr>
        <w:rPr>
          <w:rFonts w:ascii="Titillium Web" w:hAnsi="Titillium Web"/>
          <w:sz w:val="22"/>
          <w:szCs w:val="22"/>
        </w:rPr>
      </w:pPr>
      <w:r w:rsidRPr="001029EE">
        <w:rPr>
          <w:rFonts w:ascii="Titillium Web" w:hAnsi="Titillium Web"/>
          <w:sz w:val="22"/>
          <w:szCs w:val="22"/>
        </w:rPr>
        <w:t>Suggested Learning Experiences:</w:t>
      </w:r>
    </w:p>
    <w:p w14:paraId="0DCE6D22" w14:textId="2E4C2772" w:rsidR="000C77EB" w:rsidRDefault="000C77EB" w:rsidP="00666E25">
      <w:pPr>
        <w:pStyle w:val="ListParagraph"/>
        <w:numPr>
          <w:ilvl w:val="1"/>
          <w:numId w:val="4"/>
        </w:numPr>
        <w:rPr>
          <w:rFonts w:ascii="Titillium Web" w:hAnsi="Titillium Web"/>
          <w:sz w:val="22"/>
          <w:szCs w:val="22"/>
        </w:rPr>
      </w:pPr>
      <w:r w:rsidRPr="000C77EB">
        <w:rPr>
          <w:rFonts w:ascii="Titillium Web" w:hAnsi="Titillium Web"/>
          <w:sz w:val="22"/>
          <w:szCs w:val="22"/>
        </w:rPr>
        <w:t>Test for carbon dioxide, water and heat in exhaled breath with limewater, cobalt chloride and thermometer</w:t>
      </w:r>
      <w:r>
        <w:rPr>
          <w:rFonts w:ascii="Titillium Web" w:hAnsi="Titillium Web"/>
          <w:sz w:val="22"/>
          <w:szCs w:val="22"/>
        </w:rPr>
        <w:t>.</w:t>
      </w:r>
    </w:p>
    <w:p w14:paraId="3A91F996" w14:textId="3F34436F" w:rsidR="000C77EB" w:rsidRDefault="000C77EB" w:rsidP="00666E25">
      <w:pPr>
        <w:pStyle w:val="ListParagraph"/>
        <w:numPr>
          <w:ilvl w:val="1"/>
          <w:numId w:val="4"/>
        </w:numPr>
        <w:rPr>
          <w:rFonts w:ascii="Titillium Web" w:hAnsi="Titillium Web"/>
          <w:sz w:val="22"/>
          <w:szCs w:val="22"/>
        </w:rPr>
      </w:pPr>
      <w:r>
        <w:rPr>
          <w:rFonts w:ascii="Titillium Web" w:hAnsi="Titillium Web"/>
          <w:sz w:val="22"/>
          <w:szCs w:val="22"/>
        </w:rPr>
        <w:t xml:space="preserve">Observation of prepared microscope slides of animal and plant cells. </w:t>
      </w:r>
    </w:p>
    <w:p w14:paraId="530BD5B6" w14:textId="0789CFF5" w:rsidR="000C77EB" w:rsidRDefault="000C77EB" w:rsidP="00666E25">
      <w:pPr>
        <w:pStyle w:val="ListParagraph"/>
        <w:numPr>
          <w:ilvl w:val="1"/>
          <w:numId w:val="4"/>
        </w:numPr>
        <w:rPr>
          <w:rFonts w:ascii="Titillium Web" w:hAnsi="Titillium Web"/>
          <w:sz w:val="22"/>
          <w:szCs w:val="22"/>
        </w:rPr>
      </w:pPr>
      <w:r>
        <w:rPr>
          <w:rFonts w:ascii="Titillium Web" w:hAnsi="Titillium Web"/>
          <w:sz w:val="22"/>
          <w:szCs w:val="22"/>
        </w:rPr>
        <w:t>Preparation and observation of a microscope slide of a human cheek cell or onion cell.</w:t>
      </w:r>
    </w:p>
    <w:p w14:paraId="475DFE1B" w14:textId="096EFBFD" w:rsidR="000C77EB" w:rsidRDefault="000C77EB" w:rsidP="00666E25">
      <w:pPr>
        <w:pStyle w:val="ListParagraph"/>
        <w:numPr>
          <w:ilvl w:val="1"/>
          <w:numId w:val="4"/>
        </w:numPr>
        <w:rPr>
          <w:rFonts w:ascii="Titillium Web" w:hAnsi="Titillium Web"/>
          <w:sz w:val="22"/>
          <w:szCs w:val="22"/>
        </w:rPr>
      </w:pPr>
      <w:r>
        <w:rPr>
          <w:rFonts w:ascii="Titillium Web" w:hAnsi="Titillium Web"/>
          <w:sz w:val="22"/>
          <w:szCs w:val="22"/>
        </w:rPr>
        <w:t>Demonstration of movement of a human skeleton model and the need for complementary muscles such as biceps and triceps.</w:t>
      </w:r>
    </w:p>
    <w:p w14:paraId="5CD0A19A" w14:textId="762C0198" w:rsidR="000C77EB" w:rsidRPr="000C77EB" w:rsidRDefault="000C77EB" w:rsidP="000C77EB">
      <w:pPr>
        <w:pStyle w:val="ListParagraph"/>
        <w:numPr>
          <w:ilvl w:val="1"/>
          <w:numId w:val="4"/>
        </w:numPr>
        <w:rPr>
          <w:rFonts w:ascii="Titillium Web" w:hAnsi="Titillium Web"/>
          <w:sz w:val="22"/>
          <w:szCs w:val="22"/>
        </w:rPr>
      </w:pPr>
      <w:r>
        <w:rPr>
          <w:rFonts w:ascii="Titillium Web" w:hAnsi="Titillium Web"/>
          <w:sz w:val="22"/>
          <w:szCs w:val="22"/>
        </w:rPr>
        <w:t>Dissection of a chicke</w:t>
      </w:r>
      <w:r w:rsidRPr="000C77EB">
        <w:rPr>
          <w:rFonts w:ascii="Titillium Web" w:hAnsi="Titillium Web"/>
          <w:sz w:val="22"/>
          <w:szCs w:val="22"/>
        </w:rPr>
        <w:t>n wing to identify the bones, tendons and muscles that make it up.</w:t>
      </w:r>
    </w:p>
    <w:p w14:paraId="38253828" w14:textId="6F759B29" w:rsidR="005D0FAC" w:rsidRDefault="005D0FAC" w:rsidP="00666E25">
      <w:pPr>
        <w:pStyle w:val="ListParagraph"/>
        <w:numPr>
          <w:ilvl w:val="1"/>
          <w:numId w:val="4"/>
        </w:numPr>
        <w:rPr>
          <w:rFonts w:ascii="Titillium Web" w:hAnsi="Titillium Web"/>
          <w:sz w:val="22"/>
          <w:szCs w:val="22"/>
        </w:rPr>
      </w:pPr>
      <w:r w:rsidRPr="00666E25">
        <w:rPr>
          <w:rFonts w:ascii="Titillium Web" w:hAnsi="Titillium Web"/>
          <w:sz w:val="22"/>
          <w:szCs w:val="22"/>
        </w:rPr>
        <w:t>Demonstrate how to observe, interpret and record cell structure using a light microscope</w:t>
      </w:r>
      <w:r>
        <w:rPr>
          <w:rFonts w:ascii="Titillium Web" w:hAnsi="Titillium Web"/>
          <w:sz w:val="22"/>
          <w:szCs w:val="22"/>
        </w:rPr>
        <w:t>.</w:t>
      </w:r>
    </w:p>
    <w:p w14:paraId="4548BDF6" w14:textId="687E1971" w:rsidR="005D0FAC" w:rsidRDefault="009149EB" w:rsidP="00666E25">
      <w:pPr>
        <w:pStyle w:val="ListParagraph"/>
        <w:numPr>
          <w:ilvl w:val="1"/>
          <w:numId w:val="4"/>
        </w:numPr>
        <w:rPr>
          <w:rFonts w:ascii="Titillium Web" w:hAnsi="Titillium Web"/>
          <w:sz w:val="22"/>
          <w:szCs w:val="22"/>
        </w:rPr>
      </w:pPr>
      <w:r>
        <w:rPr>
          <w:rFonts w:ascii="Titillium Web" w:hAnsi="Titillium Web"/>
          <w:sz w:val="22"/>
          <w:szCs w:val="22"/>
        </w:rPr>
        <w:t>Construct a model plant and animal cell, labelling the major organelles and explaining their function.</w:t>
      </w:r>
    </w:p>
    <w:p w14:paraId="7F93E9D2" w14:textId="426F66E9" w:rsidR="009149EB" w:rsidRDefault="009149EB" w:rsidP="00666E25">
      <w:pPr>
        <w:pStyle w:val="ListParagraph"/>
        <w:numPr>
          <w:ilvl w:val="1"/>
          <w:numId w:val="4"/>
        </w:numPr>
        <w:rPr>
          <w:rFonts w:ascii="Titillium Web" w:hAnsi="Titillium Web"/>
          <w:sz w:val="22"/>
          <w:szCs w:val="22"/>
        </w:rPr>
      </w:pPr>
      <w:r>
        <w:rPr>
          <w:rFonts w:ascii="Titillium Web" w:hAnsi="Titillium Web"/>
          <w:sz w:val="22"/>
          <w:szCs w:val="22"/>
        </w:rPr>
        <w:t>Drawing the components of the skeletal and muscular systems and labelling the key components.</w:t>
      </w:r>
    </w:p>
    <w:p w14:paraId="46CBD122" w14:textId="4ED6FD0C" w:rsidR="009149EB" w:rsidRDefault="009149EB" w:rsidP="00666E25">
      <w:pPr>
        <w:pStyle w:val="ListParagraph"/>
        <w:numPr>
          <w:ilvl w:val="1"/>
          <w:numId w:val="4"/>
        </w:numPr>
        <w:rPr>
          <w:rFonts w:ascii="Titillium Web" w:hAnsi="Titillium Web"/>
          <w:sz w:val="22"/>
          <w:szCs w:val="22"/>
        </w:rPr>
      </w:pPr>
      <w:r>
        <w:rPr>
          <w:rFonts w:ascii="Titillium Web" w:hAnsi="Titillium Web"/>
          <w:sz w:val="22"/>
          <w:szCs w:val="22"/>
        </w:rPr>
        <w:t>Construction of a food chain or food web given a list of organisms within a particular habitat.</w:t>
      </w:r>
    </w:p>
    <w:p w14:paraId="1626EC15" w14:textId="77777777" w:rsidR="005D0FAC" w:rsidRDefault="005D0FAC" w:rsidP="005D0FAC">
      <w:pPr>
        <w:rPr>
          <w:rFonts w:ascii="Titillium Web" w:hAnsi="Titillium Web"/>
          <w:sz w:val="22"/>
          <w:szCs w:val="22"/>
        </w:rPr>
      </w:pPr>
    </w:p>
    <w:p w14:paraId="6C8B5EA2" w14:textId="77777777" w:rsidR="00666E25" w:rsidRPr="001029EE" w:rsidRDefault="00666E25" w:rsidP="00666E25">
      <w:pPr>
        <w:rPr>
          <w:rFonts w:ascii="Titillium Web" w:hAnsi="Titillium Web"/>
          <w:sz w:val="22"/>
          <w:szCs w:val="22"/>
        </w:rPr>
      </w:pPr>
    </w:p>
    <w:p w14:paraId="39BA5F6B" w14:textId="77777777" w:rsidR="00666E25" w:rsidRPr="001029EE" w:rsidRDefault="00666E25" w:rsidP="00666E25">
      <w:pPr>
        <w:rPr>
          <w:rFonts w:ascii="Titillium Web" w:hAnsi="Titillium Web"/>
          <w:sz w:val="22"/>
          <w:szCs w:val="22"/>
        </w:rPr>
      </w:pPr>
      <w:r w:rsidRPr="001029EE">
        <w:rPr>
          <w:rFonts w:ascii="Titillium Web" w:hAnsi="Titillium Web"/>
          <w:sz w:val="22"/>
          <w:szCs w:val="22"/>
        </w:rPr>
        <w:t>Suggested Assessment Instruments:</w:t>
      </w:r>
    </w:p>
    <w:p w14:paraId="3DEB5B5F" w14:textId="6630D2C3" w:rsidR="00666E25" w:rsidRDefault="000C77EB" w:rsidP="00666E25">
      <w:pPr>
        <w:pStyle w:val="ListParagraph"/>
        <w:numPr>
          <w:ilvl w:val="1"/>
          <w:numId w:val="4"/>
        </w:numPr>
        <w:rPr>
          <w:rFonts w:ascii="Titillium Web" w:hAnsi="Titillium Web"/>
          <w:sz w:val="22"/>
          <w:szCs w:val="22"/>
        </w:rPr>
      </w:pPr>
      <w:r>
        <w:rPr>
          <w:rFonts w:ascii="Titillium Web" w:hAnsi="Titillium Web"/>
          <w:sz w:val="22"/>
          <w:szCs w:val="22"/>
        </w:rPr>
        <w:t>Lab report on the dissection of chicken wing with labelled anatomical drawings.</w:t>
      </w:r>
    </w:p>
    <w:p w14:paraId="7A126225" w14:textId="71DDDEF8" w:rsidR="000C77EB" w:rsidRDefault="000C77EB" w:rsidP="00666E25">
      <w:pPr>
        <w:pStyle w:val="ListParagraph"/>
        <w:numPr>
          <w:ilvl w:val="1"/>
          <w:numId w:val="4"/>
        </w:numPr>
        <w:rPr>
          <w:rFonts w:ascii="Titillium Web" w:hAnsi="Titillium Web"/>
          <w:sz w:val="22"/>
          <w:szCs w:val="22"/>
        </w:rPr>
      </w:pPr>
      <w:r>
        <w:rPr>
          <w:rFonts w:ascii="Titillium Web" w:hAnsi="Titillium Web"/>
          <w:sz w:val="22"/>
          <w:szCs w:val="22"/>
        </w:rPr>
        <w:t xml:space="preserve">Practical test on the preparation of a microscope slide and sketching of </w:t>
      </w:r>
      <w:r w:rsidR="00846FCE">
        <w:rPr>
          <w:rFonts w:ascii="Titillium Web" w:hAnsi="Titillium Web"/>
          <w:sz w:val="22"/>
          <w:szCs w:val="22"/>
        </w:rPr>
        <w:t>what is observed.</w:t>
      </w:r>
    </w:p>
    <w:p w14:paraId="67BFCD4C" w14:textId="4CC539C3" w:rsidR="00846FCE" w:rsidRPr="001029EE" w:rsidRDefault="00FE2F7C" w:rsidP="00666E25">
      <w:pPr>
        <w:pStyle w:val="ListParagraph"/>
        <w:numPr>
          <w:ilvl w:val="1"/>
          <w:numId w:val="4"/>
        </w:numPr>
        <w:rPr>
          <w:rFonts w:ascii="Titillium Web" w:hAnsi="Titillium Web"/>
          <w:sz w:val="22"/>
          <w:szCs w:val="22"/>
        </w:rPr>
      </w:pPr>
      <w:r>
        <w:rPr>
          <w:rFonts w:ascii="Titillium Web" w:hAnsi="Titillium Web"/>
          <w:sz w:val="22"/>
          <w:szCs w:val="22"/>
        </w:rPr>
        <w:t>Construction of a food web based on a series of related food chains.</w:t>
      </w:r>
    </w:p>
    <w:p w14:paraId="1F53187F" w14:textId="77777777" w:rsidR="00CD0049" w:rsidRPr="00CD0049" w:rsidRDefault="00CD0049" w:rsidP="00CD0049">
      <w:pPr>
        <w:rPr>
          <w:rFonts w:ascii="Titillium Web" w:hAnsi="Titillium Web"/>
          <w:sz w:val="22"/>
          <w:szCs w:val="22"/>
        </w:rPr>
      </w:pPr>
    </w:p>
    <w:p w14:paraId="132A4EC5" w14:textId="77777777" w:rsidR="00CD0049" w:rsidRPr="001029EE" w:rsidRDefault="00CD0049" w:rsidP="00CD0049">
      <w:pPr>
        <w:rPr>
          <w:rFonts w:ascii="Titillium Web" w:hAnsi="Titillium Web"/>
          <w:sz w:val="22"/>
          <w:szCs w:val="22"/>
        </w:rPr>
      </w:pPr>
    </w:p>
    <w:p w14:paraId="591CA0CD" w14:textId="77777777" w:rsidR="00CD0049" w:rsidRDefault="00CD0049" w:rsidP="00CD0049">
      <w:pPr>
        <w:rPr>
          <w:rFonts w:ascii="Titillium Web" w:hAnsi="Titillium Web"/>
          <w:sz w:val="22"/>
          <w:szCs w:val="22"/>
        </w:rPr>
      </w:pPr>
      <w:r>
        <w:rPr>
          <w:rFonts w:ascii="Titillium Web" w:hAnsi="Titillium Web"/>
          <w:sz w:val="22"/>
          <w:szCs w:val="22"/>
        </w:rPr>
        <w:t>Technology Integration:</w:t>
      </w:r>
    </w:p>
    <w:p w14:paraId="285853F1" w14:textId="77777777" w:rsidR="00846FCE" w:rsidRDefault="00A765D4" w:rsidP="00846FCE">
      <w:pPr>
        <w:pStyle w:val="ListParagraph"/>
        <w:numPr>
          <w:ilvl w:val="1"/>
          <w:numId w:val="4"/>
        </w:numPr>
        <w:rPr>
          <w:rFonts w:ascii="Titillium Web" w:hAnsi="Titillium Web"/>
          <w:sz w:val="22"/>
          <w:szCs w:val="22"/>
        </w:rPr>
      </w:pPr>
      <w:r>
        <w:rPr>
          <w:rFonts w:ascii="Titillium Web" w:hAnsi="Titillium Web"/>
          <w:sz w:val="22"/>
          <w:szCs w:val="22"/>
        </w:rPr>
        <w:t>Virtual tour of the cell.</w:t>
      </w:r>
      <w:r w:rsidR="00846FCE" w:rsidRPr="00846FCE">
        <w:rPr>
          <w:rFonts w:ascii="Titillium Web" w:hAnsi="Titillium Web"/>
          <w:sz w:val="22"/>
          <w:szCs w:val="22"/>
        </w:rPr>
        <w:t xml:space="preserve"> </w:t>
      </w:r>
    </w:p>
    <w:p w14:paraId="3A51AC05" w14:textId="5F7709A2" w:rsidR="00CD0049" w:rsidRDefault="00846FCE" w:rsidP="00846FCE">
      <w:pPr>
        <w:pStyle w:val="ListParagraph"/>
        <w:numPr>
          <w:ilvl w:val="1"/>
          <w:numId w:val="4"/>
        </w:numPr>
        <w:rPr>
          <w:rFonts w:ascii="Titillium Web" w:hAnsi="Titillium Web"/>
          <w:sz w:val="22"/>
          <w:szCs w:val="22"/>
        </w:rPr>
      </w:pPr>
      <w:r>
        <w:rPr>
          <w:rFonts w:ascii="Titillium Web" w:hAnsi="Titillium Web"/>
          <w:sz w:val="22"/>
          <w:szCs w:val="22"/>
        </w:rPr>
        <w:t>Using a microscope camera to observe and share slides of cells.</w:t>
      </w:r>
    </w:p>
    <w:p w14:paraId="74B9781F" w14:textId="370D531C" w:rsidR="006F46EA" w:rsidRPr="00846FCE" w:rsidRDefault="006F46EA" w:rsidP="00846FCE">
      <w:pPr>
        <w:pStyle w:val="ListParagraph"/>
        <w:numPr>
          <w:ilvl w:val="1"/>
          <w:numId w:val="4"/>
        </w:numPr>
        <w:rPr>
          <w:rFonts w:ascii="Titillium Web" w:hAnsi="Titillium Web"/>
          <w:sz w:val="22"/>
          <w:szCs w:val="22"/>
        </w:rPr>
      </w:pPr>
      <w:r>
        <w:rPr>
          <w:rFonts w:ascii="Titillium Web" w:hAnsi="Titillium Web"/>
          <w:sz w:val="22"/>
          <w:szCs w:val="22"/>
        </w:rPr>
        <w:t>Construction of a robot hand to explore the skeletal structure, and location and function of muscles for movement of the fingers. This can be done using cardboard, drinking straws, string and beads.</w:t>
      </w:r>
    </w:p>
    <w:p w14:paraId="6D465DB8" w14:textId="4FDD65C4" w:rsidR="00A765D4" w:rsidRDefault="00A765D4" w:rsidP="00CD0049">
      <w:pPr>
        <w:pStyle w:val="ListParagraph"/>
        <w:numPr>
          <w:ilvl w:val="1"/>
          <w:numId w:val="4"/>
        </w:numPr>
        <w:rPr>
          <w:rFonts w:ascii="Titillium Web" w:hAnsi="Titillium Web"/>
          <w:sz w:val="22"/>
          <w:szCs w:val="22"/>
        </w:rPr>
      </w:pPr>
      <w:r>
        <w:rPr>
          <w:rFonts w:ascii="Titillium Web" w:hAnsi="Titillium Web"/>
          <w:sz w:val="22"/>
          <w:szCs w:val="22"/>
        </w:rPr>
        <w:t>Using data loggers to measure environmental conditions in the field or around the school. Sensors for light levels, temperature, humidity, soil pH, wind levels, rain levels can be used to collect and analyse data.</w:t>
      </w:r>
    </w:p>
    <w:p w14:paraId="0B444D5D" w14:textId="5F20C621" w:rsidR="00846FCE" w:rsidRDefault="00846FCE" w:rsidP="00CD0049">
      <w:pPr>
        <w:pStyle w:val="ListParagraph"/>
        <w:numPr>
          <w:ilvl w:val="1"/>
          <w:numId w:val="4"/>
        </w:numPr>
        <w:rPr>
          <w:rFonts w:ascii="Titillium Web" w:hAnsi="Titillium Web"/>
          <w:sz w:val="22"/>
          <w:szCs w:val="22"/>
        </w:rPr>
      </w:pPr>
      <w:r>
        <w:rPr>
          <w:rFonts w:ascii="Titillium Web" w:hAnsi="Titillium Web"/>
          <w:sz w:val="22"/>
          <w:szCs w:val="22"/>
        </w:rPr>
        <w:t>Augmented reality (AR) apps simulating the effect on the environment of installing a dam in a valley.</w:t>
      </w:r>
    </w:p>
    <w:p w14:paraId="6A410398" w14:textId="77777777" w:rsidR="00CD0049" w:rsidRPr="001029EE" w:rsidRDefault="00CD0049" w:rsidP="00CD0049">
      <w:pPr>
        <w:rPr>
          <w:rFonts w:ascii="Titillium Web" w:hAnsi="Titillium Web"/>
          <w:sz w:val="22"/>
          <w:szCs w:val="22"/>
        </w:rPr>
      </w:pPr>
    </w:p>
    <w:p w14:paraId="5B33DEDF" w14:textId="77777777" w:rsidR="00CD0049" w:rsidRPr="001029EE" w:rsidRDefault="00CD0049" w:rsidP="00CD0049">
      <w:pPr>
        <w:rPr>
          <w:rFonts w:ascii="Titillium Web" w:hAnsi="Titillium Web"/>
          <w:sz w:val="22"/>
          <w:szCs w:val="22"/>
        </w:rPr>
      </w:pPr>
    </w:p>
    <w:p w14:paraId="6FF9E621" w14:textId="6CA1AA65" w:rsidR="00CD0049" w:rsidRDefault="00EF0285" w:rsidP="00CD0049">
      <w:pPr>
        <w:rPr>
          <w:rFonts w:ascii="Titillium Web" w:hAnsi="Titillium Web"/>
          <w:sz w:val="22"/>
          <w:szCs w:val="22"/>
        </w:rPr>
      </w:pPr>
      <w:r>
        <w:rPr>
          <w:rFonts w:ascii="Titillium Web" w:hAnsi="Titillium Web"/>
          <w:sz w:val="22"/>
          <w:szCs w:val="22"/>
        </w:rPr>
        <w:t xml:space="preserve">Real-life and </w:t>
      </w:r>
      <w:r w:rsidR="00CD0049">
        <w:rPr>
          <w:rFonts w:ascii="Titillium Web" w:hAnsi="Titillium Web"/>
          <w:sz w:val="22"/>
          <w:szCs w:val="22"/>
        </w:rPr>
        <w:t>STEAM Connections:</w:t>
      </w:r>
    </w:p>
    <w:p w14:paraId="57E18B9B" w14:textId="3A52C794" w:rsidR="00A765D4" w:rsidRPr="00846FCE" w:rsidRDefault="00A765D4" w:rsidP="00846FCE">
      <w:pPr>
        <w:pStyle w:val="ListParagraph"/>
        <w:numPr>
          <w:ilvl w:val="1"/>
          <w:numId w:val="4"/>
        </w:numPr>
        <w:rPr>
          <w:rFonts w:ascii="Titillium Web" w:hAnsi="Titillium Web"/>
          <w:sz w:val="22"/>
          <w:szCs w:val="22"/>
        </w:rPr>
      </w:pPr>
      <w:r>
        <w:rPr>
          <w:rFonts w:ascii="Titillium Web" w:hAnsi="Titillium Web"/>
          <w:sz w:val="22"/>
          <w:szCs w:val="22"/>
        </w:rPr>
        <w:t>Genetic engineering of cells, such as genetically modified organisms, can be discussed and debated.</w:t>
      </w:r>
    </w:p>
    <w:p w14:paraId="60FE6703" w14:textId="4CBAD906" w:rsidR="00CD0049" w:rsidRDefault="00A765D4" w:rsidP="00CD0049">
      <w:pPr>
        <w:pStyle w:val="ListParagraph"/>
        <w:numPr>
          <w:ilvl w:val="1"/>
          <w:numId w:val="4"/>
        </w:numPr>
        <w:rPr>
          <w:rFonts w:ascii="Titillium Web" w:hAnsi="Titillium Web"/>
          <w:sz w:val="22"/>
          <w:szCs w:val="22"/>
        </w:rPr>
      </w:pPr>
      <w:r>
        <w:rPr>
          <w:rFonts w:ascii="Titillium Web" w:hAnsi="Titillium Web"/>
          <w:sz w:val="22"/>
          <w:szCs w:val="22"/>
        </w:rPr>
        <w:t>Data collected from the local environment can be compared with big data for that particular environment (where available) and pattern, trends and disparities identified and explored.</w:t>
      </w:r>
    </w:p>
    <w:p w14:paraId="69F43513" w14:textId="5F3752DC" w:rsidR="00846FCE" w:rsidRDefault="00846FCE" w:rsidP="00FE2F7C">
      <w:pPr>
        <w:pStyle w:val="ListParagraph"/>
        <w:numPr>
          <w:ilvl w:val="1"/>
          <w:numId w:val="4"/>
        </w:numPr>
        <w:rPr>
          <w:rFonts w:ascii="Titillium Web" w:hAnsi="Titillium Web"/>
          <w:sz w:val="22"/>
          <w:szCs w:val="22"/>
        </w:rPr>
      </w:pPr>
      <w:r>
        <w:rPr>
          <w:rFonts w:ascii="Titillium Web" w:hAnsi="Titillium Web"/>
          <w:sz w:val="22"/>
          <w:szCs w:val="22"/>
        </w:rPr>
        <w:t>Investigation on the effects of human impact on ecosystems in a particular environment.</w:t>
      </w:r>
    </w:p>
    <w:p w14:paraId="6872BBAE" w14:textId="0BFB31BA" w:rsidR="00107331" w:rsidRDefault="00107331" w:rsidP="00FE2F7C">
      <w:pPr>
        <w:pStyle w:val="ListParagraph"/>
        <w:numPr>
          <w:ilvl w:val="1"/>
          <w:numId w:val="4"/>
        </w:numPr>
        <w:rPr>
          <w:rFonts w:ascii="Titillium Web" w:hAnsi="Titillium Web"/>
          <w:sz w:val="22"/>
          <w:szCs w:val="22"/>
        </w:rPr>
      </w:pPr>
      <w:r>
        <w:rPr>
          <w:rFonts w:ascii="Titillium Web" w:hAnsi="Titillium Web"/>
          <w:sz w:val="22"/>
          <w:szCs w:val="22"/>
        </w:rPr>
        <w:t>Artistic forms of nature.</w:t>
      </w:r>
    </w:p>
    <w:p w14:paraId="3EAF5734" w14:textId="29D2BE0E" w:rsidR="00107331" w:rsidRDefault="00107331" w:rsidP="00FE2F7C">
      <w:pPr>
        <w:pStyle w:val="ListParagraph"/>
        <w:numPr>
          <w:ilvl w:val="1"/>
          <w:numId w:val="4"/>
        </w:numPr>
        <w:rPr>
          <w:rFonts w:ascii="Titillium Web" w:hAnsi="Titillium Web"/>
          <w:sz w:val="22"/>
          <w:szCs w:val="22"/>
        </w:rPr>
      </w:pPr>
      <w:r>
        <w:rPr>
          <w:rFonts w:ascii="Titillium Web" w:hAnsi="Titillium Web"/>
          <w:sz w:val="22"/>
          <w:szCs w:val="22"/>
        </w:rPr>
        <w:t>Use of skeletal and muscular structures in construction animations for movies.</w:t>
      </w:r>
    </w:p>
    <w:p w14:paraId="14D1DC4E" w14:textId="04A8F435" w:rsidR="00107331" w:rsidRPr="00FE2F7C" w:rsidRDefault="00107331" w:rsidP="00FE2F7C">
      <w:pPr>
        <w:pStyle w:val="ListParagraph"/>
        <w:numPr>
          <w:ilvl w:val="1"/>
          <w:numId w:val="4"/>
        </w:numPr>
        <w:rPr>
          <w:rFonts w:ascii="Titillium Web" w:hAnsi="Titillium Web"/>
          <w:sz w:val="22"/>
          <w:szCs w:val="22"/>
        </w:rPr>
      </w:pPr>
      <w:r>
        <w:rPr>
          <w:rFonts w:ascii="Titillium Web" w:hAnsi="Titillium Web"/>
          <w:sz w:val="22"/>
          <w:szCs w:val="22"/>
        </w:rPr>
        <w:t>Role of skeletal and muscular structures in playing sports such as basketball.</w:t>
      </w:r>
    </w:p>
    <w:p w14:paraId="1AC2D501" w14:textId="77777777" w:rsidR="00CD0049" w:rsidRPr="001029EE" w:rsidRDefault="00CD0049" w:rsidP="00CD0049">
      <w:pPr>
        <w:rPr>
          <w:rFonts w:ascii="Titillium Web" w:hAnsi="Titillium Web"/>
          <w:sz w:val="22"/>
          <w:szCs w:val="22"/>
        </w:rPr>
      </w:pPr>
    </w:p>
    <w:p w14:paraId="0A18751B" w14:textId="77777777" w:rsidR="00666E25" w:rsidRDefault="00666E25" w:rsidP="001029EE">
      <w:pPr>
        <w:rPr>
          <w:rFonts w:ascii="Titillium Web" w:hAnsi="Titillium Web"/>
          <w:sz w:val="22"/>
          <w:szCs w:val="22"/>
        </w:rPr>
      </w:pPr>
    </w:p>
    <w:p w14:paraId="5A3308EC" w14:textId="77777777" w:rsidR="00170C69" w:rsidRPr="001029EE" w:rsidRDefault="00170C69" w:rsidP="001029EE">
      <w:pPr>
        <w:rPr>
          <w:rFonts w:ascii="Titillium Web" w:hAnsi="Titillium Web"/>
          <w:sz w:val="22"/>
          <w:szCs w:val="22"/>
        </w:rPr>
      </w:pPr>
    </w:p>
    <w:p w14:paraId="1319CFCF" w14:textId="3190536E" w:rsidR="00503AF5" w:rsidRPr="001029EE" w:rsidRDefault="00503AF5" w:rsidP="001029EE">
      <w:pPr>
        <w:rPr>
          <w:rFonts w:ascii="Titillium Web" w:hAnsi="Titillium Web"/>
          <w:b/>
          <w:sz w:val="22"/>
          <w:szCs w:val="22"/>
        </w:rPr>
      </w:pPr>
      <w:r w:rsidRPr="001029EE">
        <w:rPr>
          <w:rFonts w:ascii="Titillium Web" w:hAnsi="Titillium Web"/>
          <w:b/>
          <w:sz w:val="22"/>
          <w:szCs w:val="22"/>
        </w:rPr>
        <w:t>Domain B: Materials &amp; Properties</w:t>
      </w:r>
      <w:r w:rsidR="00666E25">
        <w:rPr>
          <w:rFonts w:ascii="Titillium Web" w:hAnsi="Titillium Web"/>
          <w:b/>
          <w:sz w:val="22"/>
          <w:szCs w:val="22"/>
        </w:rPr>
        <w:t xml:space="preserve"> (Chemistry)</w:t>
      </w:r>
    </w:p>
    <w:p w14:paraId="3DEDF617" w14:textId="1D228906" w:rsidR="00503AF5" w:rsidRDefault="00247C4F" w:rsidP="001029EE">
      <w:pPr>
        <w:rPr>
          <w:rFonts w:ascii="Titillium Web" w:hAnsi="Titillium Web"/>
          <w:sz w:val="22"/>
          <w:szCs w:val="22"/>
        </w:rPr>
      </w:pPr>
      <w:r>
        <w:rPr>
          <w:rFonts w:ascii="Titillium Web" w:hAnsi="Titillium Web"/>
          <w:sz w:val="22"/>
          <w:szCs w:val="22"/>
        </w:rPr>
        <w:t xml:space="preserve">Building on an understanding of reversible and irreversible reactions and properties of materials in Year 6, students explore these aspects in terms of particle models. </w:t>
      </w:r>
      <w:r w:rsidR="00FB7F63">
        <w:rPr>
          <w:rFonts w:ascii="Titillium Web" w:hAnsi="Titillium Web"/>
          <w:sz w:val="22"/>
          <w:szCs w:val="22"/>
        </w:rPr>
        <w:t>Using the particle model of substances, process such as mixing, dissolving, state changes and diffusion are explained. These concepts are then used to build a model of elements and molecules as comprising atoms of the same of different types respectively.</w:t>
      </w:r>
    </w:p>
    <w:p w14:paraId="50EF64CD" w14:textId="0AFADA1A" w:rsidR="00FB7F63" w:rsidRDefault="00FB7F63" w:rsidP="001029EE">
      <w:pPr>
        <w:rPr>
          <w:rFonts w:ascii="Titillium Web" w:hAnsi="Titillium Web"/>
          <w:sz w:val="22"/>
          <w:szCs w:val="22"/>
        </w:rPr>
      </w:pPr>
    </w:p>
    <w:p w14:paraId="548DD1D0" w14:textId="2744A58B" w:rsidR="00FB7F63" w:rsidRPr="001029EE" w:rsidRDefault="00FB7F63" w:rsidP="001029EE">
      <w:pPr>
        <w:rPr>
          <w:rFonts w:ascii="Titillium Web" w:hAnsi="Titillium Web"/>
          <w:sz w:val="22"/>
          <w:szCs w:val="22"/>
        </w:rPr>
      </w:pPr>
      <w:r>
        <w:rPr>
          <w:rFonts w:ascii="Titillium Web" w:hAnsi="Titillium Web"/>
          <w:sz w:val="22"/>
          <w:szCs w:val="22"/>
        </w:rPr>
        <w:t xml:space="preserve">Building on this understanding, students will then investigate physical and chemical properties, using these to identify types of substances, </w:t>
      </w:r>
      <w:proofErr w:type="gramStart"/>
      <w:r>
        <w:rPr>
          <w:rFonts w:ascii="Titillium Web" w:hAnsi="Titillium Web"/>
          <w:sz w:val="22"/>
          <w:szCs w:val="22"/>
        </w:rPr>
        <w:t>including:</w:t>
      </w:r>
      <w:proofErr w:type="gramEnd"/>
      <w:r>
        <w:rPr>
          <w:rFonts w:ascii="Titillium Web" w:hAnsi="Titillium Web"/>
          <w:sz w:val="22"/>
          <w:szCs w:val="22"/>
        </w:rPr>
        <w:t xml:space="preserve"> acids and alkalis.</w:t>
      </w:r>
    </w:p>
    <w:p w14:paraId="6D06A4F2" w14:textId="77777777" w:rsidR="00503AF5" w:rsidRPr="001029EE" w:rsidRDefault="00503AF5" w:rsidP="001029EE">
      <w:pPr>
        <w:rPr>
          <w:rFonts w:ascii="Titillium Web" w:hAnsi="Titillium Web"/>
          <w:sz w:val="22"/>
          <w:szCs w:val="22"/>
        </w:rPr>
      </w:pPr>
    </w:p>
    <w:p w14:paraId="4589F1D8" w14:textId="77777777" w:rsidR="00503AF5" w:rsidRPr="001029EE" w:rsidRDefault="00503AF5" w:rsidP="001029EE">
      <w:pPr>
        <w:rPr>
          <w:rFonts w:ascii="Titillium Web" w:hAnsi="Titillium Web"/>
          <w:sz w:val="22"/>
          <w:szCs w:val="22"/>
        </w:rPr>
      </w:pPr>
    </w:p>
    <w:p w14:paraId="580FBC51" w14:textId="7425AD6E" w:rsidR="00503AF5" w:rsidRPr="001029EE" w:rsidRDefault="00503AF5" w:rsidP="001029EE">
      <w:pPr>
        <w:rPr>
          <w:rFonts w:ascii="Titillium Web" w:hAnsi="Titillium Web"/>
          <w:b/>
          <w:sz w:val="22"/>
          <w:szCs w:val="22"/>
        </w:rPr>
      </w:pPr>
      <w:r w:rsidRPr="001029EE">
        <w:rPr>
          <w:rFonts w:ascii="Titillium Web" w:hAnsi="Titillium Web"/>
          <w:b/>
          <w:sz w:val="22"/>
          <w:szCs w:val="22"/>
        </w:rPr>
        <w:t>Con</w:t>
      </w:r>
      <w:r w:rsidR="00C9718B">
        <w:rPr>
          <w:rFonts w:ascii="Titillium Web" w:hAnsi="Titillium Web"/>
          <w:b/>
          <w:sz w:val="22"/>
          <w:szCs w:val="22"/>
        </w:rPr>
        <w:t>cepts</w:t>
      </w:r>
      <w:r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503AF5" w:rsidRPr="001029EE" w14:paraId="28F935E3" w14:textId="77777777" w:rsidTr="006F7AEC">
        <w:tc>
          <w:tcPr>
            <w:tcW w:w="1129" w:type="dxa"/>
          </w:tcPr>
          <w:p w14:paraId="6EB848E3" w14:textId="28DE12CF" w:rsidR="00503AF5" w:rsidRPr="001029EE" w:rsidRDefault="00503AF5" w:rsidP="001029EE">
            <w:pPr>
              <w:rPr>
                <w:rFonts w:ascii="Titillium Web" w:hAnsi="Titillium Web"/>
                <w:sz w:val="22"/>
                <w:szCs w:val="22"/>
              </w:rPr>
            </w:pPr>
            <w:r w:rsidRPr="001029EE">
              <w:rPr>
                <w:rFonts w:ascii="Titillium Web" w:hAnsi="Titillium Web"/>
                <w:sz w:val="22"/>
                <w:szCs w:val="22"/>
              </w:rPr>
              <w:t>7</w:t>
            </w:r>
            <w:r w:rsidR="00114FA2">
              <w:rPr>
                <w:rFonts w:ascii="Titillium Web" w:hAnsi="Titillium Web"/>
                <w:sz w:val="22"/>
                <w:szCs w:val="22"/>
              </w:rPr>
              <w:t>MP</w:t>
            </w:r>
            <w:r w:rsidRPr="001029EE">
              <w:rPr>
                <w:rFonts w:ascii="Titillium Web" w:hAnsi="Titillium Web"/>
                <w:sz w:val="22"/>
                <w:szCs w:val="22"/>
              </w:rPr>
              <w:t>101</w:t>
            </w:r>
          </w:p>
        </w:tc>
        <w:tc>
          <w:tcPr>
            <w:tcW w:w="9321" w:type="dxa"/>
          </w:tcPr>
          <w:p w14:paraId="06B919AB" w14:textId="278AE8E0" w:rsidR="00C9718B" w:rsidRDefault="00D604FF" w:rsidP="001029EE">
            <w:pPr>
              <w:rPr>
                <w:rFonts w:ascii="Titillium Web" w:hAnsi="Titillium Web"/>
                <w:sz w:val="22"/>
                <w:szCs w:val="22"/>
              </w:rPr>
            </w:pPr>
            <w:r>
              <w:rPr>
                <w:rFonts w:ascii="Titillium Web" w:hAnsi="Titillium Web"/>
                <w:sz w:val="22"/>
                <w:szCs w:val="22"/>
              </w:rPr>
              <w:t>Mixtures, including solutions, contain a combination or pure substances that can be separated using a range of techniques.</w:t>
            </w:r>
          </w:p>
          <w:p w14:paraId="7536DEAC" w14:textId="24D88E53" w:rsidR="00D604FF" w:rsidRDefault="00D604FF" w:rsidP="00D604FF">
            <w:pPr>
              <w:pStyle w:val="ListParagraph"/>
              <w:numPr>
                <w:ilvl w:val="0"/>
                <w:numId w:val="4"/>
              </w:numPr>
              <w:ind w:left="743"/>
              <w:rPr>
                <w:rFonts w:ascii="Titillium Web" w:hAnsi="Titillium Web"/>
                <w:sz w:val="22"/>
                <w:szCs w:val="22"/>
              </w:rPr>
            </w:pPr>
            <w:r>
              <w:rPr>
                <w:rFonts w:ascii="Titillium Web" w:hAnsi="Titillium Web"/>
                <w:sz w:val="22"/>
                <w:szCs w:val="22"/>
              </w:rPr>
              <w:t>Recognise the difference between pure substances and mixtures.</w:t>
            </w:r>
          </w:p>
          <w:p w14:paraId="0CF16C68" w14:textId="73BCF476" w:rsidR="00D604FF" w:rsidRDefault="00D604FF" w:rsidP="00D604FF">
            <w:pPr>
              <w:pStyle w:val="ListParagraph"/>
              <w:numPr>
                <w:ilvl w:val="0"/>
                <w:numId w:val="4"/>
              </w:numPr>
              <w:ind w:left="743"/>
              <w:rPr>
                <w:rFonts w:ascii="Titillium Web" w:hAnsi="Titillium Web"/>
                <w:sz w:val="22"/>
                <w:szCs w:val="22"/>
              </w:rPr>
            </w:pPr>
            <w:r>
              <w:rPr>
                <w:rFonts w:ascii="Titillium Web" w:hAnsi="Titillium Web"/>
                <w:sz w:val="22"/>
                <w:szCs w:val="22"/>
              </w:rPr>
              <w:lastRenderedPageBreak/>
              <w:t>Identify the solute and solvent in solutions.</w:t>
            </w:r>
          </w:p>
          <w:p w14:paraId="2C334A40" w14:textId="77777777" w:rsidR="00503AF5" w:rsidRDefault="00D604FF" w:rsidP="001029EE">
            <w:pPr>
              <w:pStyle w:val="ListParagraph"/>
              <w:numPr>
                <w:ilvl w:val="0"/>
                <w:numId w:val="4"/>
              </w:numPr>
              <w:ind w:left="743"/>
              <w:rPr>
                <w:rFonts w:ascii="Titillium Web" w:hAnsi="Titillium Web"/>
                <w:sz w:val="22"/>
                <w:szCs w:val="22"/>
              </w:rPr>
            </w:pPr>
            <w:r>
              <w:rPr>
                <w:rFonts w:ascii="Titillium Web" w:hAnsi="Titillium Web"/>
                <w:sz w:val="22"/>
                <w:szCs w:val="22"/>
              </w:rPr>
              <w:t>Investigating and using a range of physical separation techniques (such as: filtration, decantation, evaporation, crystallisation, chromatography and distillation).</w:t>
            </w:r>
          </w:p>
          <w:p w14:paraId="46B454AA" w14:textId="77777777" w:rsidR="00E81AD3" w:rsidRDefault="00E81AD3" w:rsidP="00E81AD3">
            <w:pPr>
              <w:pStyle w:val="ListParagraph"/>
              <w:numPr>
                <w:ilvl w:val="0"/>
                <w:numId w:val="4"/>
              </w:numPr>
              <w:tabs>
                <w:tab w:val="left" w:pos="2168"/>
              </w:tabs>
              <w:ind w:left="743"/>
              <w:rPr>
                <w:rFonts w:ascii="Titillium Web" w:hAnsi="Titillium Web"/>
                <w:sz w:val="22"/>
                <w:szCs w:val="22"/>
              </w:rPr>
            </w:pPr>
            <w:r w:rsidRPr="000E2FC9">
              <w:rPr>
                <w:rFonts w:ascii="Titillium Web" w:hAnsi="Titillium Web"/>
                <w:sz w:val="22"/>
                <w:szCs w:val="22"/>
              </w:rPr>
              <w:t>Demonstrate understanding of the concept of a pure substance</w:t>
            </w:r>
            <w:r>
              <w:rPr>
                <w:rFonts w:ascii="Titillium Web" w:hAnsi="Titillium Web"/>
                <w:sz w:val="22"/>
                <w:szCs w:val="22"/>
              </w:rPr>
              <w:t>.</w:t>
            </w:r>
          </w:p>
          <w:p w14:paraId="2ED12806" w14:textId="0F20C851" w:rsidR="00E81AD3" w:rsidRPr="00C77EA6" w:rsidRDefault="00E81AD3" w:rsidP="00E81AD3">
            <w:pPr>
              <w:pStyle w:val="ListParagraph"/>
              <w:numPr>
                <w:ilvl w:val="0"/>
                <w:numId w:val="4"/>
              </w:numPr>
              <w:ind w:left="743"/>
              <w:rPr>
                <w:rFonts w:ascii="Titillium Web" w:hAnsi="Titillium Web"/>
                <w:sz w:val="22"/>
                <w:szCs w:val="22"/>
              </w:rPr>
            </w:pPr>
            <w:r w:rsidRPr="000E2FC9">
              <w:rPr>
                <w:rFonts w:ascii="Titillium Web" w:hAnsi="Titillium Web"/>
                <w:sz w:val="22"/>
                <w:szCs w:val="22"/>
              </w:rPr>
              <w:t>Recognise mixtures, including the dissolving of mixtures</w:t>
            </w:r>
            <w:r>
              <w:rPr>
                <w:rFonts w:ascii="Titillium Web" w:hAnsi="Titillium Web"/>
                <w:sz w:val="22"/>
                <w:szCs w:val="22"/>
              </w:rPr>
              <w:t>.</w:t>
            </w:r>
          </w:p>
        </w:tc>
      </w:tr>
      <w:tr w:rsidR="00E81AD3" w:rsidRPr="001029EE" w14:paraId="4BA11462" w14:textId="77777777" w:rsidTr="006F7AEC">
        <w:tc>
          <w:tcPr>
            <w:tcW w:w="1129" w:type="dxa"/>
          </w:tcPr>
          <w:p w14:paraId="7DA0EF77" w14:textId="63DD3CBB" w:rsidR="00E81AD3" w:rsidRDefault="00E81AD3" w:rsidP="00BE09D6">
            <w:pPr>
              <w:rPr>
                <w:rFonts w:ascii="Titillium Web" w:hAnsi="Titillium Web"/>
                <w:sz w:val="22"/>
                <w:szCs w:val="22"/>
              </w:rPr>
            </w:pPr>
            <w:r>
              <w:rPr>
                <w:rFonts w:ascii="Titillium Web" w:hAnsi="Titillium Web"/>
                <w:sz w:val="22"/>
                <w:szCs w:val="22"/>
              </w:rPr>
              <w:lastRenderedPageBreak/>
              <w:t>7</w:t>
            </w:r>
            <w:r w:rsidR="00114FA2">
              <w:rPr>
                <w:rFonts w:ascii="Titillium Web" w:hAnsi="Titillium Web"/>
                <w:sz w:val="22"/>
                <w:szCs w:val="22"/>
              </w:rPr>
              <w:t>MP</w:t>
            </w:r>
            <w:r>
              <w:rPr>
                <w:rFonts w:ascii="Titillium Web" w:hAnsi="Titillium Web"/>
                <w:sz w:val="22"/>
                <w:szCs w:val="22"/>
              </w:rPr>
              <w:t>102</w:t>
            </w:r>
          </w:p>
        </w:tc>
        <w:tc>
          <w:tcPr>
            <w:tcW w:w="9321" w:type="dxa"/>
          </w:tcPr>
          <w:p w14:paraId="7D97DB73" w14:textId="77777777" w:rsidR="00E81AD3" w:rsidRDefault="00E81AD3" w:rsidP="00E81AD3">
            <w:pPr>
              <w:tabs>
                <w:tab w:val="left" w:pos="2168"/>
              </w:tabs>
              <w:rPr>
                <w:rFonts w:ascii="Titillium Web" w:hAnsi="Titillium Web"/>
                <w:sz w:val="22"/>
                <w:szCs w:val="22"/>
              </w:rPr>
            </w:pPr>
            <w:r>
              <w:rPr>
                <w:rFonts w:ascii="Titillium Web" w:hAnsi="Titillium Web"/>
                <w:sz w:val="22"/>
                <w:szCs w:val="22"/>
              </w:rPr>
              <w:t>Differences between elements, compounds and mixtures can be described at a particle level.</w:t>
            </w:r>
          </w:p>
          <w:p w14:paraId="45CAC18A" w14:textId="77777777" w:rsidR="00E81AD3" w:rsidRDefault="00E81AD3" w:rsidP="00E81AD3">
            <w:pPr>
              <w:pStyle w:val="ListParagraph"/>
              <w:numPr>
                <w:ilvl w:val="0"/>
                <w:numId w:val="4"/>
              </w:numPr>
              <w:tabs>
                <w:tab w:val="left" w:pos="2168"/>
              </w:tabs>
              <w:ind w:left="743"/>
              <w:rPr>
                <w:rFonts w:ascii="Titillium Web" w:hAnsi="Titillium Web"/>
                <w:sz w:val="22"/>
                <w:szCs w:val="22"/>
              </w:rPr>
            </w:pPr>
            <w:r w:rsidRPr="00BE09D6">
              <w:rPr>
                <w:rFonts w:ascii="Titillium Web" w:hAnsi="Titillium Web"/>
                <w:sz w:val="22"/>
                <w:szCs w:val="22"/>
              </w:rPr>
              <w:t>Identify atoms and molecules as particles</w:t>
            </w:r>
            <w:r>
              <w:rPr>
                <w:rFonts w:ascii="Titillium Web" w:hAnsi="Titillium Web"/>
                <w:sz w:val="22"/>
                <w:szCs w:val="22"/>
              </w:rPr>
              <w:t>.</w:t>
            </w:r>
          </w:p>
          <w:p w14:paraId="0E6FA13B" w14:textId="77777777" w:rsidR="00E81AD3" w:rsidRDefault="00E81AD3" w:rsidP="00E81AD3">
            <w:pPr>
              <w:pStyle w:val="ListParagraph"/>
              <w:numPr>
                <w:ilvl w:val="0"/>
                <w:numId w:val="4"/>
              </w:numPr>
              <w:tabs>
                <w:tab w:val="left" w:pos="2168"/>
              </w:tabs>
              <w:ind w:left="743"/>
              <w:rPr>
                <w:rFonts w:ascii="Titillium Web" w:hAnsi="Titillium Web"/>
                <w:sz w:val="22"/>
                <w:szCs w:val="22"/>
              </w:rPr>
            </w:pPr>
            <w:r>
              <w:rPr>
                <w:rFonts w:ascii="Titillium Web" w:hAnsi="Titillium Web"/>
                <w:sz w:val="22"/>
                <w:szCs w:val="22"/>
              </w:rPr>
              <w:t>Model the arrangement of particles in elements and compounds.</w:t>
            </w:r>
          </w:p>
          <w:p w14:paraId="3DE8E281" w14:textId="77777777" w:rsidR="00E81AD3" w:rsidRDefault="00E81AD3" w:rsidP="00E81AD3">
            <w:pPr>
              <w:pStyle w:val="ListParagraph"/>
              <w:numPr>
                <w:ilvl w:val="0"/>
                <w:numId w:val="4"/>
              </w:numPr>
              <w:tabs>
                <w:tab w:val="left" w:pos="2168"/>
              </w:tabs>
              <w:ind w:left="743"/>
              <w:rPr>
                <w:rFonts w:ascii="Titillium Web" w:hAnsi="Titillium Web"/>
                <w:sz w:val="22"/>
                <w:szCs w:val="22"/>
              </w:rPr>
            </w:pPr>
            <w:r>
              <w:rPr>
                <w:rFonts w:ascii="Titillium Web" w:hAnsi="Titillium Web"/>
                <w:sz w:val="22"/>
                <w:szCs w:val="22"/>
              </w:rPr>
              <w:t>Recognise that elements and simple compounds can be represented by symbols and formulas.</w:t>
            </w:r>
          </w:p>
          <w:p w14:paraId="57DD2830" w14:textId="77777777" w:rsidR="00E81AD3" w:rsidRDefault="00E81AD3" w:rsidP="00E81AD3">
            <w:pPr>
              <w:pStyle w:val="ListParagraph"/>
              <w:numPr>
                <w:ilvl w:val="0"/>
                <w:numId w:val="4"/>
              </w:numPr>
              <w:tabs>
                <w:tab w:val="left" w:pos="2168"/>
              </w:tabs>
              <w:ind w:left="743"/>
              <w:rPr>
                <w:rFonts w:ascii="Titillium Web" w:hAnsi="Titillium Web"/>
                <w:sz w:val="22"/>
                <w:szCs w:val="22"/>
              </w:rPr>
            </w:pPr>
            <w:r w:rsidRPr="00E81AD3">
              <w:rPr>
                <w:rFonts w:ascii="Titillium Web" w:hAnsi="Titillium Web"/>
                <w:sz w:val="22"/>
                <w:szCs w:val="22"/>
              </w:rPr>
              <w:t>Locating elements on the Periodic Table.</w:t>
            </w:r>
          </w:p>
          <w:p w14:paraId="220F9A59" w14:textId="004E2EC0" w:rsidR="00017F04" w:rsidRPr="00E81AD3" w:rsidRDefault="00017F04" w:rsidP="00E81AD3">
            <w:pPr>
              <w:pStyle w:val="ListParagraph"/>
              <w:numPr>
                <w:ilvl w:val="0"/>
                <w:numId w:val="4"/>
              </w:numPr>
              <w:tabs>
                <w:tab w:val="left" w:pos="2168"/>
              </w:tabs>
              <w:ind w:left="743"/>
              <w:rPr>
                <w:rFonts w:ascii="Titillium Web" w:hAnsi="Titillium Web"/>
                <w:sz w:val="22"/>
                <w:szCs w:val="22"/>
              </w:rPr>
            </w:pPr>
            <w:r>
              <w:rPr>
                <w:rFonts w:ascii="Titillium Web" w:hAnsi="Titillium Web"/>
                <w:sz w:val="22"/>
                <w:szCs w:val="22"/>
              </w:rPr>
              <w:t>Understand</w:t>
            </w:r>
            <w:r w:rsidRPr="000E2FC9">
              <w:rPr>
                <w:rFonts w:ascii="Titillium Web" w:hAnsi="Titillium Web"/>
                <w:sz w:val="22"/>
                <w:szCs w:val="22"/>
              </w:rPr>
              <w:t xml:space="preserve"> </w:t>
            </w:r>
            <w:r>
              <w:rPr>
                <w:rFonts w:ascii="Titillium Web" w:hAnsi="Titillium Web"/>
                <w:sz w:val="22"/>
                <w:szCs w:val="22"/>
              </w:rPr>
              <w:t>that</w:t>
            </w:r>
            <w:r w:rsidRPr="000E2FC9">
              <w:rPr>
                <w:rFonts w:ascii="Titillium Web" w:hAnsi="Titillium Web"/>
                <w:sz w:val="22"/>
                <w:szCs w:val="22"/>
              </w:rPr>
              <w:t xml:space="preserve"> diffusion </w:t>
            </w:r>
            <w:r>
              <w:rPr>
                <w:rFonts w:ascii="Titillium Web" w:hAnsi="Titillium Web"/>
                <w:sz w:val="22"/>
                <w:szCs w:val="22"/>
              </w:rPr>
              <w:t xml:space="preserve">can be explained </w:t>
            </w:r>
            <w:r w:rsidRPr="000E2FC9">
              <w:rPr>
                <w:rFonts w:ascii="Titillium Web" w:hAnsi="Titillium Web"/>
                <w:sz w:val="22"/>
                <w:szCs w:val="22"/>
              </w:rPr>
              <w:t>in terms of the particle model</w:t>
            </w:r>
            <w:r>
              <w:rPr>
                <w:rFonts w:ascii="Titillium Web" w:hAnsi="Titillium Web"/>
                <w:sz w:val="22"/>
                <w:szCs w:val="22"/>
              </w:rPr>
              <w:t>.</w:t>
            </w:r>
          </w:p>
        </w:tc>
      </w:tr>
      <w:tr w:rsidR="00BE09D6" w:rsidRPr="001029EE" w14:paraId="5D4ABAB4" w14:textId="77777777" w:rsidTr="006F7AEC">
        <w:tc>
          <w:tcPr>
            <w:tcW w:w="1129" w:type="dxa"/>
          </w:tcPr>
          <w:p w14:paraId="7B9518C8" w14:textId="27C2D128" w:rsidR="00BE09D6" w:rsidRPr="001029EE" w:rsidRDefault="00C9718B" w:rsidP="00BE09D6">
            <w:pPr>
              <w:rPr>
                <w:rFonts w:ascii="Titillium Web" w:hAnsi="Titillium Web"/>
                <w:sz w:val="22"/>
                <w:szCs w:val="22"/>
              </w:rPr>
            </w:pPr>
            <w:r>
              <w:rPr>
                <w:rFonts w:ascii="Titillium Web" w:hAnsi="Titillium Web"/>
                <w:sz w:val="22"/>
                <w:szCs w:val="22"/>
              </w:rPr>
              <w:t>7</w:t>
            </w:r>
            <w:r w:rsidR="00114FA2">
              <w:rPr>
                <w:rFonts w:ascii="Titillium Web" w:hAnsi="Titillium Web"/>
                <w:sz w:val="22"/>
                <w:szCs w:val="22"/>
              </w:rPr>
              <w:t>MP</w:t>
            </w:r>
            <w:r w:rsidR="00BE09D6" w:rsidRPr="005651EA">
              <w:rPr>
                <w:rFonts w:ascii="Titillium Web" w:hAnsi="Titillium Web"/>
                <w:sz w:val="22"/>
                <w:szCs w:val="22"/>
              </w:rPr>
              <w:t>10</w:t>
            </w:r>
            <w:r w:rsidR="00E81AD3">
              <w:rPr>
                <w:rFonts w:ascii="Titillium Web" w:hAnsi="Titillium Web"/>
                <w:sz w:val="22"/>
                <w:szCs w:val="22"/>
              </w:rPr>
              <w:t>3</w:t>
            </w:r>
          </w:p>
        </w:tc>
        <w:tc>
          <w:tcPr>
            <w:tcW w:w="9321" w:type="dxa"/>
          </w:tcPr>
          <w:p w14:paraId="17149F70" w14:textId="5939FE25" w:rsidR="00D604FF" w:rsidRDefault="00D604FF" w:rsidP="00BE09D6">
            <w:pPr>
              <w:tabs>
                <w:tab w:val="left" w:pos="2168"/>
              </w:tabs>
              <w:rPr>
                <w:rFonts w:ascii="Titillium Web" w:hAnsi="Titillium Web"/>
                <w:sz w:val="22"/>
                <w:szCs w:val="22"/>
              </w:rPr>
            </w:pPr>
            <w:r>
              <w:rPr>
                <w:rFonts w:ascii="Titillium Web" w:hAnsi="Titillium Web"/>
                <w:sz w:val="22"/>
                <w:szCs w:val="22"/>
              </w:rPr>
              <w:t>Properties of different states of matter can be explained in terms of motion and arrangement of particles (particle theory).</w:t>
            </w:r>
          </w:p>
          <w:p w14:paraId="4DD0AAEC" w14:textId="4180C269" w:rsidR="00D604FF" w:rsidRDefault="00AD08C4" w:rsidP="00D604FF">
            <w:pPr>
              <w:pStyle w:val="ListParagraph"/>
              <w:numPr>
                <w:ilvl w:val="0"/>
                <w:numId w:val="4"/>
              </w:numPr>
              <w:tabs>
                <w:tab w:val="left" w:pos="2168"/>
              </w:tabs>
              <w:ind w:left="743"/>
              <w:rPr>
                <w:rFonts w:ascii="Titillium Web" w:hAnsi="Titillium Web"/>
                <w:sz w:val="22"/>
                <w:szCs w:val="22"/>
              </w:rPr>
            </w:pPr>
            <w:r w:rsidRPr="00BE09D6">
              <w:rPr>
                <w:rFonts w:ascii="Titillium Web" w:hAnsi="Titillium Web"/>
                <w:sz w:val="22"/>
                <w:szCs w:val="22"/>
              </w:rPr>
              <w:t>Identify the properties of the different states of matter (solid, liquid and gas) in terms of the particle model, including gas pressure</w:t>
            </w:r>
            <w:r>
              <w:rPr>
                <w:rFonts w:ascii="Titillium Web" w:hAnsi="Titillium Web"/>
                <w:sz w:val="22"/>
                <w:szCs w:val="22"/>
              </w:rPr>
              <w:t>.</w:t>
            </w:r>
          </w:p>
          <w:p w14:paraId="03AF15C2" w14:textId="23838EA0" w:rsidR="00AD08C4" w:rsidRDefault="00AD08C4" w:rsidP="00D604FF">
            <w:pPr>
              <w:pStyle w:val="ListParagraph"/>
              <w:numPr>
                <w:ilvl w:val="0"/>
                <w:numId w:val="4"/>
              </w:numPr>
              <w:tabs>
                <w:tab w:val="left" w:pos="2168"/>
              </w:tabs>
              <w:ind w:left="743"/>
              <w:rPr>
                <w:rFonts w:ascii="Titillium Web" w:hAnsi="Titillium Web"/>
                <w:sz w:val="22"/>
                <w:szCs w:val="22"/>
              </w:rPr>
            </w:pPr>
            <w:r w:rsidRPr="00BE09D6">
              <w:rPr>
                <w:rFonts w:ascii="Titillium Web" w:hAnsi="Titillium Web"/>
                <w:sz w:val="22"/>
                <w:szCs w:val="22"/>
              </w:rPr>
              <w:t>Identify changes of state in terms of the particle model</w:t>
            </w:r>
            <w:r>
              <w:rPr>
                <w:rFonts w:ascii="Titillium Web" w:hAnsi="Titillium Web"/>
                <w:sz w:val="22"/>
                <w:szCs w:val="22"/>
              </w:rPr>
              <w:t>.</w:t>
            </w:r>
          </w:p>
          <w:p w14:paraId="0903658C" w14:textId="63546FB7" w:rsidR="00AD08C4" w:rsidRDefault="00AD08C4" w:rsidP="00D604FF">
            <w:pPr>
              <w:pStyle w:val="ListParagraph"/>
              <w:numPr>
                <w:ilvl w:val="0"/>
                <w:numId w:val="4"/>
              </w:numPr>
              <w:tabs>
                <w:tab w:val="left" w:pos="2168"/>
              </w:tabs>
              <w:ind w:left="743"/>
              <w:rPr>
                <w:rFonts w:ascii="Titillium Web" w:hAnsi="Titillium Web"/>
                <w:sz w:val="22"/>
                <w:szCs w:val="22"/>
              </w:rPr>
            </w:pPr>
            <w:r w:rsidRPr="00BE09D6">
              <w:rPr>
                <w:rFonts w:ascii="Titillium Web" w:hAnsi="Titillium Web"/>
                <w:sz w:val="22"/>
                <w:szCs w:val="22"/>
              </w:rPr>
              <w:t>Demonstrate the conservation of material and of mass, and reversibility, in melting, freezing, evaporation, condensation, sublimation,</w:t>
            </w:r>
            <w:r>
              <w:rPr>
                <w:rFonts w:ascii="Titillium Web" w:hAnsi="Titillium Web"/>
                <w:sz w:val="22"/>
                <w:szCs w:val="22"/>
              </w:rPr>
              <w:t xml:space="preserve"> deposition, and</w:t>
            </w:r>
            <w:r w:rsidRPr="00BE09D6">
              <w:rPr>
                <w:rFonts w:ascii="Titillium Web" w:hAnsi="Titillium Web"/>
                <w:sz w:val="22"/>
                <w:szCs w:val="22"/>
              </w:rPr>
              <w:t xml:space="preserve"> dissolving</w:t>
            </w:r>
            <w:r>
              <w:rPr>
                <w:rFonts w:ascii="Titillium Web" w:hAnsi="Titillium Web"/>
                <w:sz w:val="22"/>
                <w:szCs w:val="22"/>
              </w:rPr>
              <w:t>.</w:t>
            </w:r>
          </w:p>
          <w:p w14:paraId="753E47A3" w14:textId="539EE5C7" w:rsidR="00AD08C4" w:rsidRDefault="00AD08C4" w:rsidP="00D604FF">
            <w:pPr>
              <w:pStyle w:val="ListParagraph"/>
              <w:numPr>
                <w:ilvl w:val="0"/>
                <w:numId w:val="4"/>
              </w:numPr>
              <w:tabs>
                <w:tab w:val="left" w:pos="2168"/>
              </w:tabs>
              <w:ind w:left="743"/>
              <w:rPr>
                <w:rFonts w:ascii="Titillium Web" w:hAnsi="Titillium Web"/>
                <w:sz w:val="22"/>
                <w:szCs w:val="22"/>
              </w:rPr>
            </w:pPr>
            <w:r w:rsidRPr="00BE09D6">
              <w:rPr>
                <w:rFonts w:ascii="Titillium Web" w:hAnsi="Titillium Web"/>
                <w:sz w:val="22"/>
                <w:szCs w:val="22"/>
              </w:rPr>
              <w:t>Identify similarities and differences, including density differences, between solids, liquids and gases</w:t>
            </w:r>
            <w:r>
              <w:rPr>
                <w:rFonts w:ascii="Titillium Web" w:hAnsi="Titillium Web"/>
                <w:sz w:val="22"/>
                <w:szCs w:val="22"/>
              </w:rPr>
              <w:t>.</w:t>
            </w:r>
          </w:p>
          <w:p w14:paraId="37528272" w14:textId="103D6D29" w:rsidR="00AD08C4" w:rsidRDefault="003425D0" w:rsidP="00D604FF">
            <w:pPr>
              <w:pStyle w:val="ListParagraph"/>
              <w:numPr>
                <w:ilvl w:val="0"/>
                <w:numId w:val="4"/>
              </w:numPr>
              <w:tabs>
                <w:tab w:val="left" w:pos="2168"/>
              </w:tabs>
              <w:ind w:left="743"/>
              <w:rPr>
                <w:rFonts w:ascii="Titillium Web" w:hAnsi="Titillium Web"/>
                <w:sz w:val="22"/>
                <w:szCs w:val="22"/>
              </w:rPr>
            </w:pPr>
            <w:r>
              <w:rPr>
                <w:rFonts w:ascii="Titillium Web" w:hAnsi="Titillium Web"/>
                <w:sz w:val="22"/>
                <w:szCs w:val="22"/>
              </w:rPr>
              <w:t>Understand</w:t>
            </w:r>
            <w:r w:rsidR="00AD08C4" w:rsidRPr="00BE09D6">
              <w:rPr>
                <w:rFonts w:ascii="Titillium Web" w:hAnsi="Titillium Web"/>
                <w:sz w:val="22"/>
                <w:szCs w:val="22"/>
              </w:rPr>
              <w:t xml:space="preserve"> </w:t>
            </w:r>
            <w:r>
              <w:rPr>
                <w:rFonts w:ascii="Titillium Web" w:hAnsi="Titillium Web"/>
                <w:sz w:val="22"/>
                <w:szCs w:val="22"/>
              </w:rPr>
              <w:t xml:space="preserve">the process of </w:t>
            </w:r>
            <w:r w:rsidR="00AD08C4" w:rsidRPr="00BE09D6">
              <w:rPr>
                <w:rFonts w:ascii="Titillium Web" w:hAnsi="Titillium Web"/>
                <w:sz w:val="22"/>
                <w:szCs w:val="22"/>
              </w:rPr>
              <w:t>Brownian motion in gases</w:t>
            </w:r>
            <w:r w:rsidR="00AD08C4">
              <w:rPr>
                <w:rFonts w:ascii="Titillium Web" w:hAnsi="Titillium Web"/>
                <w:sz w:val="22"/>
                <w:szCs w:val="22"/>
              </w:rPr>
              <w:t>.</w:t>
            </w:r>
          </w:p>
          <w:p w14:paraId="3F9499F5" w14:textId="77777777" w:rsidR="00BE09D6" w:rsidRDefault="00AD08C4" w:rsidP="00BE09D6">
            <w:pPr>
              <w:pStyle w:val="ListParagraph"/>
              <w:numPr>
                <w:ilvl w:val="0"/>
                <w:numId w:val="4"/>
              </w:numPr>
              <w:tabs>
                <w:tab w:val="left" w:pos="2168"/>
              </w:tabs>
              <w:ind w:left="743"/>
              <w:rPr>
                <w:rFonts w:ascii="Titillium Web" w:hAnsi="Titillium Web"/>
                <w:sz w:val="22"/>
                <w:szCs w:val="22"/>
              </w:rPr>
            </w:pPr>
            <w:r w:rsidRPr="00BE09D6">
              <w:rPr>
                <w:rFonts w:ascii="Titillium Web" w:hAnsi="Titillium Web"/>
                <w:sz w:val="22"/>
                <w:szCs w:val="22"/>
              </w:rPr>
              <w:t>Know that diffusion in liquids and gases is driven by differences in concentration</w:t>
            </w:r>
            <w:r>
              <w:rPr>
                <w:rFonts w:ascii="Titillium Web" w:hAnsi="Titillium Web"/>
                <w:sz w:val="22"/>
                <w:szCs w:val="22"/>
              </w:rPr>
              <w:t>.</w:t>
            </w:r>
          </w:p>
          <w:p w14:paraId="42E33009" w14:textId="77777777" w:rsidR="00C37F4F" w:rsidRDefault="00C37F4F" w:rsidP="00C37F4F">
            <w:pPr>
              <w:pStyle w:val="ListParagraph"/>
              <w:numPr>
                <w:ilvl w:val="0"/>
                <w:numId w:val="4"/>
              </w:numPr>
              <w:tabs>
                <w:tab w:val="left" w:pos="2168"/>
              </w:tabs>
              <w:ind w:left="743"/>
              <w:rPr>
                <w:rFonts w:ascii="Titillium Web" w:hAnsi="Titillium Web"/>
                <w:sz w:val="22"/>
                <w:szCs w:val="22"/>
              </w:rPr>
            </w:pPr>
            <w:r w:rsidRPr="00BE09D6">
              <w:rPr>
                <w:rFonts w:ascii="Titillium Web" w:hAnsi="Titillium Web"/>
                <w:sz w:val="22"/>
                <w:szCs w:val="22"/>
              </w:rPr>
              <w:t>Identify changes with temperature in motion and spacing of particles</w:t>
            </w:r>
            <w:r>
              <w:rPr>
                <w:rFonts w:ascii="Titillium Web" w:hAnsi="Titillium Web"/>
                <w:sz w:val="22"/>
                <w:szCs w:val="22"/>
              </w:rPr>
              <w:t>.</w:t>
            </w:r>
          </w:p>
          <w:p w14:paraId="21E4B043" w14:textId="415C9297" w:rsidR="00C37F4F" w:rsidRPr="00C37F4F" w:rsidRDefault="00C37F4F" w:rsidP="00C37F4F">
            <w:pPr>
              <w:pStyle w:val="ListParagraph"/>
              <w:numPr>
                <w:ilvl w:val="0"/>
                <w:numId w:val="4"/>
              </w:numPr>
              <w:tabs>
                <w:tab w:val="left" w:pos="2168"/>
              </w:tabs>
              <w:ind w:left="743"/>
              <w:rPr>
                <w:rFonts w:ascii="Titillium Web" w:hAnsi="Titillium Web"/>
                <w:sz w:val="22"/>
                <w:szCs w:val="22"/>
              </w:rPr>
            </w:pPr>
            <w:r w:rsidRPr="00BE09D6">
              <w:rPr>
                <w:rFonts w:ascii="Titillium Web" w:hAnsi="Titillium Web"/>
                <w:sz w:val="22"/>
                <w:szCs w:val="22"/>
              </w:rPr>
              <w:t>Know that internal energy is stored in materials</w:t>
            </w:r>
            <w:r>
              <w:rPr>
                <w:rFonts w:ascii="Titillium Web" w:hAnsi="Titillium Web"/>
                <w:sz w:val="22"/>
                <w:szCs w:val="22"/>
              </w:rPr>
              <w:t>.</w:t>
            </w:r>
          </w:p>
        </w:tc>
      </w:tr>
      <w:tr w:rsidR="00BE09D6" w:rsidRPr="001029EE" w14:paraId="7934E7BE" w14:textId="77777777" w:rsidTr="006F7AEC">
        <w:tc>
          <w:tcPr>
            <w:tcW w:w="1129" w:type="dxa"/>
          </w:tcPr>
          <w:p w14:paraId="7892FF77" w14:textId="6D961189" w:rsidR="00BE09D6" w:rsidRPr="001029EE" w:rsidRDefault="00C9718B" w:rsidP="00BE09D6">
            <w:pPr>
              <w:rPr>
                <w:rFonts w:ascii="Titillium Web" w:hAnsi="Titillium Web"/>
                <w:sz w:val="22"/>
                <w:szCs w:val="22"/>
              </w:rPr>
            </w:pPr>
            <w:r>
              <w:rPr>
                <w:rFonts w:ascii="Titillium Web" w:hAnsi="Titillium Web"/>
                <w:sz w:val="22"/>
                <w:szCs w:val="22"/>
              </w:rPr>
              <w:t>7</w:t>
            </w:r>
            <w:r w:rsidR="00114FA2">
              <w:rPr>
                <w:rFonts w:ascii="Titillium Web" w:hAnsi="Titillium Web"/>
                <w:sz w:val="22"/>
                <w:szCs w:val="22"/>
              </w:rPr>
              <w:t>MP</w:t>
            </w:r>
            <w:r w:rsidR="00C37F4F">
              <w:rPr>
                <w:rFonts w:ascii="Titillium Web" w:hAnsi="Titillium Web"/>
                <w:sz w:val="22"/>
                <w:szCs w:val="22"/>
              </w:rPr>
              <w:t>2</w:t>
            </w:r>
            <w:r w:rsidR="00BE09D6" w:rsidRPr="005651EA">
              <w:rPr>
                <w:rFonts w:ascii="Titillium Web" w:hAnsi="Titillium Web"/>
                <w:sz w:val="22"/>
                <w:szCs w:val="22"/>
              </w:rPr>
              <w:t>0</w:t>
            </w:r>
            <w:r w:rsidR="00C37F4F">
              <w:rPr>
                <w:rFonts w:ascii="Titillium Web" w:hAnsi="Titillium Web"/>
                <w:sz w:val="22"/>
                <w:szCs w:val="22"/>
              </w:rPr>
              <w:t>1</w:t>
            </w:r>
          </w:p>
        </w:tc>
        <w:tc>
          <w:tcPr>
            <w:tcW w:w="9321" w:type="dxa"/>
          </w:tcPr>
          <w:p w14:paraId="0F798B56" w14:textId="2FED4230" w:rsidR="00C37F4F" w:rsidRPr="00C37F4F" w:rsidRDefault="00C37F4F" w:rsidP="00C37F4F">
            <w:pPr>
              <w:tabs>
                <w:tab w:val="left" w:pos="2168"/>
              </w:tabs>
              <w:rPr>
                <w:rFonts w:ascii="Titillium Web" w:hAnsi="Titillium Web"/>
                <w:sz w:val="22"/>
                <w:szCs w:val="22"/>
              </w:rPr>
            </w:pPr>
            <w:r>
              <w:rPr>
                <w:rFonts w:ascii="Titillium Web" w:hAnsi="Titillium Web"/>
                <w:sz w:val="22"/>
                <w:szCs w:val="22"/>
              </w:rPr>
              <w:t>Chemical changes involve substances reacting to form new substances.</w:t>
            </w:r>
          </w:p>
          <w:p w14:paraId="40970F83" w14:textId="77777777" w:rsidR="003425D0" w:rsidRDefault="00BE09D6" w:rsidP="00BE09D6">
            <w:pPr>
              <w:pStyle w:val="ListParagraph"/>
              <w:numPr>
                <w:ilvl w:val="0"/>
                <w:numId w:val="4"/>
              </w:numPr>
              <w:tabs>
                <w:tab w:val="left" w:pos="2168"/>
              </w:tabs>
              <w:ind w:left="743"/>
              <w:rPr>
                <w:rFonts w:ascii="Titillium Web" w:hAnsi="Titillium Web"/>
                <w:sz w:val="22"/>
                <w:szCs w:val="22"/>
              </w:rPr>
            </w:pPr>
            <w:r w:rsidRPr="003425D0">
              <w:rPr>
                <w:rFonts w:ascii="Titillium Web" w:hAnsi="Titillium Web"/>
                <w:sz w:val="22"/>
                <w:szCs w:val="22"/>
              </w:rPr>
              <w:t>Recognise the differences between chemical and physical changes.</w:t>
            </w:r>
            <w:r w:rsidR="003425D0" w:rsidRPr="003425D0">
              <w:rPr>
                <w:rFonts w:ascii="Titillium Web" w:hAnsi="Titillium Web"/>
                <w:sz w:val="22"/>
                <w:szCs w:val="22"/>
              </w:rPr>
              <w:t xml:space="preserve"> </w:t>
            </w:r>
          </w:p>
          <w:p w14:paraId="36CB38C5" w14:textId="2D4DB635" w:rsidR="00BE09D6" w:rsidRDefault="003425D0" w:rsidP="00BE09D6">
            <w:pPr>
              <w:pStyle w:val="ListParagraph"/>
              <w:numPr>
                <w:ilvl w:val="0"/>
                <w:numId w:val="4"/>
              </w:numPr>
              <w:tabs>
                <w:tab w:val="left" w:pos="2168"/>
              </w:tabs>
              <w:ind w:left="743"/>
              <w:rPr>
                <w:rFonts w:ascii="Titillium Web" w:hAnsi="Titillium Web"/>
                <w:sz w:val="22"/>
                <w:szCs w:val="22"/>
              </w:rPr>
            </w:pPr>
            <w:r w:rsidRPr="003425D0">
              <w:rPr>
                <w:rFonts w:ascii="Titillium Web" w:hAnsi="Titillium Web"/>
                <w:sz w:val="22"/>
                <w:szCs w:val="22"/>
              </w:rPr>
              <w:t>Identify differences in arrangements, in motion and in closeness of particles</w:t>
            </w:r>
            <w:r>
              <w:rPr>
                <w:rFonts w:ascii="Titillium Web" w:hAnsi="Titillium Web"/>
                <w:sz w:val="22"/>
                <w:szCs w:val="22"/>
              </w:rPr>
              <w:t>.</w:t>
            </w:r>
          </w:p>
          <w:p w14:paraId="705850C0" w14:textId="77777777" w:rsidR="003425D0" w:rsidRDefault="003425D0" w:rsidP="00BE09D6">
            <w:pPr>
              <w:pStyle w:val="ListParagraph"/>
              <w:numPr>
                <w:ilvl w:val="0"/>
                <w:numId w:val="4"/>
              </w:numPr>
              <w:tabs>
                <w:tab w:val="left" w:pos="2168"/>
              </w:tabs>
              <w:ind w:left="743"/>
              <w:rPr>
                <w:rFonts w:ascii="Titillium Web" w:hAnsi="Titillium Web"/>
                <w:sz w:val="22"/>
                <w:szCs w:val="22"/>
              </w:rPr>
            </w:pPr>
            <w:r w:rsidRPr="00BE09D6">
              <w:rPr>
                <w:rFonts w:ascii="Titillium Web" w:hAnsi="Titillium Web"/>
                <w:sz w:val="22"/>
                <w:szCs w:val="22"/>
              </w:rPr>
              <w:t>Explain changes of state, shape and density, the anomaly of ice-water transition</w:t>
            </w:r>
            <w:r w:rsidR="00C37F4F">
              <w:rPr>
                <w:rFonts w:ascii="Titillium Web" w:hAnsi="Titillium Web"/>
                <w:sz w:val="22"/>
                <w:szCs w:val="22"/>
              </w:rPr>
              <w:t>.</w:t>
            </w:r>
          </w:p>
          <w:p w14:paraId="3A5F6866" w14:textId="071EDA60" w:rsidR="00C37F4F" w:rsidRPr="003425D0" w:rsidRDefault="00C37F4F" w:rsidP="00BE09D6">
            <w:pPr>
              <w:pStyle w:val="ListParagraph"/>
              <w:numPr>
                <w:ilvl w:val="0"/>
                <w:numId w:val="4"/>
              </w:numPr>
              <w:tabs>
                <w:tab w:val="left" w:pos="2168"/>
              </w:tabs>
              <w:ind w:left="743"/>
              <w:rPr>
                <w:rFonts w:ascii="Titillium Web" w:hAnsi="Titillium Web"/>
                <w:sz w:val="22"/>
                <w:szCs w:val="22"/>
              </w:rPr>
            </w:pPr>
            <w:r>
              <w:rPr>
                <w:rFonts w:ascii="Titillium Web" w:hAnsi="Titillium Web"/>
                <w:sz w:val="22"/>
                <w:szCs w:val="22"/>
              </w:rPr>
              <w:t>Identify common chemical reactions, including acid-base reactions.</w:t>
            </w:r>
          </w:p>
        </w:tc>
      </w:tr>
      <w:tr w:rsidR="00BE09D6" w:rsidRPr="001029EE" w14:paraId="754388A7" w14:textId="77777777" w:rsidTr="00771CCC">
        <w:tc>
          <w:tcPr>
            <w:tcW w:w="1129" w:type="dxa"/>
          </w:tcPr>
          <w:p w14:paraId="2B19BDBE" w14:textId="1111C5F9" w:rsidR="00BE09D6" w:rsidRPr="001029EE" w:rsidRDefault="003425D0" w:rsidP="00771CCC">
            <w:pPr>
              <w:rPr>
                <w:rFonts w:ascii="Titillium Web" w:hAnsi="Titillium Web"/>
                <w:sz w:val="22"/>
                <w:szCs w:val="22"/>
              </w:rPr>
            </w:pPr>
            <w:r>
              <w:rPr>
                <w:rFonts w:ascii="Titillium Web" w:hAnsi="Titillium Web"/>
                <w:sz w:val="22"/>
                <w:szCs w:val="22"/>
              </w:rPr>
              <w:t>7</w:t>
            </w:r>
            <w:r w:rsidR="00114FA2">
              <w:rPr>
                <w:rFonts w:ascii="Titillium Web" w:hAnsi="Titillium Web"/>
                <w:sz w:val="22"/>
                <w:szCs w:val="22"/>
              </w:rPr>
              <w:t>MP</w:t>
            </w:r>
            <w:r>
              <w:rPr>
                <w:rFonts w:ascii="Titillium Web" w:hAnsi="Titillium Web"/>
                <w:sz w:val="22"/>
                <w:szCs w:val="22"/>
              </w:rPr>
              <w:t>20</w:t>
            </w:r>
            <w:r w:rsidR="00C37F4F">
              <w:rPr>
                <w:rFonts w:ascii="Titillium Web" w:hAnsi="Titillium Web"/>
                <w:sz w:val="22"/>
                <w:szCs w:val="22"/>
              </w:rPr>
              <w:t>2</w:t>
            </w:r>
          </w:p>
        </w:tc>
        <w:tc>
          <w:tcPr>
            <w:tcW w:w="9321" w:type="dxa"/>
          </w:tcPr>
          <w:p w14:paraId="124A6A7B" w14:textId="5505E6B9" w:rsidR="00BE09D6" w:rsidRDefault="00E52997" w:rsidP="00771CCC">
            <w:pPr>
              <w:rPr>
                <w:rFonts w:ascii="Titillium Web" w:hAnsi="Titillium Web"/>
                <w:sz w:val="22"/>
                <w:szCs w:val="22"/>
              </w:rPr>
            </w:pPr>
            <w:r>
              <w:rPr>
                <w:rFonts w:ascii="Titillium Web" w:hAnsi="Titillium Web"/>
                <w:sz w:val="22"/>
                <w:szCs w:val="22"/>
              </w:rPr>
              <w:t>Acids and alkalis are types of chemical substances that have specific chemical and physical properties.</w:t>
            </w:r>
          </w:p>
          <w:p w14:paraId="49456598" w14:textId="735D3BB6" w:rsidR="003425D0" w:rsidRDefault="003425D0" w:rsidP="003425D0">
            <w:pPr>
              <w:pStyle w:val="ListParagraph"/>
              <w:numPr>
                <w:ilvl w:val="0"/>
                <w:numId w:val="4"/>
              </w:numPr>
              <w:ind w:left="743"/>
              <w:rPr>
                <w:rFonts w:ascii="Titillium Web" w:hAnsi="Titillium Web"/>
                <w:sz w:val="22"/>
                <w:szCs w:val="22"/>
              </w:rPr>
            </w:pPr>
            <w:r w:rsidRPr="00D905D0">
              <w:rPr>
                <w:rFonts w:ascii="Titillium Web" w:hAnsi="Titillium Web"/>
                <w:sz w:val="22"/>
                <w:szCs w:val="22"/>
              </w:rPr>
              <w:t xml:space="preserve">Define acids and alkalis in terms of </w:t>
            </w:r>
            <w:r w:rsidR="00E17155">
              <w:rPr>
                <w:rFonts w:ascii="Titillium Web" w:hAnsi="Titillium Web"/>
                <w:sz w:val="22"/>
                <w:szCs w:val="22"/>
              </w:rPr>
              <w:t xml:space="preserve">their </w:t>
            </w:r>
            <w:r w:rsidR="00E52997">
              <w:rPr>
                <w:rFonts w:ascii="Titillium Web" w:hAnsi="Titillium Web"/>
                <w:sz w:val="22"/>
                <w:szCs w:val="22"/>
              </w:rPr>
              <w:t xml:space="preserve">physical and chemical </w:t>
            </w:r>
            <w:r w:rsidR="00E17155">
              <w:rPr>
                <w:rFonts w:ascii="Titillium Web" w:hAnsi="Titillium Web"/>
                <w:sz w:val="22"/>
                <w:szCs w:val="22"/>
              </w:rPr>
              <w:t>properties.</w:t>
            </w:r>
          </w:p>
          <w:p w14:paraId="12FCBFDD" w14:textId="77777777" w:rsidR="003425D0" w:rsidRDefault="003425D0" w:rsidP="003425D0">
            <w:pPr>
              <w:pStyle w:val="ListParagraph"/>
              <w:numPr>
                <w:ilvl w:val="0"/>
                <w:numId w:val="4"/>
              </w:numPr>
              <w:ind w:left="743"/>
              <w:rPr>
                <w:rFonts w:ascii="Titillium Web" w:hAnsi="Titillium Web"/>
                <w:sz w:val="22"/>
                <w:szCs w:val="22"/>
              </w:rPr>
            </w:pPr>
            <w:r w:rsidRPr="00771CCC">
              <w:rPr>
                <w:rFonts w:ascii="Titillium Web" w:hAnsi="Titillium Web"/>
                <w:sz w:val="22"/>
                <w:szCs w:val="22"/>
              </w:rPr>
              <w:t>Use the pH scale for measuring acidity/alkalinity; and indicators</w:t>
            </w:r>
            <w:r>
              <w:rPr>
                <w:rFonts w:ascii="Titillium Web" w:hAnsi="Titillium Web"/>
                <w:sz w:val="22"/>
                <w:szCs w:val="22"/>
              </w:rPr>
              <w:t>.</w:t>
            </w:r>
          </w:p>
          <w:p w14:paraId="1590F63F" w14:textId="1A473A5B" w:rsidR="003425D0" w:rsidRPr="003425D0" w:rsidRDefault="00E17155" w:rsidP="003425D0">
            <w:pPr>
              <w:pStyle w:val="ListParagraph"/>
              <w:numPr>
                <w:ilvl w:val="0"/>
                <w:numId w:val="4"/>
              </w:numPr>
              <w:ind w:left="743"/>
              <w:rPr>
                <w:rFonts w:ascii="Titillium Web" w:hAnsi="Titillium Web"/>
                <w:sz w:val="22"/>
                <w:szCs w:val="22"/>
              </w:rPr>
            </w:pPr>
            <w:r>
              <w:rPr>
                <w:rFonts w:ascii="Titillium Web" w:hAnsi="Titillium Web"/>
                <w:sz w:val="22"/>
                <w:szCs w:val="22"/>
              </w:rPr>
              <w:t xml:space="preserve">Know that neutralisation </w:t>
            </w:r>
            <w:r w:rsidR="00E52997">
              <w:rPr>
                <w:rFonts w:ascii="Titillium Web" w:hAnsi="Titillium Web"/>
                <w:sz w:val="22"/>
                <w:szCs w:val="22"/>
              </w:rPr>
              <w:t>occurs when an acid and alkali are combined.</w:t>
            </w:r>
          </w:p>
        </w:tc>
      </w:tr>
    </w:tbl>
    <w:p w14:paraId="34B764F9" w14:textId="77777777" w:rsidR="00503AF5" w:rsidRPr="001029EE" w:rsidRDefault="00503AF5" w:rsidP="001029EE">
      <w:pPr>
        <w:rPr>
          <w:rFonts w:ascii="Titillium Web" w:hAnsi="Titillium Web"/>
          <w:sz w:val="22"/>
          <w:szCs w:val="22"/>
        </w:rPr>
      </w:pPr>
    </w:p>
    <w:p w14:paraId="21A8C173" w14:textId="3F5A45E0" w:rsidR="00D604FF" w:rsidRPr="001029EE" w:rsidRDefault="00503AF5" w:rsidP="00D604FF">
      <w:pPr>
        <w:rPr>
          <w:rFonts w:ascii="Titillium Web" w:hAnsi="Titillium Web"/>
          <w:sz w:val="22"/>
          <w:szCs w:val="22"/>
        </w:rPr>
      </w:pPr>
      <w:r w:rsidRPr="001029EE">
        <w:rPr>
          <w:rFonts w:ascii="Titillium Web" w:hAnsi="Titillium Web"/>
          <w:sz w:val="22"/>
          <w:szCs w:val="22"/>
        </w:rPr>
        <w:t>Suggested Learning Experiences:</w:t>
      </w:r>
    </w:p>
    <w:p w14:paraId="629B6767" w14:textId="7F9DA655" w:rsidR="00C3574C" w:rsidRDefault="00C3574C" w:rsidP="00C3574C">
      <w:pPr>
        <w:pStyle w:val="ListParagraph"/>
        <w:numPr>
          <w:ilvl w:val="1"/>
          <w:numId w:val="4"/>
        </w:numPr>
        <w:rPr>
          <w:rFonts w:ascii="Titillium Web" w:hAnsi="Titillium Web"/>
          <w:sz w:val="22"/>
          <w:szCs w:val="22"/>
        </w:rPr>
      </w:pPr>
      <w:r w:rsidRPr="001029EE">
        <w:rPr>
          <w:rFonts w:ascii="Titillium Web" w:hAnsi="Titillium Web"/>
          <w:sz w:val="22"/>
          <w:szCs w:val="22"/>
        </w:rPr>
        <w:t>Lab on separating a mixture (of water, sand, salt, iron filings, plastic bits) using simple techniques (filter, magnets, sedimentation/centrifuge, tweezers).</w:t>
      </w:r>
    </w:p>
    <w:p w14:paraId="5E031246" w14:textId="246EF61B" w:rsidR="000F6E72" w:rsidRPr="001029EE" w:rsidRDefault="000F6E72" w:rsidP="00C3574C">
      <w:pPr>
        <w:pStyle w:val="ListParagraph"/>
        <w:numPr>
          <w:ilvl w:val="1"/>
          <w:numId w:val="4"/>
        </w:numPr>
        <w:rPr>
          <w:rFonts w:ascii="Titillium Web" w:hAnsi="Titillium Web"/>
          <w:sz w:val="22"/>
          <w:szCs w:val="22"/>
        </w:rPr>
      </w:pPr>
      <w:r>
        <w:rPr>
          <w:rFonts w:ascii="Titillium Web" w:hAnsi="Titillium Web"/>
          <w:sz w:val="22"/>
          <w:szCs w:val="22"/>
        </w:rPr>
        <w:t>Chromatography of inks.</w:t>
      </w:r>
    </w:p>
    <w:p w14:paraId="3D494DCA" w14:textId="77777777" w:rsidR="00D604FF" w:rsidRDefault="00D604FF" w:rsidP="00D604FF">
      <w:pPr>
        <w:pStyle w:val="ListParagraph"/>
        <w:numPr>
          <w:ilvl w:val="1"/>
          <w:numId w:val="4"/>
        </w:numPr>
        <w:rPr>
          <w:rFonts w:ascii="Titillium Web" w:hAnsi="Titillium Web"/>
          <w:sz w:val="22"/>
          <w:szCs w:val="22"/>
        </w:rPr>
      </w:pPr>
      <w:r w:rsidRPr="00D604FF">
        <w:rPr>
          <w:rFonts w:ascii="Titillium Web" w:hAnsi="Titillium Web"/>
          <w:sz w:val="22"/>
          <w:szCs w:val="22"/>
        </w:rPr>
        <w:t>Exploring and comparing separation methods used in the home.</w:t>
      </w:r>
    </w:p>
    <w:p w14:paraId="50625DAE" w14:textId="1F22AE91" w:rsidR="00503AF5" w:rsidRPr="001029EE" w:rsidRDefault="004967B2" w:rsidP="001029EE">
      <w:pPr>
        <w:pStyle w:val="ListParagraph"/>
        <w:numPr>
          <w:ilvl w:val="1"/>
          <w:numId w:val="4"/>
        </w:numPr>
        <w:rPr>
          <w:rFonts w:ascii="Titillium Web" w:hAnsi="Titillium Web"/>
          <w:sz w:val="22"/>
          <w:szCs w:val="22"/>
        </w:rPr>
      </w:pPr>
      <w:r w:rsidRPr="001029EE">
        <w:rPr>
          <w:rFonts w:ascii="Titillium Web" w:hAnsi="Titillium Web"/>
          <w:sz w:val="22"/>
          <w:szCs w:val="22"/>
        </w:rPr>
        <w:t>Law of Conservation of Mass – students design an experiment given a specific quantity of vinegar (CH</w:t>
      </w:r>
      <w:r w:rsidRPr="001029EE">
        <w:rPr>
          <w:rFonts w:ascii="Titillium Web" w:hAnsi="Titillium Web"/>
          <w:sz w:val="22"/>
          <w:szCs w:val="22"/>
          <w:vertAlign w:val="subscript"/>
        </w:rPr>
        <w:t>3</w:t>
      </w:r>
      <w:r w:rsidRPr="001029EE">
        <w:rPr>
          <w:rFonts w:ascii="Titillium Web" w:hAnsi="Titillium Web"/>
          <w:sz w:val="22"/>
          <w:szCs w:val="22"/>
        </w:rPr>
        <w:t>COOH) and baking soda (NaHSO</w:t>
      </w:r>
      <w:r w:rsidRPr="001029EE">
        <w:rPr>
          <w:rFonts w:ascii="Titillium Web" w:hAnsi="Titillium Web"/>
          <w:sz w:val="22"/>
          <w:szCs w:val="22"/>
          <w:vertAlign w:val="subscript"/>
        </w:rPr>
        <w:t>4</w:t>
      </w:r>
      <w:r w:rsidRPr="001029EE">
        <w:rPr>
          <w:rFonts w:ascii="Titillium Web" w:hAnsi="Titillium Web"/>
          <w:sz w:val="22"/>
          <w:szCs w:val="22"/>
        </w:rPr>
        <w:t>).</w:t>
      </w:r>
    </w:p>
    <w:p w14:paraId="0F27F92F" w14:textId="75B5179D" w:rsidR="004967B2" w:rsidRPr="001029EE" w:rsidRDefault="004967B2" w:rsidP="001029EE">
      <w:pPr>
        <w:pStyle w:val="ListParagraph"/>
        <w:numPr>
          <w:ilvl w:val="1"/>
          <w:numId w:val="4"/>
        </w:numPr>
        <w:rPr>
          <w:rFonts w:ascii="Titillium Web" w:hAnsi="Titillium Web"/>
          <w:sz w:val="22"/>
          <w:szCs w:val="22"/>
        </w:rPr>
      </w:pPr>
      <w:r w:rsidRPr="001029EE">
        <w:rPr>
          <w:rFonts w:ascii="Titillium Web" w:hAnsi="Titillium Web"/>
          <w:sz w:val="22"/>
          <w:szCs w:val="22"/>
        </w:rPr>
        <w:t>Modelling atoms, molecules and mixtures as particles.</w:t>
      </w:r>
    </w:p>
    <w:p w14:paraId="763613CF" w14:textId="7BC0F08A" w:rsidR="004967B2" w:rsidRDefault="004967B2" w:rsidP="001029EE">
      <w:pPr>
        <w:pStyle w:val="ListParagraph"/>
        <w:numPr>
          <w:ilvl w:val="1"/>
          <w:numId w:val="4"/>
        </w:numPr>
        <w:rPr>
          <w:rFonts w:ascii="Titillium Web" w:hAnsi="Titillium Web"/>
          <w:sz w:val="22"/>
          <w:szCs w:val="22"/>
        </w:rPr>
      </w:pPr>
      <w:r w:rsidRPr="001029EE">
        <w:rPr>
          <w:rFonts w:ascii="Titillium Web" w:hAnsi="Titillium Web"/>
          <w:sz w:val="22"/>
          <w:szCs w:val="22"/>
        </w:rPr>
        <w:lastRenderedPageBreak/>
        <w:t>Learning periods 1 and 2 of the Periodic Table (first 2 rows, 10 elements).</w:t>
      </w:r>
    </w:p>
    <w:p w14:paraId="33D8CA7B" w14:textId="5948C95C" w:rsidR="00EF0285" w:rsidRPr="001029EE" w:rsidRDefault="00EF0285" w:rsidP="001029EE">
      <w:pPr>
        <w:pStyle w:val="ListParagraph"/>
        <w:numPr>
          <w:ilvl w:val="1"/>
          <w:numId w:val="4"/>
        </w:numPr>
        <w:rPr>
          <w:rFonts w:ascii="Titillium Web" w:hAnsi="Titillium Web"/>
          <w:sz w:val="22"/>
          <w:szCs w:val="22"/>
        </w:rPr>
      </w:pPr>
      <w:r>
        <w:rPr>
          <w:rFonts w:ascii="Titillium Web" w:hAnsi="Titillium Web"/>
          <w:sz w:val="22"/>
          <w:szCs w:val="22"/>
        </w:rPr>
        <w:t>Making a red cabbage indicator and using it to test household chemicals.</w:t>
      </w:r>
    </w:p>
    <w:p w14:paraId="4A6A0A07" w14:textId="1C09DF41" w:rsidR="004967B2" w:rsidRPr="001029EE" w:rsidRDefault="004967B2" w:rsidP="001029EE">
      <w:pPr>
        <w:pStyle w:val="ListParagraph"/>
        <w:numPr>
          <w:ilvl w:val="1"/>
          <w:numId w:val="4"/>
        </w:numPr>
        <w:rPr>
          <w:rFonts w:ascii="Titillium Web" w:hAnsi="Titillium Web"/>
          <w:sz w:val="22"/>
          <w:szCs w:val="22"/>
        </w:rPr>
      </w:pPr>
      <w:r w:rsidRPr="001029EE">
        <w:rPr>
          <w:rFonts w:ascii="Titillium Web" w:hAnsi="Titillium Web"/>
          <w:sz w:val="22"/>
          <w:szCs w:val="22"/>
        </w:rPr>
        <w:t>Acid and alkali tests using pH indicator (Universal Indicator or red cabbage indicator).</w:t>
      </w:r>
    </w:p>
    <w:p w14:paraId="6180BD26" w14:textId="77777777" w:rsidR="00503AF5" w:rsidRPr="001029EE" w:rsidRDefault="00503AF5" w:rsidP="001029EE">
      <w:pPr>
        <w:rPr>
          <w:rFonts w:ascii="Titillium Web" w:hAnsi="Titillium Web"/>
          <w:sz w:val="22"/>
          <w:szCs w:val="22"/>
        </w:rPr>
      </w:pPr>
    </w:p>
    <w:p w14:paraId="22E53698" w14:textId="77777777" w:rsidR="00503AF5" w:rsidRPr="001029EE" w:rsidRDefault="00503AF5" w:rsidP="001029EE">
      <w:pPr>
        <w:rPr>
          <w:rFonts w:ascii="Titillium Web" w:hAnsi="Titillium Web"/>
          <w:sz w:val="22"/>
          <w:szCs w:val="22"/>
        </w:rPr>
      </w:pPr>
    </w:p>
    <w:p w14:paraId="26EA7495" w14:textId="09C0F34F" w:rsidR="00503AF5" w:rsidRPr="001029EE" w:rsidRDefault="00503AF5" w:rsidP="001029EE">
      <w:pPr>
        <w:rPr>
          <w:rFonts w:ascii="Titillium Web" w:hAnsi="Titillium Web"/>
          <w:sz w:val="22"/>
          <w:szCs w:val="22"/>
        </w:rPr>
      </w:pPr>
      <w:r w:rsidRPr="001029EE">
        <w:rPr>
          <w:rFonts w:ascii="Titillium Web" w:hAnsi="Titillium Web"/>
          <w:sz w:val="22"/>
          <w:szCs w:val="22"/>
        </w:rPr>
        <w:t>Suggested Assessment Instruments:</w:t>
      </w:r>
    </w:p>
    <w:p w14:paraId="2B6B12F5" w14:textId="02DC8688" w:rsidR="00C20064" w:rsidRDefault="00C20064" w:rsidP="001029EE">
      <w:pPr>
        <w:pStyle w:val="ListParagraph"/>
        <w:numPr>
          <w:ilvl w:val="1"/>
          <w:numId w:val="4"/>
        </w:numPr>
        <w:rPr>
          <w:rFonts w:ascii="Titillium Web" w:hAnsi="Titillium Web"/>
          <w:sz w:val="22"/>
          <w:szCs w:val="22"/>
        </w:rPr>
      </w:pPr>
      <w:r>
        <w:rPr>
          <w:rFonts w:ascii="Titillium Web" w:hAnsi="Titillium Web"/>
          <w:sz w:val="22"/>
          <w:szCs w:val="22"/>
        </w:rPr>
        <w:t xml:space="preserve">Investigation of </w:t>
      </w:r>
      <w:r w:rsidR="0022102B">
        <w:rPr>
          <w:rFonts w:ascii="Titillium Web" w:hAnsi="Titillium Web"/>
          <w:sz w:val="22"/>
          <w:szCs w:val="22"/>
        </w:rPr>
        <w:t>how pH of an acid or alkaline solution is affected by the addition of water.</w:t>
      </w:r>
    </w:p>
    <w:p w14:paraId="0B875019" w14:textId="1F3766AF" w:rsidR="00503AF5" w:rsidRPr="001029EE" w:rsidRDefault="006C0010" w:rsidP="001029EE">
      <w:pPr>
        <w:pStyle w:val="ListParagraph"/>
        <w:numPr>
          <w:ilvl w:val="1"/>
          <w:numId w:val="4"/>
        </w:numPr>
        <w:rPr>
          <w:rFonts w:ascii="Titillium Web" w:hAnsi="Titillium Web"/>
          <w:sz w:val="22"/>
          <w:szCs w:val="22"/>
        </w:rPr>
      </w:pPr>
      <w:r w:rsidRPr="001029EE">
        <w:rPr>
          <w:rFonts w:ascii="Titillium Web" w:hAnsi="Titillium Web"/>
          <w:sz w:val="22"/>
          <w:szCs w:val="22"/>
        </w:rPr>
        <w:t>Lab Report on the conservation of mass.</w:t>
      </w:r>
    </w:p>
    <w:p w14:paraId="734E5513" w14:textId="584A01AA" w:rsidR="006C0010" w:rsidRDefault="006C0010" w:rsidP="001029EE">
      <w:pPr>
        <w:pStyle w:val="ListParagraph"/>
        <w:numPr>
          <w:ilvl w:val="1"/>
          <w:numId w:val="4"/>
        </w:numPr>
        <w:rPr>
          <w:rFonts w:ascii="Titillium Web" w:hAnsi="Titillium Web"/>
          <w:sz w:val="22"/>
          <w:szCs w:val="22"/>
        </w:rPr>
      </w:pPr>
      <w:r w:rsidRPr="001029EE">
        <w:rPr>
          <w:rFonts w:ascii="Titillium Web" w:hAnsi="Titillium Web"/>
          <w:sz w:val="22"/>
          <w:szCs w:val="22"/>
        </w:rPr>
        <w:t>Design a poster / animation / website to show the states of matter, changes to the states of matter and use of these changes in industry.</w:t>
      </w:r>
    </w:p>
    <w:p w14:paraId="2A2EC1E8" w14:textId="15509E95" w:rsidR="00EF0285" w:rsidRPr="001029EE" w:rsidRDefault="00EF0285" w:rsidP="001029EE">
      <w:pPr>
        <w:pStyle w:val="ListParagraph"/>
        <w:numPr>
          <w:ilvl w:val="1"/>
          <w:numId w:val="4"/>
        </w:numPr>
        <w:rPr>
          <w:rFonts w:ascii="Titillium Web" w:hAnsi="Titillium Web"/>
          <w:sz w:val="22"/>
          <w:szCs w:val="22"/>
        </w:rPr>
      </w:pPr>
      <w:r>
        <w:rPr>
          <w:rFonts w:ascii="Titillium Web" w:hAnsi="Titillium Web"/>
          <w:sz w:val="22"/>
          <w:szCs w:val="22"/>
        </w:rPr>
        <w:t>Design and evaluation of a first aid kit using household chemicals for neutralising bites and stings.</w:t>
      </w:r>
    </w:p>
    <w:p w14:paraId="5E38C8F9" w14:textId="77777777" w:rsidR="00CD0049" w:rsidRPr="001029EE" w:rsidRDefault="00CD0049" w:rsidP="00CD0049">
      <w:pPr>
        <w:rPr>
          <w:rFonts w:ascii="Titillium Web" w:hAnsi="Titillium Web"/>
          <w:sz w:val="22"/>
          <w:szCs w:val="22"/>
        </w:rPr>
      </w:pPr>
    </w:p>
    <w:p w14:paraId="4382F07E" w14:textId="77777777" w:rsidR="00CD0049" w:rsidRPr="001029EE" w:rsidRDefault="00CD0049" w:rsidP="00CD0049">
      <w:pPr>
        <w:rPr>
          <w:rFonts w:ascii="Titillium Web" w:hAnsi="Titillium Web"/>
          <w:sz w:val="22"/>
          <w:szCs w:val="22"/>
        </w:rPr>
      </w:pPr>
    </w:p>
    <w:p w14:paraId="1150EB2B" w14:textId="77777777" w:rsidR="00CD0049" w:rsidRDefault="00CD0049" w:rsidP="00CD0049">
      <w:pPr>
        <w:rPr>
          <w:rFonts w:ascii="Titillium Web" w:hAnsi="Titillium Web"/>
          <w:sz w:val="22"/>
          <w:szCs w:val="22"/>
        </w:rPr>
      </w:pPr>
      <w:r>
        <w:rPr>
          <w:rFonts w:ascii="Titillium Web" w:hAnsi="Titillium Web"/>
          <w:sz w:val="22"/>
          <w:szCs w:val="22"/>
        </w:rPr>
        <w:t>Technology Integration:</w:t>
      </w:r>
    </w:p>
    <w:p w14:paraId="397032D6" w14:textId="66984CA3" w:rsidR="00EF0285" w:rsidRDefault="00AD3792" w:rsidP="00AD3792">
      <w:pPr>
        <w:pStyle w:val="ListParagraph"/>
        <w:numPr>
          <w:ilvl w:val="1"/>
          <w:numId w:val="4"/>
        </w:numPr>
        <w:rPr>
          <w:rFonts w:ascii="Titillium Web" w:hAnsi="Titillium Web"/>
          <w:sz w:val="22"/>
          <w:szCs w:val="22"/>
        </w:rPr>
      </w:pPr>
      <w:r w:rsidRPr="001029EE">
        <w:rPr>
          <w:rFonts w:ascii="Titillium Web" w:hAnsi="Titillium Web"/>
          <w:sz w:val="22"/>
          <w:szCs w:val="22"/>
        </w:rPr>
        <w:t>Computer simulation of states of matter basics</w:t>
      </w:r>
      <w:r w:rsidR="00EF0285">
        <w:rPr>
          <w:rFonts w:ascii="Titillium Web" w:hAnsi="Titillium Web"/>
          <w:sz w:val="22"/>
          <w:szCs w:val="22"/>
        </w:rPr>
        <w:t>.</w:t>
      </w:r>
    </w:p>
    <w:p w14:paraId="35BAB593" w14:textId="480B7D41" w:rsidR="00AD3792" w:rsidRPr="001029EE" w:rsidRDefault="00EF0285" w:rsidP="00AD3792">
      <w:pPr>
        <w:pStyle w:val="ListParagraph"/>
        <w:numPr>
          <w:ilvl w:val="1"/>
          <w:numId w:val="4"/>
        </w:numPr>
        <w:rPr>
          <w:rFonts w:ascii="Titillium Web" w:hAnsi="Titillium Web"/>
          <w:sz w:val="22"/>
          <w:szCs w:val="22"/>
        </w:rPr>
      </w:pPr>
      <w:r>
        <w:rPr>
          <w:rFonts w:ascii="Titillium Web" w:hAnsi="Titillium Web"/>
          <w:sz w:val="22"/>
          <w:szCs w:val="22"/>
        </w:rPr>
        <w:t xml:space="preserve">Virtual lab of </w:t>
      </w:r>
      <w:r w:rsidR="00AD3792">
        <w:rPr>
          <w:rFonts w:ascii="Titillium Web" w:hAnsi="Titillium Web"/>
          <w:sz w:val="22"/>
          <w:szCs w:val="22"/>
        </w:rPr>
        <w:t xml:space="preserve">acid-base neutralisations </w:t>
      </w:r>
      <w:r w:rsidR="00AD3792" w:rsidRPr="001029EE">
        <w:rPr>
          <w:rFonts w:ascii="Titillium Web" w:hAnsi="Titillium Web"/>
          <w:sz w:val="22"/>
          <w:szCs w:val="22"/>
        </w:rPr>
        <w:t>(</w:t>
      </w:r>
      <w:proofErr w:type="spellStart"/>
      <w:r w:rsidR="00AD3792" w:rsidRPr="001029EE">
        <w:rPr>
          <w:rFonts w:ascii="Titillium Web" w:hAnsi="Titillium Web"/>
          <w:sz w:val="22"/>
          <w:szCs w:val="22"/>
        </w:rPr>
        <w:t>PhET</w:t>
      </w:r>
      <w:proofErr w:type="spellEnd"/>
      <w:r w:rsidR="00AD3792" w:rsidRPr="001029EE">
        <w:rPr>
          <w:rFonts w:ascii="Titillium Web" w:hAnsi="Titillium Web"/>
          <w:sz w:val="22"/>
          <w:szCs w:val="22"/>
        </w:rPr>
        <w:t>).</w:t>
      </w:r>
    </w:p>
    <w:p w14:paraId="685A787B" w14:textId="1A54708E" w:rsidR="00CD0049" w:rsidRDefault="00AD3792" w:rsidP="00EF0285">
      <w:pPr>
        <w:pStyle w:val="ListParagraph"/>
        <w:numPr>
          <w:ilvl w:val="1"/>
          <w:numId w:val="4"/>
        </w:numPr>
        <w:rPr>
          <w:rFonts w:ascii="Titillium Web" w:hAnsi="Titillium Web"/>
          <w:sz w:val="22"/>
          <w:szCs w:val="22"/>
        </w:rPr>
      </w:pPr>
      <w:r w:rsidRPr="001029EE">
        <w:rPr>
          <w:rFonts w:ascii="Titillium Web" w:hAnsi="Titillium Web"/>
          <w:sz w:val="22"/>
          <w:szCs w:val="22"/>
        </w:rPr>
        <w:t>Computer simulation of diffusion</w:t>
      </w:r>
      <w:r w:rsidR="00EF0285">
        <w:rPr>
          <w:rFonts w:ascii="Titillium Web" w:hAnsi="Titillium Web"/>
          <w:sz w:val="22"/>
          <w:szCs w:val="22"/>
        </w:rPr>
        <w:t xml:space="preserve">, </w:t>
      </w:r>
      <w:r w:rsidRPr="001029EE">
        <w:rPr>
          <w:rFonts w:ascii="Titillium Web" w:hAnsi="Titillium Web"/>
          <w:sz w:val="22"/>
          <w:szCs w:val="22"/>
        </w:rPr>
        <w:t>Brownian motion, effects of temperate on particle motion</w:t>
      </w:r>
      <w:r w:rsidR="00EF0285">
        <w:rPr>
          <w:rFonts w:ascii="Titillium Web" w:hAnsi="Titillium Web"/>
          <w:sz w:val="22"/>
          <w:szCs w:val="22"/>
        </w:rPr>
        <w:t xml:space="preserve"> (</w:t>
      </w:r>
      <w:proofErr w:type="spellStart"/>
      <w:r w:rsidR="00EF0285">
        <w:rPr>
          <w:rFonts w:ascii="Titillium Web" w:hAnsi="Titillium Web"/>
          <w:sz w:val="22"/>
          <w:szCs w:val="22"/>
        </w:rPr>
        <w:t>PhET</w:t>
      </w:r>
      <w:proofErr w:type="spellEnd"/>
      <w:r w:rsidR="00EF0285">
        <w:rPr>
          <w:rFonts w:ascii="Titillium Web" w:hAnsi="Titillium Web"/>
          <w:sz w:val="22"/>
          <w:szCs w:val="22"/>
        </w:rPr>
        <w:t>)</w:t>
      </w:r>
      <w:r w:rsidRPr="001029EE">
        <w:rPr>
          <w:rFonts w:ascii="Titillium Web" w:hAnsi="Titillium Web"/>
          <w:sz w:val="22"/>
          <w:szCs w:val="22"/>
        </w:rPr>
        <w:t>.</w:t>
      </w:r>
    </w:p>
    <w:p w14:paraId="346EB002" w14:textId="7E878EC4" w:rsidR="00D15712" w:rsidRPr="00D15712" w:rsidRDefault="00D15712" w:rsidP="00D15712">
      <w:pPr>
        <w:pStyle w:val="ListParagraph"/>
        <w:numPr>
          <w:ilvl w:val="1"/>
          <w:numId w:val="4"/>
        </w:numPr>
        <w:rPr>
          <w:rFonts w:ascii="Titillium Web" w:hAnsi="Titillium Web"/>
          <w:sz w:val="22"/>
          <w:szCs w:val="22"/>
        </w:rPr>
      </w:pPr>
      <w:r>
        <w:rPr>
          <w:rFonts w:ascii="Titillium Web" w:hAnsi="Titillium Web"/>
          <w:sz w:val="22"/>
          <w:szCs w:val="22"/>
        </w:rPr>
        <w:t>Use of Excel to construct data tables and graphs.</w:t>
      </w:r>
    </w:p>
    <w:p w14:paraId="71CCF8CC" w14:textId="77777777" w:rsidR="00CD0049" w:rsidRPr="001029EE" w:rsidRDefault="00CD0049" w:rsidP="00CD0049">
      <w:pPr>
        <w:rPr>
          <w:rFonts w:ascii="Titillium Web" w:hAnsi="Titillium Web"/>
          <w:sz w:val="22"/>
          <w:szCs w:val="22"/>
        </w:rPr>
      </w:pPr>
    </w:p>
    <w:p w14:paraId="5F719C73" w14:textId="77777777" w:rsidR="00CD0049" w:rsidRPr="001029EE" w:rsidRDefault="00CD0049" w:rsidP="00CD0049">
      <w:pPr>
        <w:rPr>
          <w:rFonts w:ascii="Titillium Web" w:hAnsi="Titillium Web"/>
          <w:sz w:val="22"/>
          <w:szCs w:val="22"/>
        </w:rPr>
      </w:pPr>
    </w:p>
    <w:p w14:paraId="248BC8D0" w14:textId="265ABA6F" w:rsidR="00CD0049" w:rsidRDefault="00EF0285" w:rsidP="00CD0049">
      <w:pPr>
        <w:rPr>
          <w:rFonts w:ascii="Titillium Web" w:hAnsi="Titillium Web"/>
          <w:sz w:val="22"/>
          <w:szCs w:val="22"/>
        </w:rPr>
      </w:pPr>
      <w:r>
        <w:rPr>
          <w:rFonts w:ascii="Titillium Web" w:hAnsi="Titillium Web"/>
          <w:sz w:val="22"/>
          <w:szCs w:val="22"/>
        </w:rPr>
        <w:t xml:space="preserve">Real-Life and </w:t>
      </w:r>
      <w:r w:rsidR="00CD0049">
        <w:rPr>
          <w:rFonts w:ascii="Titillium Web" w:hAnsi="Titillium Web"/>
          <w:sz w:val="22"/>
          <w:szCs w:val="22"/>
        </w:rPr>
        <w:t>STEAM Connections:</w:t>
      </w:r>
    </w:p>
    <w:p w14:paraId="20C4CD33" w14:textId="4930CAF6" w:rsidR="00AD3792" w:rsidRPr="00AD3792" w:rsidRDefault="00AD3792" w:rsidP="00AD3792">
      <w:pPr>
        <w:pStyle w:val="ListParagraph"/>
        <w:numPr>
          <w:ilvl w:val="1"/>
          <w:numId w:val="4"/>
        </w:numPr>
        <w:rPr>
          <w:rFonts w:ascii="Titillium Web" w:hAnsi="Titillium Web"/>
          <w:sz w:val="22"/>
          <w:szCs w:val="22"/>
        </w:rPr>
      </w:pPr>
      <w:r w:rsidRPr="00AD3792">
        <w:rPr>
          <w:rFonts w:ascii="Titillium Web" w:hAnsi="Titillium Web"/>
          <w:sz w:val="22"/>
          <w:szCs w:val="22"/>
        </w:rPr>
        <w:t>Acids and alkalis in daily life: cooking, cleaning</w:t>
      </w:r>
      <w:r w:rsidR="00EF0285">
        <w:rPr>
          <w:rFonts w:ascii="Titillium Web" w:hAnsi="Titillium Web"/>
          <w:sz w:val="22"/>
          <w:szCs w:val="22"/>
        </w:rPr>
        <w:t>.</w:t>
      </w:r>
    </w:p>
    <w:p w14:paraId="71952B8E" w14:textId="77777777" w:rsidR="00AD3792" w:rsidRPr="00AD3792" w:rsidRDefault="00AD3792" w:rsidP="00AD3792">
      <w:pPr>
        <w:pStyle w:val="ListParagraph"/>
        <w:numPr>
          <w:ilvl w:val="1"/>
          <w:numId w:val="4"/>
        </w:numPr>
        <w:rPr>
          <w:rFonts w:ascii="Titillium Web" w:hAnsi="Titillium Web"/>
          <w:sz w:val="22"/>
          <w:szCs w:val="22"/>
        </w:rPr>
      </w:pPr>
      <w:r w:rsidRPr="00AD3792">
        <w:rPr>
          <w:rFonts w:ascii="Titillium Web" w:hAnsi="Titillium Web"/>
          <w:sz w:val="22"/>
          <w:szCs w:val="22"/>
        </w:rPr>
        <w:t xml:space="preserve">Soil chemistry and plants - testing leaves, fruits, etc. </w:t>
      </w:r>
    </w:p>
    <w:p w14:paraId="02B4E020" w14:textId="6FE70C3E" w:rsidR="00AD3792" w:rsidRPr="00AD3792" w:rsidRDefault="00AD3792" w:rsidP="00AD3792">
      <w:pPr>
        <w:pStyle w:val="ListParagraph"/>
        <w:numPr>
          <w:ilvl w:val="1"/>
          <w:numId w:val="4"/>
        </w:numPr>
        <w:rPr>
          <w:rFonts w:ascii="Titillium Web" w:hAnsi="Titillium Web"/>
          <w:sz w:val="22"/>
          <w:szCs w:val="22"/>
        </w:rPr>
      </w:pPr>
      <w:r w:rsidRPr="00AD3792">
        <w:rPr>
          <w:rFonts w:ascii="Titillium Web" w:hAnsi="Titillium Web"/>
          <w:sz w:val="22"/>
          <w:szCs w:val="22"/>
        </w:rPr>
        <w:t>Acids and alkali drinks, electrolytes, fruits</w:t>
      </w:r>
      <w:r w:rsidR="00EF0285">
        <w:rPr>
          <w:rFonts w:ascii="Titillium Web" w:hAnsi="Titillium Web"/>
          <w:sz w:val="22"/>
          <w:szCs w:val="22"/>
        </w:rPr>
        <w:t>.</w:t>
      </w:r>
    </w:p>
    <w:p w14:paraId="7006D0B6" w14:textId="0DCD8E4D" w:rsidR="00AD3792" w:rsidRPr="00AD3792" w:rsidRDefault="00AD3792" w:rsidP="00AD3792">
      <w:pPr>
        <w:pStyle w:val="ListParagraph"/>
        <w:numPr>
          <w:ilvl w:val="1"/>
          <w:numId w:val="4"/>
        </w:numPr>
        <w:rPr>
          <w:rFonts w:ascii="Titillium Web" w:hAnsi="Titillium Web"/>
          <w:sz w:val="22"/>
          <w:szCs w:val="22"/>
        </w:rPr>
      </w:pPr>
      <w:r w:rsidRPr="00AD3792">
        <w:rPr>
          <w:rFonts w:ascii="Titillium Web" w:hAnsi="Titillium Web"/>
          <w:sz w:val="22"/>
          <w:szCs w:val="22"/>
        </w:rPr>
        <w:t>Acid rain</w:t>
      </w:r>
      <w:r w:rsidR="00EF0285">
        <w:rPr>
          <w:rFonts w:ascii="Titillium Web" w:hAnsi="Titillium Web"/>
          <w:sz w:val="22"/>
          <w:szCs w:val="22"/>
        </w:rPr>
        <w:t>.</w:t>
      </w:r>
    </w:p>
    <w:p w14:paraId="5081D2F3" w14:textId="21D8E97B" w:rsidR="00AD3792" w:rsidRPr="00AD3792" w:rsidRDefault="00AD3792" w:rsidP="00AD3792">
      <w:pPr>
        <w:pStyle w:val="ListParagraph"/>
        <w:numPr>
          <w:ilvl w:val="1"/>
          <w:numId w:val="4"/>
        </w:numPr>
        <w:rPr>
          <w:rFonts w:ascii="Titillium Web" w:hAnsi="Titillium Web"/>
          <w:sz w:val="22"/>
          <w:szCs w:val="22"/>
        </w:rPr>
      </w:pPr>
      <w:r w:rsidRPr="00AD3792">
        <w:rPr>
          <w:rFonts w:ascii="Titillium Web" w:hAnsi="Titillium Web"/>
          <w:sz w:val="22"/>
          <w:szCs w:val="22"/>
        </w:rPr>
        <w:t>Stings and bites</w:t>
      </w:r>
      <w:r w:rsidR="00EF0285">
        <w:rPr>
          <w:rFonts w:ascii="Titillium Web" w:hAnsi="Titillium Web"/>
          <w:sz w:val="22"/>
          <w:szCs w:val="22"/>
        </w:rPr>
        <w:t>.</w:t>
      </w:r>
    </w:p>
    <w:p w14:paraId="1F86965C" w14:textId="1981CE6E" w:rsidR="00AD3792" w:rsidRPr="00AD3792" w:rsidRDefault="00AD3792" w:rsidP="00AD3792">
      <w:pPr>
        <w:pStyle w:val="ListParagraph"/>
        <w:numPr>
          <w:ilvl w:val="1"/>
          <w:numId w:val="4"/>
        </w:numPr>
        <w:rPr>
          <w:rFonts w:ascii="Titillium Web" w:hAnsi="Titillium Web"/>
          <w:sz w:val="22"/>
          <w:szCs w:val="22"/>
        </w:rPr>
      </w:pPr>
      <w:r w:rsidRPr="00AD3792">
        <w:rPr>
          <w:rFonts w:ascii="Titillium Web" w:hAnsi="Titillium Web"/>
          <w:sz w:val="22"/>
          <w:szCs w:val="22"/>
        </w:rPr>
        <w:t>Stomach acid, digestion and antacids</w:t>
      </w:r>
      <w:r w:rsidR="00EF0285">
        <w:rPr>
          <w:rFonts w:ascii="Titillium Web" w:hAnsi="Titillium Web"/>
          <w:sz w:val="22"/>
          <w:szCs w:val="22"/>
        </w:rPr>
        <w:t>.</w:t>
      </w:r>
    </w:p>
    <w:p w14:paraId="21A38FA8" w14:textId="77777777" w:rsidR="00CD0049" w:rsidRPr="00AD3792" w:rsidRDefault="00CD0049" w:rsidP="00AD3792">
      <w:pPr>
        <w:rPr>
          <w:rFonts w:ascii="Titillium Web" w:hAnsi="Titillium Web"/>
          <w:sz w:val="22"/>
          <w:szCs w:val="22"/>
        </w:rPr>
      </w:pPr>
    </w:p>
    <w:p w14:paraId="05BFA954" w14:textId="77777777" w:rsidR="00503AF5" w:rsidRPr="001029EE" w:rsidRDefault="00503AF5" w:rsidP="001029EE">
      <w:pPr>
        <w:rPr>
          <w:rFonts w:ascii="Titillium Web" w:hAnsi="Titillium Web"/>
          <w:sz w:val="22"/>
          <w:szCs w:val="22"/>
        </w:rPr>
      </w:pPr>
    </w:p>
    <w:p w14:paraId="50DCDE30" w14:textId="4444B21A" w:rsidR="009506F7" w:rsidRPr="001029EE" w:rsidRDefault="009506F7" w:rsidP="001029EE">
      <w:pPr>
        <w:rPr>
          <w:rFonts w:ascii="Titillium Web" w:hAnsi="Titillium Web"/>
          <w:sz w:val="22"/>
          <w:szCs w:val="22"/>
        </w:rPr>
      </w:pPr>
    </w:p>
    <w:p w14:paraId="6D54BE8B" w14:textId="06F6E0A9" w:rsidR="006C0010" w:rsidRPr="001029EE" w:rsidRDefault="006C0010" w:rsidP="001029EE">
      <w:pPr>
        <w:rPr>
          <w:rFonts w:ascii="Titillium Web" w:hAnsi="Titillium Web"/>
          <w:b/>
          <w:sz w:val="22"/>
          <w:szCs w:val="22"/>
        </w:rPr>
      </w:pPr>
      <w:r w:rsidRPr="001029EE">
        <w:rPr>
          <w:rFonts w:ascii="Titillium Web" w:hAnsi="Titillium Web"/>
          <w:b/>
          <w:sz w:val="22"/>
          <w:szCs w:val="22"/>
        </w:rPr>
        <w:t>Domain C: Physical Processes</w:t>
      </w:r>
      <w:r w:rsidR="00666E25">
        <w:rPr>
          <w:rFonts w:ascii="Titillium Web" w:hAnsi="Titillium Web"/>
          <w:b/>
          <w:sz w:val="22"/>
          <w:szCs w:val="22"/>
        </w:rPr>
        <w:t xml:space="preserve"> (Physics)</w:t>
      </w:r>
    </w:p>
    <w:p w14:paraId="71F9877A" w14:textId="2635F282" w:rsidR="00673C15" w:rsidRDefault="00673C15" w:rsidP="001029EE">
      <w:pPr>
        <w:rPr>
          <w:rFonts w:ascii="Titillium Web" w:hAnsi="Titillium Web"/>
          <w:sz w:val="22"/>
          <w:szCs w:val="22"/>
        </w:rPr>
      </w:pPr>
      <w:r>
        <w:rPr>
          <w:rFonts w:ascii="Titillium Web" w:hAnsi="Titillium Web"/>
          <w:sz w:val="22"/>
          <w:szCs w:val="22"/>
        </w:rPr>
        <w:t xml:space="preserve">Forces </w:t>
      </w:r>
      <w:r w:rsidR="00E5402F">
        <w:rPr>
          <w:rFonts w:ascii="Titillium Web" w:hAnsi="Titillium Web"/>
          <w:sz w:val="22"/>
          <w:szCs w:val="22"/>
        </w:rPr>
        <w:t>acting between objects are investigated using a range of simple situations and experiments to develop a foundational understanding what forces are and how they can be characterized. A simple understanding of the relationships (qualitative only) is established through experience and experimental investigation of phenomena. How forces affect the shape and motion of objects is also explored to build the preliminary understanding required in future years as we move towards Newton’s laws of motion and concepts involving energy, momentum and impulse.</w:t>
      </w:r>
    </w:p>
    <w:p w14:paraId="082E9428" w14:textId="77777777" w:rsidR="00673C15" w:rsidRDefault="00673C15" w:rsidP="001029EE">
      <w:pPr>
        <w:rPr>
          <w:rFonts w:ascii="Titillium Web" w:hAnsi="Titillium Web"/>
          <w:sz w:val="22"/>
          <w:szCs w:val="22"/>
        </w:rPr>
      </w:pPr>
    </w:p>
    <w:p w14:paraId="13856F5F" w14:textId="33E145EC" w:rsidR="006C0010" w:rsidRPr="001029EE" w:rsidRDefault="006C0010" w:rsidP="001029EE">
      <w:pPr>
        <w:rPr>
          <w:rFonts w:ascii="Titillium Web" w:hAnsi="Titillium Web"/>
          <w:sz w:val="22"/>
          <w:szCs w:val="22"/>
        </w:rPr>
      </w:pPr>
      <w:r w:rsidRPr="001029EE">
        <w:rPr>
          <w:rFonts w:ascii="Titillium Web" w:hAnsi="Titillium Web"/>
          <w:sz w:val="22"/>
          <w:szCs w:val="22"/>
        </w:rPr>
        <w:t xml:space="preserve">Students </w:t>
      </w:r>
      <w:r w:rsidR="00B51503">
        <w:rPr>
          <w:rFonts w:ascii="Titillium Web" w:hAnsi="Titillium Web"/>
          <w:sz w:val="22"/>
          <w:szCs w:val="22"/>
        </w:rPr>
        <w:t>build on their understanding of energy in electric circuit</w:t>
      </w:r>
      <w:r w:rsidR="00E5402F">
        <w:rPr>
          <w:rFonts w:ascii="Titillium Web" w:hAnsi="Titillium Web"/>
          <w:sz w:val="22"/>
          <w:szCs w:val="22"/>
        </w:rPr>
        <w:t>s</w:t>
      </w:r>
      <w:r w:rsidR="00B51503">
        <w:rPr>
          <w:rFonts w:ascii="Titillium Web" w:hAnsi="Titillium Web"/>
          <w:sz w:val="22"/>
          <w:szCs w:val="22"/>
        </w:rPr>
        <w:t xml:space="preserve"> by exploring how electricity is generat</w:t>
      </w:r>
      <w:r w:rsidR="00673C15">
        <w:rPr>
          <w:rFonts w:ascii="Titillium Web" w:hAnsi="Titillium Web"/>
          <w:sz w:val="22"/>
          <w:szCs w:val="22"/>
        </w:rPr>
        <w:t xml:space="preserve">ed, transferred, transformed and used. Different types of power stations </w:t>
      </w:r>
      <w:r w:rsidR="00E5402F">
        <w:rPr>
          <w:rFonts w:ascii="Titillium Web" w:hAnsi="Titillium Web"/>
          <w:sz w:val="22"/>
          <w:szCs w:val="22"/>
        </w:rPr>
        <w:t>are</w:t>
      </w:r>
      <w:r w:rsidR="00673C15">
        <w:rPr>
          <w:rFonts w:ascii="Titillium Web" w:hAnsi="Titillium Web"/>
          <w:sz w:val="22"/>
          <w:szCs w:val="22"/>
        </w:rPr>
        <w:t xml:space="preserve"> explored, </w:t>
      </w:r>
      <w:proofErr w:type="gramStart"/>
      <w:r w:rsidR="00673C15">
        <w:rPr>
          <w:rFonts w:ascii="Titillium Web" w:hAnsi="Titillium Web"/>
          <w:sz w:val="22"/>
          <w:szCs w:val="22"/>
        </w:rPr>
        <w:t>including:</w:t>
      </w:r>
      <w:proofErr w:type="gramEnd"/>
      <w:r w:rsidR="00673C15">
        <w:rPr>
          <w:rFonts w:ascii="Titillium Web" w:hAnsi="Titillium Web"/>
          <w:sz w:val="22"/>
          <w:szCs w:val="22"/>
        </w:rPr>
        <w:t xml:space="preserve"> fossil fuel, nuclear, geothermal, tidal, wind, hydroelectric, fuel cell, solar cell and thermal</w:t>
      </w:r>
      <w:r w:rsidR="00E5402F">
        <w:rPr>
          <w:rFonts w:ascii="Titillium Web" w:hAnsi="Titillium Web"/>
          <w:sz w:val="22"/>
          <w:szCs w:val="22"/>
        </w:rPr>
        <w:t xml:space="preserve"> with particular attention to the similarities and differences between each type of power station. Common </w:t>
      </w:r>
      <w:r w:rsidR="00107331">
        <w:rPr>
          <w:rFonts w:ascii="Titillium Web" w:hAnsi="Titillium Web"/>
          <w:sz w:val="22"/>
          <w:szCs w:val="22"/>
        </w:rPr>
        <w:t>components such as the use of heat from different sources (coal, nuclear, geothermal, thermal) to produce pressurized steam to turn turbines should be identified.</w:t>
      </w:r>
    </w:p>
    <w:p w14:paraId="4590CE95" w14:textId="77777777" w:rsidR="006C0010" w:rsidRPr="001029EE" w:rsidRDefault="006C0010" w:rsidP="001029EE">
      <w:pPr>
        <w:rPr>
          <w:rFonts w:ascii="Titillium Web" w:hAnsi="Titillium Web"/>
          <w:sz w:val="22"/>
          <w:szCs w:val="22"/>
        </w:rPr>
      </w:pPr>
    </w:p>
    <w:p w14:paraId="3CCC373B" w14:textId="77777777" w:rsidR="006C0010" w:rsidRPr="001029EE" w:rsidRDefault="006C0010" w:rsidP="001029EE">
      <w:pPr>
        <w:rPr>
          <w:rFonts w:ascii="Titillium Web" w:hAnsi="Titillium Web"/>
          <w:sz w:val="22"/>
          <w:szCs w:val="22"/>
        </w:rPr>
      </w:pPr>
    </w:p>
    <w:p w14:paraId="016FB20C" w14:textId="4BA94788" w:rsidR="006C0010" w:rsidRPr="001029EE" w:rsidRDefault="001C60E8" w:rsidP="001029EE">
      <w:pPr>
        <w:rPr>
          <w:rFonts w:ascii="Titillium Web" w:hAnsi="Titillium Web"/>
          <w:b/>
          <w:sz w:val="22"/>
          <w:szCs w:val="22"/>
        </w:rPr>
      </w:pPr>
      <w:r>
        <w:rPr>
          <w:rFonts w:ascii="Titillium Web" w:hAnsi="Titillium Web"/>
          <w:b/>
          <w:sz w:val="22"/>
          <w:szCs w:val="22"/>
        </w:rPr>
        <w:t>Concepts</w:t>
      </w:r>
      <w:r w:rsidR="006C0010"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6D7467" w:rsidRPr="001029EE" w14:paraId="6379D67B" w14:textId="77777777" w:rsidTr="006F7AEC">
        <w:tc>
          <w:tcPr>
            <w:tcW w:w="1129" w:type="dxa"/>
          </w:tcPr>
          <w:p w14:paraId="5F8CAFB6" w14:textId="71E4A604" w:rsidR="006D7467" w:rsidRDefault="006D7467" w:rsidP="001029EE">
            <w:pPr>
              <w:rPr>
                <w:rFonts w:ascii="Titillium Web" w:hAnsi="Titillium Web"/>
                <w:sz w:val="22"/>
                <w:szCs w:val="22"/>
              </w:rPr>
            </w:pPr>
            <w:r>
              <w:rPr>
                <w:rFonts w:ascii="Titillium Web" w:hAnsi="Titillium Web"/>
                <w:sz w:val="22"/>
                <w:szCs w:val="22"/>
              </w:rPr>
              <w:t>7P</w:t>
            </w:r>
            <w:r w:rsidR="00114FA2">
              <w:rPr>
                <w:rFonts w:ascii="Titillium Web" w:hAnsi="Titillium Web"/>
                <w:sz w:val="22"/>
                <w:szCs w:val="22"/>
              </w:rPr>
              <w:t>P</w:t>
            </w:r>
            <w:r w:rsidRPr="001029EE">
              <w:rPr>
                <w:rFonts w:ascii="Titillium Web" w:hAnsi="Titillium Web"/>
                <w:sz w:val="22"/>
                <w:szCs w:val="22"/>
              </w:rPr>
              <w:t>101</w:t>
            </w:r>
          </w:p>
        </w:tc>
        <w:tc>
          <w:tcPr>
            <w:tcW w:w="9321" w:type="dxa"/>
          </w:tcPr>
          <w:p w14:paraId="795BC334" w14:textId="469BB04A" w:rsidR="006D7467" w:rsidRPr="00F546F3" w:rsidRDefault="001D0A18" w:rsidP="001029EE">
            <w:pPr>
              <w:rPr>
                <w:rFonts w:ascii="Titillium Web" w:hAnsi="Titillium Web"/>
                <w:sz w:val="22"/>
                <w:szCs w:val="22"/>
              </w:rPr>
            </w:pPr>
            <w:r w:rsidRPr="00F546F3">
              <w:rPr>
                <w:rFonts w:ascii="Titillium Web" w:hAnsi="Titillium Web"/>
                <w:sz w:val="22"/>
                <w:szCs w:val="22"/>
              </w:rPr>
              <w:t xml:space="preserve">Forces are pushes or pulls that act in pairs </w:t>
            </w:r>
            <w:r w:rsidR="00AD0CC1" w:rsidRPr="00F546F3">
              <w:rPr>
                <w:rFonts w:ascii="Titillium Web" w:hAnsi="Titillium Web"/>
                <w:sz w:val="22"/>
                <w:szCs w:val="22"/>
              </w:rPr>
              <w:t>due to the interaction between two objects</w:t>
            </w:r>
            <w:r w:rsidRPr="00F546F3">
              <w:rPr>
                <w:rFonts w:ascii="Titillium Web" w:hAnsi="Titillium Web"/>
                <w:sz w:val="22"/>
                <w:szCs w:val="22"/>
              </w:rPr>
              <w:t>.</w:t>
            </w:r>
          </w:p>
          <w:p w14:paraId="5E9C0ADA" w14:textId="77777777" w:rsidR="006D7467" w:rsidRPr="00F546F3" w:rsidRDefault="006D7467" w:rsidP="006D7467">
            <w:pPr>
              <w:pStyle w:val="ListParagraph"/>
              <w:numPr>
                <w:ilvl w:val="0"/>
                <w:numId w:val="4"/>
              </w:numPr>
              <w:ind w:left="742"/>
              <w:rPr>
                <w:rFonts w:ascii="Titillium Web" w:hAnsi="Titillium Web"/>
                <w:sz w:val="22"/>
                <w:szCs w:val="22"/>
              </w:rPr>
            </w:pPr>
            <w:r w:rsidRPr="00F546F3">
              <w:rPr>
                <w:rFonts w:ascii="Titillium Web" w:hAnsi="Titillium Web"/>
                <w:sz w:val="22"/>
                <w:szCs w:val="22"/>
              </w:rPr>
              <w:t>Demonstrate forces as pushes or pulls, arising from the interaction between two objects.</w:t>
            </w:r>
          </w:p>
          <w:p w14:paraId="69E0CB88" w14:textId="77777777" w:rsidR="006D7467" w:rsidRPr="00F546F3" w:rsidRDefault="006D7467" w:rsidP="006D7467">
            <w:pPr>
              <w:pStyle w:val="ListParagraph"/>
              <w:numPr>
                <w:ilvl w:val="0"/>
                <w:numId w:val="4"/>
              </w:numPr>
              <w:ind w:left="742"/>
              <w:rPr>
                <w:rFonts w:ascii="Titillium Web" w:hAnsi="Titillium Web"/>
                <w:sz w:val="22"/>
                <w:szCs w:val="22"/>
              </w:rPr>
            </w:pPr>
            <w:r w:rsidRPr="00F546F3">
              <w:rPr>
                <w:rFonts w:ascii="Titillium Web" w:hAnsi="Titillium Web"/>
                <w:sz w:val="22"/>
                <w:szCs w:val="22"/>
              </w:rPr>
              <w:t>Demonstrate that forces are needed to cause objects to stop or start moving (qualitative only).</w:t>
            </w:r>
          </w:p>
          <w:p w14:paraId="15B2AC0B" w14:textId="77777777" w:rsidR="006D7467" w:rsidRPr="00F546F3" w:rsidRDefault="00F77944" w:rsidP="006D7467">
            <w:pPr>
              <w:pStyle w:val="ListParagraph"/>
              <w:numPr>
                <w:ilvl w:val="0"/>
                <w:numId w:val="4"/>
              </w:numPr>
              <w:ind w:left="742"/>
              <w:rPr>
                <w:rFonts w:ascii="Titillium Web" w:hAnsi="Titillium Web"/>
                <w:sz w:val="22"/>
                <w:szCs w:val="22"/>
              </w:rPr>
            </w:pPr>
            <w:r w:rsidRPr="00F546F3">
              <w:rPr>
                <w:rFonts w:ascii="Titillium Web" w:hAnsi="Titillium Web"/>
                <w:sz w:val="22"/>
                <w:szCs w:val="22"/>
              </w:rPr>
              <w:t>Demonstrate that forces are needed to cause objects to change speed or direction of motion (qualitative only).</w:t>
            </w:r>
          </w:p>
          <w:p w14:paraId="4BBA6AAF" w14:textId="77777777" w:rsidR="00F77944" w:rsidRPr="00F546F3" w:rsidRDefault="00F77944" w:rsidP="00AD0CC1">
            <w:pPr>
              <w:pStyle w:val="ListParagraph"/>
              <w:numPr>
                <w:ilvl w:val="0"/>
                <w:numId w:val="4"/>
              </w:numPr>
              <w:ind w:left="742"/>
              <w:rPr>
                <w:rFonts w:ascii="Titillium Web" w:hAnsi="Titillium Web"/>
                <w:sz w:val="22"/>
                <w:szCs w:val="22"/>
              </w:rPr>
            </w:pPr>
            <w:r w:rsidRPr="00F546F3">
              <w:rPr>
                <w:rFonts w:ascii="Titillium Web" w:hAnsi="Titillium Web"/>
                <w:sz w:val="22"/>
                <w:szCs w:val="22"/>
              </w:rPr>
              <w:t>Recognise that change in motion depends on the direction of the force and the size of the object.</w:t>
            </w:r>
          </w:p>
          <w:p w14:paraId="1F7E7C19" w14:textId="77777777" w:rsidR="00AE0571" w:rsidRPr="00F546F3" w:rsidRDefault="00AE0571" w:rsidP="00AD0CC1">
            <w:pPr>
              <w:pStyle w:val="ListParagraph"/>
              <w:numPr>
                <w:ilvl w:val="0"/>
                <w:numId w:val="4"/>
              </w:numPr>
              <w:ind w:left="742"/>
              <w:rPr>
                <w:rFonts w:ascii="Titillium Web" w:hAnsi="Titillium Web"/>
                <w:sz w:val="22"/>
                <w:szCs w:val="22"/>
              </w:rPr>
            </w:pPr>
            <w:r w:rsidRPr="00F546F3">
              <w:rPr>
                <w:rFonts w:ascii="Titillium Web" w:hAnsi="Titillium Web"/>
                <w:sz w:val="22"/>
                <w:szCs w:val="22"/>
              </w:rPr>
              <w:t xml:space="preserve">The effect of forces can be changed by simple machines such as first, </w:t>
            </w:r>
            <w:proofErr w:type="gramStart"/>
            <w:r w:rsidRPr="00F546F3">
              <w:rPr>
                <w:rFonts w:ascii="Titillium Web" w:hAnsi="Titillium Web"/>
                <w:sz w:val="22"/>
                <w:szCs w:val="22"/>
              </w:rPr>
              <w:t>second and third class</w:t>
            </w:r>
            <w:proofErr w:type="gramEnd"/>
            <w:r w:rsidRPr="00F546F3">
              <w:rPr>
                <w:rFonts w:ascii="Titillium Web" w:hAnsi="Titillium Web"/>
                <w:sz w:val="22"/>
                <w:szCs w:val="22"/>
              </w:rPr>
              <w:t xml:space="preserve"> levers.</w:t>
            </w:r>
          </w:p>
          <w:p w14:paraId="333DC34B" w14:textId="6F46EE23" w:rsidR="00F546F3" w:rsidRPr="00F546F3" w:rsidRDefault="00F546F3" w:rsidP="00F546F3">
            <w:pPr>
              <w:pStyle w:val="ListParagraph"/>
              <w:numPr>
                <w:ilvl w:val="0"/>
                <w:numId w:val="4"/>
              </w:numPr>
              <w:ind w:left="740"/>
              <w:rPr>
                <w:rFonts w:ascii="Titillium Web" w:hAnsi="Titillium Web"/>
                <w:sz w:val="22"/>
                <w:szCs w:val="22"/>
              </w:rPr>
            </w:pPr>
            <w:r w:rsidRPr="00F546F3">
              <w:rPr>
                <w:rFonts w:ascii="Titillium Web" w:hAnsi="Titillium Web"/>
                <w:sz w:val="22"/>
                <w:szCs w:val="22"/>
              </w:rPr>
              <w:t>Demonstrate understanding that simple machines give bigger force but at the expense of smaller movement (and vice versa): product of force and displacement unchanged.</w:t>
            </w:r>
          </w:p>
        </w:tc>
      </w:tr>
      <w:tr w:rsidR="006D7467" w:rsidRPr="001029EE" w14:paraId="5B2B7098" w14:textId="77777777" w:rsidTr="006F7AEC">
        <w:tc>
          <w:tcPr>
            <w:tcW w:w="1129" w:type="dxa"/>
          </w:tcPr>
          <w:p w14:paraId="62126F9F" w14:textId="6BC1C902" w:rsidR="006D7467" w:rsidRDefault="006D7467" w:rsidP="001029EE">
            <w:pPr>
              <w:rPr>
                <w:rFonts w:ascii="Titillium Web" w:hAnsi="Titillium Web"/>
                <w:sz w:val="22"/>
                <w:szCs w:val="22"/>
              </w:rPr>
            </w:pPr>
            <w:r>
              <w:rPr>
                <w:rFonts w:ascii="Titillium Web" w:hAnsi="Titillium Web"/>
                <w:sz w:val="22"/>
                <w:szCs w:val="22"/>
              </w:rPr>
              <w:t>7P</w:t>
            </w:r>
            <w:r w:rsidR="00114FA2">
              <w:rPr>
                <w:rFonts w:ascii="Titillium Web" w:hAnsi="Titillium Web"/>
                <w:sz w:val="22"/>
                <w:szCs w:val="22"/>
              </w:rPr>
              <w:t>P</w:t>
            </w:r>
            <w:r w:rsidRPr="00815B78">
              <w:rPr>
                <w:rFonts w:ascii="Titillium Web" w:hAnsi="Titillium Web"/>
                <w:sz w:val="22"/>
                <w:szCs w:val="22"/>
              </w:rPr>
              <w:t>10</w:t>
            </w:r>
            <w:r>
              <w:rPr>
                <w:rFonts w:ascii="Titillium Web" w:hAnsi="Titillium Web"/>
                <w:sz w:val="22"/>
                <w:szCs w:val="22"/>
              </w:rPr>
              <w:t>2</w:t>
            </w:r>
          </w:p>
        </w:tc>
        <w:tc>
          <w:tcPr>
            <w:tcW w:w="9321" w:type="dxa"/>
          </w:tcPr>
          <w:p w14:paraId="3F6B8EE6" w14:textId="531C73C4" w:rsidR="00F77944" w:rsidRDefault="00B51503" w:rsidP="001029EE">
            <w:pPr>
              <w:rPr>
                <w:rFonts w:ascii="Titillium Web" w:hAnsi="Titillium Web"/>
                <w:sz w:val="22"/>
                <w:szCs w:val="22"/>
              </w:rPr>
            </w:pPr>
            <w:r>
              <w:rPr>
                <w:rFonts w:ascii="Titillium Web" w:hAnsi="Titillium Web"/>
                <w:sz w:val="22"/>
                <w:szCs w:val="22"/>
              </w:rPr>
              <w:t>Forces affect the shape or motion of an object.</w:t>
            </w:r>
          </w:p>
          <w:p w14:paraId="0903AA24" w14:textId="77777777" w:rsidR="006D7467" w:rsidRDefault="00F77944" w:rsidP="00F77944">
            <w:pPr>
              <w:pStyle w:val="ListParagraph"/>
              <w:numPr>
                <w:ilvl w:val="0"/>
                <w:numId w:val="4"/>
              </w:numPr>
              <w:ind w:left="742"/>
              <w:rPr>
                <w:rFonts w:ascii="Titillium Web" w:hAnsi="Titillium Web"/>
                <w:sz w:val="22"/>
                <w:szCs w:val="22"/>
              </w:rPr>
            </w:pPr>
            <w:r w:rsidRPr="00F77944">
              <w:rPr>
                <w:rFonts w:ascii="Titillium Web" w:hAnsi="Titillium Web"/>
                <w:sz w:val="22"/>
                <w:szCs w:val="22"/>
              </w:rPr>
              <w:t>Identify opposing forces and equilibrium: weight held by stretched spring or supported on a compressed surface.</w:t>
            </w:r>
          </w:p>
          <w:p w14:paraId="7279414F" w14:textId="77777777" w:rsidR="00F77944" w:rsidRDefault="00F77944" w:rsidP="00F77944">
            <w:pPr>
              <w:pStyle w:val="ListParagraph"/>
              <w:numPr>
                <w:ilvl w:val="0"/>
                <w:numId w:val="4"/>
              </w:numPr>
              <w:ind w:left="742"/>
              <w:rPr>
                <w:rFonts w:ascii="Titillium Web" w:hAnsi="Titillium Web"/>
                <w:sz w:val="22"/>
                <w:szCs w:val="22"/>
              </w:rPr>
            </w:pPr>
            <w:r w:rsidRPr="00771CCC">
              <w:rPr>
                <w:rFonts w:ascii="Titillium Web" w:hAnsi="Titillium Web"/>
                <w:sz w:val="22"/>
                <w:szCs w:val="22"/>
              </w:rPr>
              <w:t>Identify forces associated with deforming objects: stretching and squashing – springs</w:t>
            </w:r>
            <w:r>
              <w:rPr>
                <w:rFonts w:ascii="Titillium Web" w:hAnsi="Titillium Web"/>
                <w:sz w:val="22"/>
                <w:szCs w:val="22"/>
              </w:rPr>
              <w:t>.</w:t>
            </w:r>
          </w:p>
          <w:p w14:paraId="6AC4B845" w14:textId="77777777" w:rsidR="00F77944" w:rsidRDefault="00F77944" w:rsidP="00F77944">
            <w:pPr>
              <w:pStyle w:val="ListParagraph"/>
              <w:numPr>
                <w:ilvl w:val="0"/>
                <w:numId w:val="4"/>
              </w:numPr>
              <w:ind w:left="742"/>
              <w:rPr>
                <w:rFonts w:ascii="Titillium Web" w:hAnsi="Titillium Web"/>
                <w:sz w:val="22"/>
                <w:szCs w:val="22"/>
              </w:rPr>
            </w:pPr>
            <w:r w:rsidRPr="00771CCC">
              <w:rPr>
                <w:rFonts w:ascii="Titillium Web" w:hAnsi="Titillium Web"/>
                <w:sz w:val="22"/>
                <w:szCs w:val="22"/>
              </w:rPr>
              <w:t>Identify forces associated with rubbing and friction between surfaces</w:t>
            </w:r>
            <w:r>
              <w:rPr>
                <w:rFonts w:ascii="Titillium Web" w:hAnsi="Titillium Web"/>
                <w:sz w:val="22"/>
                <w:szCs w:val="22"/>
              </w:rPr>
              <w:t>.</w:t>
            </w:r>
          </w:p>
          <w:p w14:paraId="0748626F" w14:textId="77777777" w:rsidR="00F77944" w:rsidRDefault="00F77944" w:rsidP="00F77944">
            <w:pPr>
              <w:pStyle w:val="ListParagraph"/>
              <w:numPr>
                <w:ilvl w:val="0"/>
                <w:numId w:val="4"/>
              </w:numPr>
              <w:ind w:left="742"/>
              <w:rPr>
                <w:rFonts w:ascii="Titillium Web" w:hAnsi="Titillium Web"/>
                <w:sz w:val="22"/>
                <w:szCs w:val="22"/>
              </w:rPr>
            </w:pPr>
            <w:r w:rsidRPr="00771CCC">
              <w:rPr>
                <w:rFonts w:ascii="Titillium Web" w:hAnsi="Titillium Web"/>
                <w:sz w:val="22"/>
                <w:szCs w:val="22"/>
              </w:rPr>
              <w:t>Identify forces associated with pushing things out of the way; resistance to motion of air and water</w:t>
            </w:r>
            <w:r>
              <w:rPr>
                <w:rFonts w:ascii="Titillium Web" w:hAnsi="Titillium Web"/>
                <w:sz w:val="22"/>
                <w:szCs w:val="22"/>
              </w:rPr>
              <w:t>.</w:t>
            </w:r>
          </w:p>
          <w:p w14:paraId="4FB473CC" w14:textId="77777777" w:rsidR="00F77944" w:rsidRDefault="00F77944" w:rsidP="00F77944">
            <w:pPr>
              <w:pStyle w:val="ListParagraph"/>
              <w:numPr>
                <w:ilvl w:val="0"/>
                <w:numId w:val="4"/>
              </w:numPr>
              <w:ind w:left="742"/>
              <w:rPr>
                <w:rFonts w:ascii="Titillium Web" w:hAnsi="Titillium Web"/>
                <w:sz w:val="22"/>
                <w:szCs w:val="22"/>
              </w:rPr>
            </w:pPr>
            <w:r w:rsidRPr="00771CCC">
              <w:rPr>
                <w:rFonts w:ascii="Titillium Web" w:hAnsi="Titillium Web"/>
                <w:sz w:val="22"/>
                <w:szCs w:val="22"/>
              </w:rPr>
              <w:t>Identify forces measured in newtons and measurements of stretch or compression as force is changed</w:t>
            </w:r>
            <w:r>
              <w:rPr>
                <w:rFonts w:ascii="Titillium Web" w:hAnsi="Titillium Web"/>
                <w:sz w:val="22"/>
                <w:szCs w:val="22"/>
              </w:rPr>
              <w:t>.</w:t>
            </w:r>
          </w:p>
          <w:p w14:paraId="5E27A0DB" w14:textId="139D7BE6" w:rsidR="00F77944" w:rsidRDefault="00F77944" w:rsidP="00F77944">
            <w:pPr>
              <w:pStyle w:val="ListParagraph"/>
              <w:numPr>
                <w:ilvl w:val="0"/>
                <w:numId w:val="4"/>
              </w:numPr>
              <w:ind w:left="742"/>
              <w:rPr>
                <w:rFonts w:ascii="Titillium Web" w:hAnsi="Titillium Web"/>
                <w:sz w:val="22"/>
                <w:szCs w:val="22"/>
              </w:rPr>
            </w:pPr>
            <w:r w:rsidRPr="00771CCC">
              <w:rPr>
                <w:rFonts w:ascii="Titillium Web" w:hAnsi="Titillium Web"/>
                <w:sz w:val="22"/>
                <w:szCs w:val="22"/>
              </w:rPr>
              <w:t>Identify force-extension linear relation</w:t>
            </w:r>
            <w:r w:rsidR="00B51503">
              <w:rPr>
                <w:rFonts w:ascii="Titillium Web" w:hAnsi="Titillium Web"/>
                <w:sz w:val="22"/>
                <w:szCs w:val="22"/>
              </w:rPr>
              <w:t xml:space="preserve"> (</w:t>
            </w:r>
            <w:r w:rsidRPr="00771CCC">
              <w:rPr>
                <w:rFonts w:ascii="Titillium Web" w:hAnsi="Titillium Web"/>
                <w:sz w:val="22"/>
                <w:szCs w:val="22"/>
              </w:rPr>
              <w:t>Hooke’s Law as a special case</w:t>
            </w:r>
            <w:r w:rsidR="00B51503">
              <w:rPr>
                <w:rFonts w:ascii="Titillium Web" w:hAnsi="Titillium Web"/>
                <w:sz w:val="22"/>
                <w:szCs w:val="22"/>
              </w:rPr>
              <w:t>)</w:t>
            </w:r>
            <w:r>
              <w:rPr>
                <w:rFonts w:ascii="Titillium Web" w:hAnsi="Titillium Web"/>
                <w:sz w:val="22"/>
                <w:szCs w:val="22"/>
              </w:rPr>
              <w:t>.</w:t>
            </w:r>
          </w:p>
          <w:p w14:paraId="709B3451" w14:textId="77777777" w:rsidR="00F3326A" w:rsidRDefault="00F3326A" w:rsidP="00F3326A">
            <w:pPr>
              <w:pStyle w:val="ListParagraph"/>
              <w:numPr>
                <w:ilvl w:val="0"/>
                <w:numId w:val="4"/>
              </w:numPr>
              <w:ind w:left="742"/>
              <w:rPr>
                <w:rFonts w:ascii="Titillium Web" w:hAnsi="Titillium Web"/>
                <w:sz w:val="22"/>
                <w:szCs w:val="22"/>
              </w:rPr>
            </w:pPr>
            <w:r w:rsidRPr="00771CCC">
              <w:rPr>
                <w:rFonts w:ascii="Titillium Web" w:hAnsi="Titillium Web"/>
                <w:sz w:val="22"/>
                <w:szCs w:val="22"/>
              </w:rPr>
              <w:t>Identify a moment as the turning effect of a force</w:t>
            </w:r>
            <w:r>
              <w:rPr>
                <w:rFonts w:ascii="Titillium Web" w:hAnsi="Titillium Web"/>
                <w:sz w:val="22"/>
                <w:szCs w:val="22"/>
              </w:rPr>
              <w:t>.</w:t>
            </w:r>
          </w:p>
          <w:p w14:paraId="267DFA48" w14:textId="77777777" w:rsidR="00F77944" w:rsidRDefault="00F77944" w:rsidP="00F77944">
            <w:pPr>
              <w:pStyle w:val="ListParagraph"/>
              <w:numPr>
                <w:ilvl w:val="0"/>
                <w:numId w:val="4"/>
              </w:numPr>
              <w:ind w:left="742"/>
              <w:rPr>
                <w:rFonts w:ascii="Titillium Web" w:hAnsi="Titillium Web"/>
                <w:sz w:val="22"/>
                <w:szCs w:val="22"/>
              </w:rPr>
            </w:pPr>
            <w:r w:rsidRPr="00771CCC">
              <w:rPr>
                <w:rFonts w:ascii="Titillium Web" w:hAnsi="Titillium Web"/>
                <w:sz w:val="22"/>
                <w:szCs w:val="22"/>
              </w:rPr>
              <w:t>Demonstrate understanding of work done and that energy changes on deformation</w:t>
            </w:r>
            <w:r>
              <w:rPr>
                <w:rFonts w:ascii="Titillium Web" w:hAnsi="Titillium Web"/>
                <w:sz w:val="22"/>
                <w:szCs w:val="22"/>
              </w:rPr>
              <w:t>.</w:t>
            </w:r>
          </w:p>
          <w:p w14:paraId="78511F51" w14:textId="027AA3B5" w:rsidR="00F77944" w:rsidRPr="00F77944" w:rsidRDefault="00F77944" w:rsidP="00F77944">
            <w:pPr>
              <w:pStyle w:val="ListParagraph"/>
              <w:numPr>
                <w:ilvl w:val="0"/>
                <w:numId w:val="4"/>
              </w:numPr>
              <w:ind w:left="742"/>
              <w:rPr>
                <w:rFonts w:ascii="Titillium Web" w:hAnsi="Titillium Web"/>
                <w:sz w:val="22"/>
                <w:szCs w:val="22"/>
              </w:rPr>
            </w:pPr>
            <w:r w:rsidRPr="00771CCC">
              <w:rPr>
                <w:rFonts w:ascii="Titillium Web" w:hAnsi="Titillium Web"/>
                <w:sz w:val="22"/>
                <w:szCs w:val="22"/>
              </w:rPr>
              <w:t>Recognise non-contact forces: gravity forces acting at a distance on Earth and in space, forces between magnets and forces due to static electricity</w:t>
            </w:r>
            <w:r>
              <w:rPr>
                <w:rFonts w:ascii="Titillium Web" w:hAnsi="Titillium Web"/>
                <w:sz w:val="22"/>
                <w:szCs w:val="22"/>
              </w:rPr>
              <w:t>.</w:t>
            </w:r>
          </w:p>
        </w:tc>
      </w:tr>
      <w:tr w:rsidR="00771CCC" w:rsidRPr="001029EE" w14:paraId="38FB3CF0" w14:textId="77777777" w:rsidTr="006F7AEC">
        <w:tc>
          <w:tcPr>
            <w:tcW w:w="1129" w:type="dxa"/>
          </w:tcPr>
          <w:p w14:paraId="76AA2184" w14:textId="04493EC0" w:rsidR="00771CCC" w:rsidRPr="001029EE" w:rsidRDefault="00F77944" w:rsidP="00771CCC">
            <w:pPr>
              <w:rPr>
                <w:rFonts w:ascii="Titillium Web" w:hAnsi="Titillium Web"/>
                <w:sz w:val="22"/>
                <w:szCs w:val="22"/>
              </w:rPr>
            </w:pPr>
            <w:r>
              <w:rPr>
                <w:rFonts w:ascii="Titillium Web" w:hAnsi="Titillium Web"/>
                <w:sz w:val="22"/>
                <w:szCs w:val="22"/>
              </w:rPr>
              <w:t>7P</w:t>
            </w:r>
            <w:r w:rsidR="00114FA2">
              <w:rPr>
                <w:rFonts w:ascii="Titillium Web" w:hAnsi="Titillium Web"/>
                <w:sz w:val="22"/>
                <w:szCs w:val="22"/>
              </w:rPr>
              <w:t>P</w:t>
            </w:r>
            <w:r>
              <w:rPr>
                <w:rFonts w:ascii="Titillium Web" w:hAnsi="Titillium Web"/>
                <w:sz w:val="22"/>
                <w:szCs w:val="22"/>
              </w:rPr>
              <w:t>201</w:t>
            </w:r>
          </w:p>
        </w:tc>
        <w:tc>
          <w:tcPr>
            <w:tcW w:w="9321" w:type="dxa"/>
          </w:tcPr>
          <w:p w14:paraId="6C209850" w14:textId="7F76B88E" w:rsidR="00771CCC" w:rsidRDefault="00736E3C" w:rsidP="00771CCC">
            <w:pPr>
              <w:tabs>
                <w:tab w:val="left" w:pos="1100"/>
              </w:tabs>
              <w:rPr>
                <w:rFonts w:ascii="Titillium Web" w:hAnsi="Titillium Web"/>
                <w:sz w:val="22"/>
                <w:szCs w:val="22"/>
              </w:rPr>
            </w:pPr>
            <w:r>
              <w:rPr>
                <w:rFonts w:ascii="Titillium Web" w:hAnsi="Titillium Web"/>
                <w:sz w:val="22"/>
                <w:szCs w:val="22"/>
              </w:rPr>
              <w:t>Electricity can be generated in a variety of ways that involve chemical reactions (batteries, nuclear solar cells or fuel cells) or by magnets (burning fossil fuels, wind, tidal, geothermal, thermal)</w:t>
            </w:r>
            <w:r w:rsidR="00673C15">
              <w:rPr>
                <w:rFonts w:ascii="Titillium Web" w:hAnsi="Titillium Web"/>
                <w:sz w:val="22"/>
                <w:szCs w:val="22"/>
              </w:rPr>
              <w:t>.</w:t>
            </w:r>
          </w:p>
          <w:p w14:paraId="6CDBC17F" w14:textId="5E149CF0" w:rsidR="00B51503" w:rsidRDefault="00B51503" w:rsidP="00F77944">
            <w:pPr>
              <w:pStyle w:val="ListParagraph"/>
              <w:numPr>
                <w:ilvl w:val="0"/>
                <w:numId w:val="4"/>
              </w:numPr>
              <w:tabs>
                <w:tab w:val="left" w:pos="1100"/>
              </w:tabs>
              <w:ind w:left="742"/>
              <w:rPr>
                <w:rFonts w:ascii="Titillium Web" w:hAnsi="Titillium Web"/>
                <w:sz w:val="22"/>
                <w:szCs w:val="22"/>
              </w:rPr>
            </w:pPr>
            <w:r>
              <w:rPr>
                <w:rFonts w:ascii="Titillium Web" w:hAnsi="Titillium Web"/>
                <w:sz w:val="22"/>
                <w:szCs w:val="22"/>
              </w:rPr>
              <w:t>Define the term, energy and its unit of measurement.</w:t>
            </w:r>
          </w:p>
          <w:p w14:paraId="354FC2B0" w14:textId="06F7F095" w:rsidR="00B51503" w:rsidRDefault="00B51503" w:rsidP="00F77944">
            <w:pPr>
              <w:pStyle w:val="ListParagraph"/>
              <w:numPr>
                <w:ilvl w:val="0"/>
                <w:numId w:val="4"/>
              </w:numPr>
              <w:tabs>
                <w:tab w:val="left" w:pos="1100"/>
              </w:tabs>
              <w:ind w:left="742"/>
              <w:rPr>
                <w:rFonts w:ascii="Titillium Web" w:hAnsi="Titillium Web"/>
                <w:sz w:val="22"/>
                <w:szCs w:val="22"/>
              </w:rPr>
            </w:pPr>
            <w:r>
              <w:rPr>
                <w:rFonts w:ascii="Titillium Web" w:hAnsi="Titillium Web"/>
                <w:sz w:val="22"/>
                <w:szCs w:val="22"/>
              </w:rPr>
              <w:t>Understand the different types of energy and how it can be transferred or transformed.</w:t>
            </w:r>
          </w:p>
          <w:p w14:paraId="70D5313C" w14:textId="79F23440" w:rsidR="00B51503" w:rsidRDefault="00B51503" w:rsidP="00F77944">
            <w:pPr>
              <w:pStyle w:val="ListParagraph"/>
              <w:numPr>
                <w:ilvl w:val="0"/>
                <w:numId w:val="4"/>
              </w:numPr>
              <w:tabs>
                <w:tab w:val="left" w:pos="1100"/>
              </w:tabs>
              <w:ind w:left="742"/>
              <w:rPr>
                <w:rFonts w:ascii="Titillium Web" w:hAnsi="Titillium Web"/>
                <w:sz w:val="22"/>
                <w:szCs w:val="22"/>
              </w:rPr>
            </w:pPr>
            <w:r>
              <w:rPr>
                <w:rFonts w:ascii="Titillium Web" w:hAnsi="Titillium Web"/>
                <w:sz w:val="22"/>
                <w:szCs w:val="22"/>
              </w:rPr>
              <w:t>Know the law of conservation of energy.</w:t>
            </w:r>
          </w:p>
          <w:p w14:paraId="7C932386" w14:textId="1BA6E63F" w:rsidR="00F77944" w:rsidRDefault="00F77944" w:rsidP="00F77944">
            <w:pPr>
              <w:pStyle w:val="ListParagraph"/>
              <w:numPr>
                <w:ilvl w:val="0"/>
                <w:numId w:val="4"/>
              </w:numPr>
              <w:tabs>
                <w:tab w:val="left" w:pos="1100"/>
              </w:tabs>
              <w:ind w:left="742"/>
              <w:rPr>
                <w:rFonts w:ascii="Titillium Web" w:hAnsi="Titillium Web"/>
                <w:sz w:val="22"/>
                <w:szCs w:val="22"/>
              </w:rPr>
            </w:pPr>
            <w:r w:rsidRPr="00771CCC">
              <w:rPr>
                <w:rFonts w:ascii="Titillium Web" w:hAnsi="Titillium Web"/>
                <w:sz w:val="22"/>
                <w:szCs w:val="22"/>
              </w:rPr>
              <w:t>Describe the difference between a renewable and a non-renewable energy resource</w:t>
            </w:r>
            <w:r>
              <w:rPr>
                <w:rFonts w:ascii="Titillium Web" w:hAnsi="Titillium Web"/>
                <w:sz w:val="22"/>
                <w:szCs w:val="22"/>
              </w:rPr>
              <w:t>.</w:t>
            </w:r>
          </w:p>
          <w:p w14:paraId="01B3A82E" w14:textId="71397B50" w:rsidR="00F77944" w:rsidRDefault="00F77944" w:rsidP="00F77944">
            <w:pPr>
              <w:pStyle w:val="ListParagraph"/>
              <w:numPr>
                <w:ilvl w:val="0"/>
                <w:numId w:val="4"/>
              </w:numPr>
              <w:tabs>
                <w:tab w:val="left" w:pos="1100"/>
              </w:tabs>
              <w:ind w:left="742"/>
              <w:rPr>
                <w:rFonts w:ascii="Titillium Web" w:hAnsi="Titillium Web"/>
                <w:sz w:val="22"/>
                <w:szCs w:val="22"/>
              </w:rPr>
            </w:pPr>
            <w:r w:rsidRPr="00771CCC">
              <w:rPr>
                <w:rFonts w:ascii="Titillium Web" w:hAnsi="Titillium Web"/>
                <w:sz w:val="22"/>
                <w:szCs w:val="22"/>
              </w:rPr>
              <w:t xml:space="preserve">Describe how electricity is generated in </w:t>
            </w:r>
            <w:r w:rsidR="00B51503">
              <w:rPr>
                <w:rFonts w:ascii="Titillium Web" w:hAnsi="Titillium Web"/>
                <w:sz w:val="22"/>
                <w:szCs w:val="22"/>
              </w:rPr>
              <w:t xml:space="preserve">different types of </w:t>
            </w:r>
            <w:r w:rsidRPr="00771CCC">
              <w:rPr>
                <w:rFonts w:ascii="Titillium Web" w:hAnsi="Titillium Web"/>
                <w:sz w:val="22"/>
                <w:szCs w:val="22"/>
              </w:rPr>
              <w:t>power station</w:t>
            </w:r>
            <w:r w:rsidR="00B51503">
              <w:rPr>
                <w:rFonts w:ascii="Titillium Web" w:hAnsi="Titillium Web"/>
                <w:sz w:val="22"/>
                <w:szCs w:val="22"/>
              </w:rPr>
              <w:t>s</w:t>
            </w:r>
            <w:r>
              <w:rPr>
                <w:rFonts w:ascii="Titillium Web" w:hAnsi="Titillium Web"/>
                <w:sz w:val="22"/>
                <w:szCs w:val="22"/>
              </w:rPr>
              <w:t>.</w:t>
            </w:r>
          </w:p>
          <w:p w14:paraId="18C0AF3A" w14:textId="77777777" w:rsidR="00F77944" w:rsidRDefault="00F77944" w:rsidP="00F77944">
            <w:pPr>
              <w:pStyle w:val="ListParagraph"/>
              <w:numPr>
                <w:ilvl w:val="0"/>
                <w:numId w:val="4"/>
              </w:numPr>
              <w:tabs>
                <w:tab w:val="left" w:pos="1100"/>
              </w:tabs>
              <w:ind w:left="742"/>
              <w:rPr>
                <w:rFonts w:ascii="Titillium Web" w:hAnsi="Titillium Web"/>
                <w:sz w:val="22"/>
                <w:szCs w:val="22"/>
              </w:rPr>
            </w:pPr>
            <w:r w:rsidRPr="00771CCC">
              <w:rPr>
                <w:rFonts w:ascii="Titillium Web" w:hAnsi="Titillium Web"/>
                <w:sz w:val="22"/>
                <w:szCs w:val="22"/>
              </w:rPr>
              <w:t>Explain the difference between energy and power</w:t>
            </w:r>
            <w:r>
              <w:rPr>
                <w:rFonts w:ascii="Titillium Web" w:hAnsi="Titillium Web"/>
                <w:sz w:val="22"/>
                <w:szCs w:val="22"/>
              </w:rPr>
              <w:t>.</w:t>
            </w:r>
          </w:p>
          <w:p w14:paraId="77D4C7A0" w14:textId="0D2CFF2F" w:rsidR="00F77944" w:rsidRPr="00F77944" w:rsidRDefault="00F77944" w:rsidP="00F77944">
            <w:pPr>
              <w:pStyle w:val="ListParagraph"/>
              <w:numPr>
                <w:ilvl w:val="0"/>
                <w:numId w:val="4"/>
              </w:numPr>
              <w:tabs>
                <w:tab w:val="left" w:pos="1100"/>
              </w:tabs>
              <w:ind w:left="742"/>
              <w:rPr>
                <w:rFonts w:ascii="Titillium Web" w:hAnsi="Titillium Web"/>
                <w:sz w:val="22"/>
                <w:szCs w:val="22"/>
              </w:rPr>
            </w:pPr>
            <w:r w:rsidRPr="00771CCC">
              <w:rPr>
                <w:rFonts w:ascii="Titillium Web" w:hAnsi="Titillium Web"/>
                <w:sz w:val="22"/>
                <w:szCs w:val="22"/>
              </w:rPr>
              <w:t>Describe the link between power, fuel use, and the cost of using domestic appliances</w:t>
            </w:r>
            <w:r>
              <w:rPr>
                <w:rFonts w:ascii="Titillium Web" w:hAnsi="Titillium Web"/>
                <w:sz w:val="22"/>
                <w:szCs w:val="22"/>
              </w:rPr>
              <w:t>.</w:t>
            </w:r>
          </w:p>
        </w:tc>
      </w:tr>
    </w:tbl>
    <w:p w14:paraId="4E313144" w14:textId="77777777" w:rsidR="00771CCC" w:rsidRDefault="00771CCC" w:rsidP="00771CCC">
      <w:pPr>
        <w:rPr>
          <w:rFonts w:ascii="Titillium Web" w:hAnsi="Titillium Web"/>
          <w:sz w:val="22"/>
          <w:szCs w:val="22"/>
        </w:rPr>
      </w:pPr>
    </w:p>
    <w:p w14:paraId="0789DC8C" w14:textId="77777777" w:rsidR="001C60E8" w:rsidRPr="001029EE" w:rsidRDefault="001C60E8" w:rsidP="001C60E8">
      <w:pPr>
        <w:rPr>
          <w:rFonts w:ascii="Titillium Web" w:hAnsi="Titillium Web"/>
          <w:sz w:val="22"/>
          <w:szCs w:val="22"/>
        </w:rPr>
      </w:pPr>
      <w:r w:rsidRPr="001029EE">
        <w:rPr>
          <w:rFonts w:ascii="Titillium Web" w:hAnsi="Titillium Web"/>
          <w:sz w:val="22"/>
          <w:szCs w:val="22"/>
        </w:rPr>
        <w:t>Suggested Learning Experiences:</w:t>
      </w:r>
    </w:p>
    <w:p w14:paraId="4974F874" w14:textId="5E3BF451" w:rsidR="00AD0CC1" w:rsidRPr="001167D2" w:rsidRDefault="00AD0CC1" w:rsidP="00AD0CC1">
      <w:pPr>
        <w:pStyle w:val="ListParagraph"/>
        <w:numPr>
          <w:ilvl w:val="1"/>
          <w:numId w:val="4"/>
        </w:numPr>
        <w:rPr>
          <w:rFonts w:ascii="Titillium Web" w:hAnsi="Titillium Web"/>
          <w:sz w:val="22"/>
          <w:szCs w:val="22"/>
        </w:rPr>
      </w:pPr>
      <w:r w:rsidRPr="00AD0CC1">
        <w:rPr>
          <w:rFonts w:ascii="Titillium Web" w:hAnsi="Titillium Web"/>
          <w:sz w:val="22"/>
          <w:szCs w:val="22"/>
        </w:rPr>
        <w:t>Use force arrows in diagrams to add forces in one dimension, balanced and unbalanced forces.</w:t>
      </w:r>
    </w:p>
    <w:p w14:paraId="4FB665AD" w14:textId="77777777" w:rsidR="001C60E8" w:rsidRPr="001029EE" w:rsidRDefault="001C60E8" w:rsidP="001C60E8">
      <w:pPr>
        <w:pStyle w:val="ListParagraph"/>
        <w:numPr>
          <w:ilvl w:val="1"/>
          <w:numId w:val="4"/>
        </w:numPr>
        <w:rPr>
          <w:rFonts w:ascii="Titillium Web" w:hAnsi="Titillium Web"/>
          <w:sz w:val="22"/>
          <w:szCs w:val="22"/>
        </w:rPr>
      </w:pPr>
      <w:r w:rsidRPr="001029EE">
        <w:rPr>
          <w:rFonts w:ascii="Titillium Web" w:hAnsi="Titillium Web"/>
          <w:sz w:val="22"/>
          <w:szCs w:val="22"/>
        </w:rPr>
        <w:t>Demonstration of Hooke’s Law using a spring, mass and retort stand.</w:t>
      </w:r>
    </w:p>
    <w:p w14:paraId="2367864D" w14:textId="2A656696" w:rsidR="001C60E8" w:rsidRDefault="001C60E8" w:rsidP="001C60E8">
      <w:pPr>
        <w:pStyle w:val="ListParagraph"/>
        <w:numPr>
          <w:ilvl w:val="1"/>
          <w:numId w:val="4"/>
        </w:numPr>
        <w:rPr>
          <w:rFonts w:ascii="Titillium Web" w:hAnsi="Titillium Web"/>
          <w:sz w:val="22"/>
          <w:szCs w:val="22"/>
        </w:rPr>
      </w:pPr>
      <w:r w:rsidRPr="001029EE">
        <w:rPr>
          <w:rFonts w:ascii="Titillium Web" w:hAnsi="Titillium Web"/>
          <w:sz w:val="22"/>
          <w:szCs w:val="22"/>
        </w:rPr>
        <w:t>Exploration of simple machines (</w:t>
      </w:r>
      <w:proofErr w:type="spellStart"/>
      <w:r w:rsidRPr="001029EE">
        <w:rPr>
          <w:rFonts w:ascii="Titillium Web" w:hAnsi="Titillium Web"/>
          <w:sz w:val="22"/>
          <w:szCs w:val="22"/>
        </w:rPr>
        <w:t>eg.</w:t>
      </w:r>
      <w:proofErr w:type="spellEnd"/>
      <w:r w:rsidRPr="001029EE">
        <w:rPr>
          <w:rFonts w:ascii="Titillium Web" w:hAnsi="Titillium Web"/>
          <w:sz w:val="22"/>
          <w:szCs w:val="22"/>
        </w:rPr>
        <w:t xml:space="preserve"> lever, spring, car)</w:t>
      </w:r>
      <w:r w:rsidR="001167D2">
        <w:rPr>
          <w:rFonts w:ascii="Titillium Web" w:hAnsi="Titillium Web"/>
          <w:sz w:val="22"/>
          <w:szCs w:val="22"/>
        </w:rPr>
        <w:t xml:space="preserve"> to explore forces</w:t>
      </w:r>
      <w:r w:rsidRPr="001029EE">
        <w:rPr>
          <w:rFonts w:ascii="Titillium Web" w:hAnsi="Titillium Web"/>
          <w:sz w:val="22"/>
          <w:szCs w:val="22"/>
        </w:rPr>
        <w:t>.</w:t>
      </w:r>
    </w:p>
    <w:p w14:paraId="0B131878" w14:textId="772847BF" w:rsidR="00AE0571" w:rsidRPr="00AE0571" w:rsidRDefault="00AE0571" w:rsidP="00AE0571">
      <w:pPr>
        <w:pStyle w:val="ListParagraph"/>
        <w:numPr>
          <w:ilvl w:val="1"/>
          <w:numId w:val="4"/>
        </w:numPr>
        <w:rPr>
          <w:rFonts w:ascii="Titillium Web" w:hAnsi="Titillium Web"/>
          <w:sz w:val="22"/>
          <w:szCs w:val="22"/>
        </w:rPr>
      </w:pPr>
      <w:r w:rsidRPr="00AE0571">
        <w:rPr>
          <w:rFonts w:ascii="Titillium Web" w:hAnsi="Titillium Web"/>
          <w:sz w:val="22"/>
          <w:szCs w:val="22"/>
        </w:rPr>
        <w:t>Determining whether forces are unbalanced or balanced</w:t>
      </w:r>
      <w:r>
        <w:rPr>
          <w:rFonts w:ascii="Titillium Web" w:hAnsi="Titillium Web"/>
          <w:sz w:val="22"/>
          <w:szCs w:val="22"/>
        </w:rPr>
        <w:t>. For example:</w:t>
      </w:r>
    </w:p>
    <w:p w14:paraId="769E6E56" w14:textId="3F6E5016" w:rsidR="00AE0571" w:rsidRPr="00AE0571" w:rsidRDefault="00AE0571" w:rsidP="00AE0571">
      <w:pPr>
        <w:pStyle w:val="ListParagraph"/>
        <w:numPr>
          <w:ilvl w:val="2"/>
          <w:numId w:val="4"/>
        </w:numPr>
        <w:rPr>
          <w:rFonts w:ascii="Titillium Web" w:hAnsi="Titillium Web"/>
          <w:sz w:val="22"/>
          <w:szCs w:val="22"/>
        </w:rPr>
      </w:pPr>
      <w:r w:rsidRPr="00AE0571">
        <w:rPr>
          <w:rFonts w:ascii="Titillium Web" w:hAnsi="Titillium Web"/>
          <w:sz w:val="22"/>
          <w:szCs w:val="22"/>
        </w:rPr>
        <w:lastRenderedPageBreak/>
        <w:t>Hanging masses</w:t>
      </w:r>
    </w:p>
    <w:p w14:paraId="36FBC2AB" w14:textId="292515D1" w:rsidR="00AE0571" w:rsidRPr="00AE0571" w:rsidRDefault="00AE0571" w:rsidP="00AE0571">
      <w:pPr>
        <w:pStyle w:val="ListParagraph"/>
        <w:numPr>
          <w:ilvl w:val="2"/>
          <w:numId w:val="4"/>
        </w:numPr>
        <w:rPr>
          <w:rFonts w:ascii="Titillium Web" w:hAnsi="Titillium Web"/>
          <w:sz w:val="22"/>
          <w:szCs w:val="22"/>
        </w:rPr>
      </w:pPr>
      <w:r w:rsidRPr="00AE0571">
        <w:rPr>
          <w:rFonts w:ascii="Titillium Web" w:hAnsi="Titillium Web"/>
          <w:sz w:val="22"/>
          <w:szCs w:val="22"/>
        </w:rPr>
        <w:t>Floating test tube</w:t>
      </w:r>
    </w:p>
    <w:p w14:paraId="7367E379" w14:textId="0EC2B0D2" w:rsidR="00AE0571" w:rsidRPr="00AE0571" w:rsidRDefault="00AE0571" w:rsidP="00AE0571">
      <w:pPr>
        <w:pStyle w:val="ListParagraph"/>
        <w:numPr>
          <w:ilvl w:val="2"/>
          <w:numId w:val="4"/>
        </w:numPr>
        <w:rPr>
          <w:rFonts w:ascii="Titillium Web" w:hAnsi="Titillium Web"/>
          <w:sz w:val="22"/>
          <w:szCs w:val="22"/>
        </w:rPr>
      </w:pPr>
      <w:r w:rsidRPr="00AE0571">
        <w:rPr>
          <w:rFonts w:ascii="Titillium Web" w:hAnsi="Titillium Web"/>
          <w:sz w:val="22"/>
          <w:szCs w:val="22"/>
        </w:rPr>
        <w:t>Toy car on ramp</w:t>
      </w:r>
    </w:p>
    <w:p w14:paraId="738E927D" w14:textId="5E061D1D" w:rsidR="00AE0571" w:rsidRPr="00AE0571" w:rsidRDefault="00AE0571" w:rsidP="00AE0571">
      <w:pPr>
        <w:pStyle w:val="ListParagraph"/>
        <w:numPr>
          <w:ilvl w:val="2"/>
          <w:numId w:val="4"/>
        </w:numPr>
        <w:rPr>
          <w:rFonts w:ascii="Titillium Web" w:hAnsi="Titillium Web"/>
          <w:sz w:val="22"/>
          <w:szCs w:val="22"/>
        </w:rPr>
      </w:pPr>
      <w:r w:rsidRPr="00AE0571">
        <w:rPr>
          <w:rFonts w:ascii="Titillium Web" w:hAnsi="Titillium Web"/>
          <w:sz w:val="22"/>
          <w:szCs w:val="22"/>
        </w:rPr>
        <w:t>Two magnets</w:t>
      </w:r>
    </w:p>
    <w:p w14:paraId="3F96B73A" w14:textId="2B97BD8C" w:rsidR="00AE0571" w:rsidRPr="00AE0571" w:rsidRDefault="00AE0571" w:rsidP="00AE0571">
      <w:pPr>
        <w:pStyle w:val="ListParagraph"/>
        <w:numPr>
          <w:ilvl w:val="2"/>
          <w:numId w:val="4"/>
        </w:numPr>
        <w:rPr>
          <w:rFonts w:ascii="Titillium Web" w:hAnsi="Titillium Web"/>
          <w:sz w:val="22"/>
          <w:szCs w:val="22"/>
        </w:rPr>
      </w:pPr>
      <w:r w:rsidRPr="00AE0571">
        <w:rPr>
          <w:rFonts w:ascii="Titillium Web" w:hAnsi="Titillium Web"/>
          <w:sz w:val="22"/>
          <w:szCs w:val="22"/>
        </w:rPr>
        <w:t>Magnet and paperclip</w:t>
      </w:r>
    </w:p>
    <w:p w14:paraId="1EE80880" w14:textId="40F58422" w:rsidR="005514E8" w:rsidRDefault="00AE0571" w:rsidP="005514E8">
      <w:pPr>
        <w:pStyle w:val="ListParagraph"/>
        <w:numPr>
          <w:ilvl w:val="2"/>
          <w:numId w:val="4"/>
        </w:numPr>
        <w:rPr>
          <w:rFonts w:ascii="Titillium Web" w:hAnsi="Titillium Web"/>
          <w:sz w:val="22"/>
          <w:szCs w:val="22"/>
        </w:rPr>
      </w:pPr>
      <w:r w:rsidRPr="00AE0571">
        <w:rPr>
          <w:rFonts w:ascii="Titillium Web" w:hAnsi="Titillium Web"/>
          <w:sz w:val="22"/>
          <w:szCs w:val="22"/>
        </w:rPr>
        <w:t>Masses on a pulley</w:t>
      </w:r>
    </w:p>
    <w:p w14:paraId="25DADD80" w14:textId="52E25869" w:rsidR="005514E8" w:rsidRPr="005514E8" w:rsidRDefault="005514E8" w:rsidP="005514E8">
      <w:pPr>
        <w:pStyle w:val="ListParagraph"/>
        <w:numPr>
          <w:ilvl w:val="1"/>
          <w:numId w:val="4"/>
        </w:numPr>
        <w:rPr>
          <w:rFonts w:ascii="Titillium Web" w:hAnsi="Titillium Web"/>
          <w:sz w:val="22"/>
          <w:szCs w:val="22"/>
        </w:rPr>
      </w:pPr>
      <w:r w:rsidRPr="005514E8">
        <w:rPr>
          <w:rFonts w:ascii="Titillium Web" w:hAnsi="Titillium Web"/>
          <w:sz w:val="22"/>
          <w:szCs w:val="22"/>
        </w:rPr>
        <w:t>Dropping different weights off a retort stand with a spring attaching. Measuring the fall and the height that the spring returns to.</w:t>
      </w:r>
    </w:p>
    <w:p w14:paraId="500570E6" w14:textId="319AE8F7" w:rsidR="00AE0571" w:rsidRDefault="00AE0571" w:rsidP="00AE0571">
      <w:pPr>
        <w:pStyle w:val="ListParagraph"/>
        <w:numPr>
          <w:ilvl w:val="1"/>
          <w:numId w:val="4"/>
        </w:numPr>
        <w:rPr>
          <w:rFonts w:ascii="Titillium Web" w:hAnsi="Titillium Web"/>
          <w:sz w:val="22"/>
          <w:szCs w:val="22"/>
        </w:rPr>
      </w:pPr>
      <w:r>
        <w:rPr>
          <w:rFonts w:ascii="Titillium Web" w:hAnsi="Titillium Web"/>
          <w:sz w:val="22"/>
          <w:szCs w:val="22"/>
        </w:rPr>
        <w:t xml:space="preserve">Making a first, second, and </w:t>
      </w:r>
      <w:proofErr w:type="gramStart"/>
      <w:r>
        <w:rPr>
          <w:rFonts w:ascii="Titillium Web" w:hAnsi="Titillium Web"/>
          <w:sz w:val="22"/>
          <w:szCs w:val="22"/>
        </w:rPr>
        <w:t>third class</w:t>
      </w:r>
      <w:proofErr w:type="gramEnd"/>
      <w:r>
        <w:rPr>
          <w:rFonts w:ascii="Titillium Web" w:hAnsi="Titillium Web"/>
          <w:sz w:val="22"/>
          <w:szCs w:val="22"/>
        </w:rPr>
        <w:t xml:space="preserve"> levers.</w:t>
      </w:r>
    </w:p>
    <w:p w14:paraId="255FA031" w14:textId="4C9F264F" w:rsidR="00AE0571" w:rsidRDefault="00AE0571" w:rsidP="00AE0571">
      <w:pPr>
        <w:pStyle w:val="ListParagraph"/>
        <w:numPr>
          <w:ilvl w:val="1"/>
          <w:numId w:val="4"/>
        </w:numPr>
        <w:rPr>
          <w:rFonts w:ascii="Titillium Web" w:hAnsi="Titillium Web"/>
          <w:sz w:val="22"/>
          <w:szCs w:val="22"/>
        </w:rPr>
      </w:pPr>
      <w:r w:rsidRPr="00AE0571">
        <w:rPr>
          <w:rFonts w:ascii="Titillium Web" w:hAnsi="Titillium Web"/>
          <w:sz w:val="22"/>
          <w:szCs w:val="22"/>
        </w:rPr>
        <w:t>Balancing different size masses on a 1st class lever.</w:t>
      </w:r>
    </w:p>
    <w:p w14:paraId="108D7F24" w14:textId="1DD1B0E8" w:rsidR="00AE0571" w:rsidRDefault="00AE0571" w:rsidP="00AE0571">
      <w:pPr>
        <w:pStyle w:val="ListParagraph"/>
        <w:numPr>
          <w:ilvl w:val="1"/>
          <w:numId w:val="4"/>
        </w:numPr>
        <w:rPr>
          <w:rFonts w:ascii="Titillium Web" w:hAnsi="Titillium Web"/>
          <w:sz w:val="22"/>
          <w:szCs w:val="22"/>
        </w:rPr>
      </w:pPr>
      <w:r>
        <w:rPr>
          <w:rFonts w:ascii="Titillium Web" w:hAnsi="Titillium Web"/>
          <w:sz w:val="22"/>
          <w:szCs w:val="22"/>
        </w:rPr>
        <w:t>Measuring the weight (force) of different mass objects to determine the relationship (F = ma).</w:t>
      </w:r>
    </w:p>
    <w:p w14:paraId="38A42B3E" w14:textId="75F78080" w:rsidR="001167D2" w:rsidRPr="006F46EA" w:rsidRDefault="001167D2" w:rsidP="006F46EA">
      <w:pPr>
        <w:pStyle w:val="ListParagraph"/>
        <w:numPr>
          <w:ilvl w:val="1"/>
          <w:numId w:val="4"/>
        </w:numPr>
        <w:rPr>
          <w:rFonts w:ascii="Titillium Web" w:hAnsi="Titillium Web"/>
          <w:sz w:val="22"/>
          <w:szCs w:val="22"/>
        </w:rPr>
      </w:pPr>
      <w:r w:rsidRPr="006F46EA">
        <w:rPr>
          <w:rFonts w:ascii="Titillium Web" w:hAnsi="Titillium Web"/>
          <w:sz w:val="22"/>
          <w:szCs w:val="22"/>
        </w:rPr>
        <w:t>Explore relationship between energy types with various generation methods: solar cells, hand generators, hydroelectric generators, number of batteries (in series), wind turbine, etc.  (qualitative relationships only).</w:t>
      </w:r>
    </w:p>
    <w:p w14:paraId="3C5BC103" w14:textId="1F23782A" w:rsidR="001167D2" w:rsidRDefault="001167D2" w:rsidP="001C60E8">
      <w:pPr>
        <w:pStyle w:val="ListParagraph"/>
        <w:numPr>
          <w:ilvl w:val="1"/>
          <w:numId w:val="4"/>
        </w:numPr>
        <w:rPr>
          <w:rFonts w:ascii="Titillium Web" w:hAnsi="Titillium Web"/>
          <w:sz w:val="22"/>
          <w:szCs w:val="22"/>
        </w:rPr>
      </w:pPr>
      <w:r>
        <w:rPr>
          <w:rFonts w:ascii="Titillium Web" w:hAnsi="Titillium Web"/>
          <w:sz w:val="22"/>
          <w:szCs w:val="22"/>
        </w:rPr>
        <w:t>Explore the advantages and disadvantages of different types of power stations.</w:t>
      </w:r>
    </w:p>
    <w:p w14:paraId="4FB10651" w14:textId="77777777" w:rsidR="001C60E8" w:rsidRPr="001029EE" w:rsidRDefault="001C60E8" w:rsidP="00C20064">
      <w:pPr>
        <w:pStyle w:val="ListParagraph"/>
        <w:ind w:left="1080"/>
        <w:rPr>
          <w:rFonts w:ascii="Titillium Web" w:hAnsi="Titillium Web"/>
          <w:sz w:val="22"/>
          <w:szCs w:val="22"/>
        </w:rPr>
      </w:pPr>
    </w:p>
    <w:p w14:paraId="5597F364" w14:textId="77777777" w:rsidR="001C60E8" w:rsidRPr="001029EE" w:rsidRDefault="001C60E8" w:rsidP="001C60E8">
      <w:pPr>
        <w:rPr>
          <w:rFonts w:ascii="Titillium Web" w:hAnsi="Titillium Web"/>
          <w:sz w:val="22"/>
          <w:szCs w:val="22"/>
        </w:rPr>
      </w:pPr>
    </w:p>
    <w:p w14:paraId="3B297C5E" w14:textId="22C36223" w:rsidR="00AE0571" w:rsidRDefault="001C60E8" w:rsidP="00AE0571">
      <w:pPr>
        <w:rPr>
          <w:rFonts w:ascii="Titillium Web" w:hAnsi="Titillium Web"/>
          <w:sz w:val="22"/>
          <w:szCs w:val="22"/>
        </w:rPr>
      </w:pPr>
      <w:r w:rsidRPr="001029EE">
        <w:rPr>
          <w:rFonts w:ascii="Titillium Web" w:hAnsi="Titillium Web"/>
          <w:sz w:val="22"/>
          <w:szCs w:val="22"/>
        </w:rPr>
        <w:t>Suggested Assessment Instruments:</w:t>
      </w:r>
    </w:p>
    <w:p w14:paraId="30492FA1" w14:textId="69BC5C2D" w:rsidR="00AE0571" w:rsidRPr="00AE0571" w:rsidRDefault="00AE0571" w:rsidP="00AE0571">
      <w:pPr>
        <w:pStyle w:val="ListParagraph"/>
        <w:numPr>
          <w:ilvl w:val="1"/>
          <w:numId w:val="4"/>
        </w:numPr>
        <w:rPr>
          <w:rFonts w:ascii="Titillium Web" w:hAnsi="Titillium Web"/>
          <w:sz w:val="22"/>
          <w:szCs w:val="22"/>
        </w:rPr>
      </w:pPr>
      <w:r w:rsidRPr="00AE0571">
        <w:rPr>
          <w:rFonts w:ascii="Titillium Web" w:hAnsi="Titillium Web"/>
          <w:sz w:val="22"/>
          <w:szCs w:val="22"/>
        </w:rPr>
        <w:t xml:space="preserve">Design a parachute to drop an egg from </w:t>
      </w:r>
      <w:r>
        <w:rPr>
          <w:rFonts w:ascii="Titillium Web" w:hAnsi="Titillium Web"/>
          <w:sz w:val="22"/>
          <w:szCs w:val="22"/>
        </w:rPr>
        <w:t>a height</w:t>
      </w:r>
      <w:r w:rsidRPr="00AE0571">
        <w:rPr>
          <w:rFonts w:ascii="Titillium Web" w:hAnsi="Titillium Web"/>
          <w:sz w:val="22"/>
          <w:szCs w:val="22"/>
        </w:rPr>
        <w:t xml:space="preserve"> to the ground without it breaking. </w:t>
      </w:r>
      <w:r>
        <w:rPr>
          <w:rFonts w:ascii="Titillium Web" w:hAnsi="Titillium Web"/>
          <w:sz w:val="22"/>
          <w:szCs w:val="22"/>
        </w:rPr>
        <w:t xml:space="preserve">Example materials could include: </w:t>
      </w:r>
      <w:r w:rsidRPr="00AE0571">
        <w:rPr>
          <w:rFonts w:ascii="Titillium Web" w:hAnsi="Titillium Web"/>
          <w:sz w:val="22"/>
          <w:szCs w:val="22"/>
        </w:rPr>
        <w:t>1A4 paper, 1 plastic bag, 2 straws, 20cm of tape and 1m of string.</w:t>
      </w:r>
    </w:p>
    <w:p w14:paraId="28B85710" w14:textId="6B4E6FF2" w:rsidR="00107331" w:rsidRPr="00107331" w:rsidRDefault="00107331" w:rsidP="00107331">
      <w:pPr>
        <w:pStyle w:val="ListParagraph"/>
        <w:numPr>
          <w:ilvl w:val="1"/>
          <w:numId w:val="4"/>
        </w:numPr>
        <w:rPr>
          <w:rFonts w:ascii="Titillium Web" w:hAnsi="Titillium Web"/>
          <w:sz w:val="22"/>
          <w:szCs w:val="22"/>
        </w:rPr>
      </w:pPr>
      <w:r>
        <w:rPr>
          <w:rFonts w:ascii="Titillium Web" w:hAnsi="Titillium Web"/>
          <w:sz w:val="22"/>
          <w:szCs w:val="22"/>
        </w:rPr>
        <w:t>Construct a model of a power station and describe the main components.</w:t>
      </w:r>
    </w:p>
    <w:p w14:paraId="45E52994" w14:textId="64443BD5" w:rsidR="001C60E8" w:rsidRDefault="001C60E8" w:rsidP="001C60E8">
      <w:pPr>
        <w:pStyle w:val="ListParagraph"/>
        <w:numPr>
          <w:ilvl w:val="1"/>
          <w:numId w:val="4"/>
        </w:numPr>
        <w:rPr>
          <w:rFonts w:ascii="Titillium Web" w:hAnsi="Titillium Web"/>
          <w:sz w:val="22"/>
          <w:szCs w:val="22"/>
        </w:rPr>
      </w:pPr>
      <w:r w:rsidRPr="001029EE">
        <w:rPr>
          <w:rFonts w:ascii="Titillium Web" w:hAnsi="Titillium Web"/>
          <w:sz w:val="22"/>
          <w:szCs w:val="22"/>
        </w:rPr>
        <w:t>Research report, infograph</w:t>
      </w:r>
      <w:r w:rsidR="00C20064">
        <w:rPr>
          <w:rFonts w:ascii="Titillium Web" w:hAnsi="Titillium Web"/>
          <w:sz w:val="22"/>
          <w:szCs w:val="22"/>
        </w:rPr>
        <w:t>ic</w:t>
      </w:r>
      <w:r w:rsidRPr="001029EE">
        <w:rPr>
          <w:rFonts w:ascii="Titillium Web" w:hAnsi="Titillium Web"/>
          <w:sz w:val="22"/>
          <w:szCs w:val="22"/>
        </w:rPr>
        <w:t xml:space="preserve">, poster or </w:t>
      </w:r>
      <w:r w:rsidR="001167D2">
        <w:rPr>
          <w:rFonts w:ascii="Titillium Web" w:hAnsi="Titillium Web"/>
          <w:sz w:val="22"/>
          <w:szCs w:val="22"/>
        </w:rPr>
        <w:t>debate to examine</w:t>
      </w:r>
      <w:r w:rsidRPr="001029EE">
        <w:rPr>
          <w:rFonts w:ascii="Titillium Web" w:hAnsi="Titillium Web"/>
          <w:sz w:val="22"/>
          <w:szCs w:val="22"/>
        </w:rPr>
        <w:t xml:space="preserve"> the use of renewable versus non-renewable resources.</w:t>
      </w:r>
    </w:p>
    <w:p w14:paraId="6F7EE195" w14:textId="27251C32" w:rsidR="001167D2" w:rsidRDefault="00107331" w:rsidP="001C60E8">
      <w:pPr>
        <w:pStyle w:val="ListParagraph"/>
        <w:numPr>
          <w:ilvl w:val="1"/>
          <w:numId w:val="4"/>
        </w:numPr>
        <w:rPr>
          <w:rFonts w:ascii="Titillium Web" w:hAnsi="Titillium Web"/>
          <w:sz w:val="22"/>
          <w:szCs w:val="22"/>
        </w:rPr>
      </w:pPr>
      <w:r>
        <w:rPr>
          <w:rFonts w:ascii="Titillium Web" w:hAnsi="Titillium Web"/>
          <w:sz w:val="22"/>
          <w:szCs w:val="22"/>
        </w:rPr>
        <w:t>Examine and discuss data from research (primary or secondary) of the effectiveness of energy transformations in different types of power stations.</w:t>
      </w:r>
    </w:p>
    <w:p w14:paraId="40F0CBC4" w14:textId="77777777" w:rsidR="0022102B" w:rsidRPr="00107331" w:rsidRDefault="0022102B" w:rsidP="0022102B">
      <w:pPr>
        <w:rPr>
          <w:rFonts w:ascii="Titillium Web" w:hAnsi="Titillium Web"/>
          <w:sz w:val="22"/>
          <w:szCs w:val="22"/>
        </w:rPr>
      </w:pPr>
    </w:p>
    <w:p w14:paraId="20065F2B" w14:textId="77777777" w:rsidR="00CD0049" w:rsidRPr="001029EE" w:rsidRDefault="00CD0049" w:rsidP="00CD0049">
      <w:pPr>
        <w:rPr>
          <w:rFonts w:ascii="Titillium Web" w:hAnsi="Titillium Web"/>
          <w:sz w:val="22"/>
          <w:szCs w:val="22"/>
        </w:rPr>
      </w:pPr>
    </w:p>
    <w:p w14:paraId="2F7DC399" w14:textId="77777777" w:rsidR="00CD0049" w:rsidRDefault="00CD0049" w:rsidP="00CD0049">
      <w:pPr>
        <w:rPr>
          <w:rFonts w:ascii="Titillium Web" w:hAnsi="Titillium Web"/>
          <w:sz w:val="22"/>
          <w:szCs w:val="22"/>
        </w:rPr>
      </w:pPr>
      <w:r>
        <w:rPr>
          <w:rFonts w:ascii="Titillium Web" w:hAnsi="Titillium Web"/>
          <w:sz w:val="22"/>
          <w:szCs w:val="22"/>
        </w:rPr>
        <w:t>Technology Integration:</w:t>
      </w:r>
    </w:p>
    <w:p w14:paraId="26FACE44" w14:textId="0A85B6BD" w:rsidR="00D5217B" w:rsidRDefault="00D5217B" w:rsidP="00CD0049">
      <w:pPr>
        <w:pStyle w:val="ListParagraph"/>
        <w:numPr>
          <w:ilvl w:val="1"/>
          <w:numId w:val="4"/>
        </w:numPr>
        <w:rPr>
          <w:rFonts w:ascii="Titillium Web" w:hAnsi="Titillium Web"/>
          <w:sz w:val="22"/>
          <w:szCs w:val="22"/>
        </w:rPr>
      </w:pPr>
      <w:r>
        <w:rPr>
          <w:rFonts w:ascii="Titillium Web" w:hAnsi="Titillium Web"/>
          <w:sz w:val="22"/>
          <w:szCs w:val="22"/>
        </w:rPr>
        <w:t>Simulation of the effect of forces on objects (</w:t>
      </w:r>
      <w:proofErr w:type="spellStart"/>
      <w:r>
        <w:rPr>
          <w:rFonts w:ascii="Titillium Web" w:hAnsi="Titillium Web"/>
          <w:sz w:val="22"/>
          <w:szCs w:val="22"/>
        </w:rPr>
        <w:t>PhET</w:t>
      </w:r>
      <w:proofErr w:type="spellEnd"/>
      <w:r>
        <w:rPr>
          <w:rFonts w:ascii="Titillium Web" w:hAnsi="Titillium Web"/>
          <w:sz w:val="22"/>
          <w:szCs w:val="22"/>
        </w:rPr>
        <w:t>).</w:t>
      </w:r>
    </w:p>
    <w:p w14:paraId="46C02B1B" w14:textId="31FAF4DF" w:rsidR="005514E8" w:rsidRDefault="005514E8" w:rsidP="00CD0049">
      <w:pPr>
        <w:pStyle w:val="ListParagraph"/>
        <w:numPr>
          <w:ilvl w:val="1"/>
          <w:numId w:val="4"/>
        </w:numPr>
        <w:rPr>
          <w:rFonts w:ascii="Titillium Web" w:hAnsi="Titillium Web"/>
          <w:sz w:val="22"/>
          <w:szCs w:val="22"/>
        </w:rPr>
      </w:pPr>
      <w:r>
        <w:rPr>
          <w:rFonts w:ascii="Titillium Web" w:hAnsi="Titillium Web"/>
          <w:sz w:val="22"/>
          <w:szCs w:val="22"/>
        </w:rPr>
        <w:t>Using a Newton-meter to measure the force on an object when pulling or pushing it.</w:t>
      </w:r>
    </w:p>
    <w:p w14:paraId="06C5894C" w14:textId="3E6C45D4" w:rsidR="00CD0049" w:rsidRDefault="00D5217B" w:rsidP="00CD0049">
      <w:pPr>
        <w:pStyle w:val="ListParagraph"/>
        <w:numPr>
          <w:ilvl w:val="1"/>
          <w:numId w:val="4"/>
        </w:numPr>
        <w:rPr>
          <w:rFonts w:ascii="Titillium Web" w:hAnsi="Titillium Web"/>
          <w:sz w:val="22"/>
          <w:szCs w:val="22"/>
        </w:rPr>
      </w:pPr>
      <w:r>
        <w:rPr>
          <w:rFonts w:ascii="Titillium Web" w:hAnsi="Titillium Web"/>
          <w:sz w:val="22"/>
          <w:szCs w:val="22"/>
        </w:rPr>
        <w:t>Use of data loggers to measure the light intensity, wind speed, water flow and subsequent voltage or current produced by various generators.</w:t>
      </w:r>
    </w:p>
    <w:p w14:paraId="5ABFA60A" w14:textId="1668A7B5" w:rsidR="006F46EA" w:rsidRDefault="006F46EA" w:rsidP="00CD0049">
      <w:pPr>
        <w:pStyle w:val="ListParagraph"/>
        <w:numPr>
          <w:ilvl w:val="1"/>
          <w:numId w:val="4"/>
        </w:numPr>
        <w:rPr>
          <w:rFonts w:ascii="Titillium Web" w:hAnsi="Titillium Web"/>
          <w:sz w:val="22"/>
          <w:szCs w:val="22"/>
        </w:rPr>
      </w:pPr>
      <w:r>
        <w:rPr>
          <w:rFonts w:ascii="Titillium Web" w:hAnsi="Titillium Web"/>
          <w:sz w:val="22"/>
          <w:szCs w:val="22"/>
        </w:rPr>
        <w:t>Construction of bridges using online tools that can simulate different loads and forces.</w:t>
      </w:r>
    </w:p>
    <w:p w14:paraId="2CC64CE6" w14:textId="48244A5F" w:rsidR="006F46EA" w:rsidRDefault="00D5217B" w:rsidP="006F46EA">
      <w:pPr>
        <w:pStyle w:val="ListParagraph"/>
        <w:numPr>
          <w:ilvl w:val="1"/>
          <w:numId w:val="4"/>
        </w:numPr>
        <w:rPr>
          <w:rFonts w:ascii="Titillium Web" w:hAnsi="Titillium Web"/>
          <w:sz w:val="22"/>
          <w:szCs w:val="22"/>
        </w:rPr>
      </w:pPr>
      <w:r>
        <w:rPr>
          <w:rFonts w:ascii="Titillium Web" w:hAnsi="Titillium Web"/>
          <w:sz w:val="22"/>
          <w:szCs w:val="22"/>
        </w:rPr>
        <w:t>Conduct a virtual tour of an electricity generation station using online resources.</w:t>
      </w:r>
    </w:p>
    <w:p w14:paraId="6330CB60" w14:textId="77777777" w:rsidR="00CD0049" w:rsidRPr="001029EE" w:rsidRDefault="00CD0049" w:rsidP="00CD0049">
      <w:pPr>
        <w:rPr>
          <w:rFonts w:ascii="Titillium Web" w:hAnsi="Titillium Web"/>
          <w:sz w:val="22"/>
          <w:szCs w:val="22"/>
        </w:rPr>
      </w:pPr>
    </w:p>
    <w:p w14:paraId="61F70680" w14:textId="77777777" w:rsidR="00CD0049" w:rsidRPr="001029EE" w:rsidRDefault="00CD0049" w:rsidP="00CD0049">
      <w:pPr>
        <w:rPr>
          <w:rFonts w:ascii="Titillium Web" w:hAnsi="Titillium Web"/>
          <w:sz w:val="22"/>
          <w:szCs w:val="22"/>
        </w:rPr>
      </w:pPr>
    </w:p>
    <w:p w14:paraId="5CC15A87" w14:textId="058E960F" w:rsidR="00CD0049" w:rsidRDefault="00D5217B" w:rsidP="00CD0049">
      <w:pPr>
        <w:rPr>
          <w:rFonts w:ascii="Titillium Web" w:hAnsi="Titillium Web"/>
          <w:sz w:val="22"/>
          <w:szCs w:val="22"/>
        </w:rPr>
      </w:pPr>
      <w:r>
        <w:rPr>
          <w:rFonts w:ascii="Titillium Web" w:hAnsi="Titillium Web"/>
          <w:sz w:val="22"/>
          <w:szCs w:val="22"/>
        </w:rPr>
        <w:t xml:space="preserve">Real-life and </w:t>
      </w:r>
      <w:r w:rsidR="00CD0049">
        <w:rPr>
          <w:rFonts w:ascii="Titillium Web" w:hAnsi="Titillium Web"/>
          <w:sz w:val="22"/>
          <w:szCs w:val="22"/>
        </w:rPr>
        <w:t>STEAM Connections:</w:t>
      </w:r>
    </w:p>
    <w:p w14:paraId="5E221490" w14:textId="0640BE16" w:rsidR="007F7A37" w:rsidRDefault="006F46EA" w:rsidP="00CD0049">
      <w:pPr>
        <w:pStyle w:val="ListParagraph"/>
        <w:numPr>
          <w:ilvl w:val="1"/>
          <w:numId w:val="4"/>
        </w:numPr>
        <w:rPr>
          <w:rFonts w:ascii="Titillium Web" w:hAnsi="Titillium Web"/>
          <w:sz w:val="22"/>
          <w:szCs w:val="22"/>
        </w:rPr>
      </w:pPr>
      <w:r>
        <w:rPr>
          <w:rFonts w:ascii="Titillium Web" w:hAnsi="Titillium Web"/>
          <w:sz w:val="22"/>
          <w:szCs w:val="22"/>
        </w:rPr>
        <w:t>Application of d</w:t>
      </w:r>
      <w:r w:rsidR="005514E8">
        <w:rPr>
          <w:rFonts w:ascii="Titillium Web" w:hAnsi="Titillium Web"/>
          <w:sz w:val="22"/>
          <w:szCs w:val="22"/>
        </w:rPr>
        <w:t xml:space="preserve">esign </w:t>
      </w:r>
      <w:r>
        <w:rPr>
          <w:rFonts w:ascii="Titillium Web" w:hAnsi="Titillium Web"/>
          <w:sz w:val="22"/>
          <w:szCs w:val="22"/>
        </w:rPr>
        <w:t>thinking to</w:t>
      </w:r>
      <w:r w:rsidR="005514E8">
        <w:rPr>
          <w:rFonts w:ascii="Titillium Web" w:hAnsi="Titillium Web"/>
          <w:sz w:val="22"/>
          <w:szCs w:val="22"/>
        </w:rPr>
        <w:t xml:space="preserve"> </w:t>
      </w:r>
      <w:r>
        <w:rPr>
          <w:rFonts w:ascii="Titillium Web" w:hAnsi="Titillium Web"/>
          <w:sz w:val="22"/>
          <w:szCs w:val="22"/>
        </w:rPr>
        <w:t>simple machines for assistive devices in design and technology.</w:t>
      </w:r>
    </w:p>
    <w:p w14:paraId="7CDEA9EA" w14:textId="69BA5E04" w:rsidR="006F46EA" w:rsidRDefault="006F46EA" w:rsidP="00CD0049">
      <w:pPr>
        <w:pStyle w:val="ListParagraph"/>
        <w:numPr>
          <w:ilvl w:val="1"/>
          <w:numId w:val="4"/>
        </w:numPr>
        <w:rPr>
          <w:rFonts w:ascii="Titillium Web" w:hAnsi="Titillium Web"/>
          <w:sz w:val="22"/>
          <w:szCs w:val="22"/>
        </w:rPr>
      </w:pPr>
      <w:r>
        <w:rPr>
          <w:rFonts w:ascii="Titillium Web" w:hAnsi="Titillium Web"/>
          <w:sz w:val="22"/>
          <w:szCs w:val="22"/>
        </w:rPr>
        <w:t>Construction of model bridges and testing forces and mass that it can handle. Bridges can be constructed from uncooked spaghetti or paper.</w:t>
      </w:r>
    </w:p>
    <w:p w14:paraId="3DA99E14" w14:textId="1D330BC4" w:rsidR="00D5217B" w:rsidRPr="006F46EA" w:rsidRDefault="00D5217B" w:rsidP="006F46EA">
      <w:pPr>
        <w:pStyle w:val="ListParagraph"/>
        <w:numPr>
          <w:ilvl w:val="1"/>
          <w:numId w:val="4"/>
        </w:numPr>
        <w:rPr>
          <w:rFonts w:ascii="Titillium Web" w:hAnsi="Titillium Web"/>
          <w:sz w:val="22"/>
          <w:szCs w:val="22"/>
        </w:rPr>
      </w:pPr>
      <w:r>
        <w:rPr>
          <w:rFonts w:ascii="Titillium Web" w:hAnsi="Titillium Web"/>
          <w:sz w:val="22"/>
          <w:szCs w:val="22"/>
        </w:rPr>
        <w:t>Environmental effects of adding a particular type of power station in a specific location.</w:t>
      </w:r>
    </w:p>
    <w:p w14:paraId="1B693B60" w14:textId="77777777" w:rsidR="00CD0049" w:rsidRPr="001029EE" w:rsidRDefault="00CD0049" w:rsidP="00CD0049">
      <w:pPr>
        <w:rPr>
          <w:rFonts w:ascii="Titillium Web" w:hAnsi="Titillium Web"/>
          <w:sz w:val="22"/>
          <w:szCs w:val="22"/>
        </w:rPr>
      </w:pPr>
    </w:p>
    <w:p w14:paraId="5A85E61E" w14:textId="77777777" w:rsidR="00D604FF" w:rsidRDefault="00D604FF" w:rsidP="001029EE">
      <w:pPr>
        <w:rPr>
          <w:rFonts w:ascii="Titillium Web" w:hAnsi="Titillium Web"/>
          <w:sz w:val="22"/>
          <w:szCs w:val="22"/>
        </w:rPr>
      </w:pPr>
    </w:p>
    <w:p w14:paraId="08AA835E" w14:textId="77777777" w:rsidR="00503AF5" w:rsidRPr="001029EE" w:rsidRDefault="00503AF5" w:rsidP="001029EE">
      <w:pPr>
        <w:rPr>
          <w:rFonts w:ascii="Titillium Web" w:hAnsi="Titillium Web"/>
          <w:sz w:val="22"/>
          <w:szCs w:val="22"/>
        </w:rPr>
      </w:pPr>
    </w:p>
    <w:p w14:paraId="3B0099A4" w14:textId="6D8C8774" w:rsidR="00D604FF" w:rsidRPr="001029EE" w:rsidRDefault="00D604FF" w:rsidP="00D604FF">
      <w:pPr>
        <w:rPr>
          <w:rFonts w:ascii="Titillium Web" w:hAnsi="Titillium Web"/>
          <w:b/>
          <w:sz w:val="22"/>
          <w:szCs w:val="22"/>
        </w:rPr>
      </w:pPr>
    </w:p>
    <w:p w14:paraId="2112EF76" w14:textId="26B0A943" w:rsidR="00D604FF" w:rsidRDefault="007F7A37" w:rsidP="00D604FF">
      <w:pPr>
        <w:rPr>
          <w:rFonts w:ascii="Titillium Web" w:eastAsia="Times New Roman" w:hAnsi="Titillium Web" w:cs="Times New Roman"/>
          <w:sz w:val="22"/>
          <w:szCs w:val="22"/>
        </w:rPr>
      </w:pPr>
      <w:r>
        <w:rPr>
          <w:rFonts w:ascii="Titillium Web" w:eastAsia="Times New Roman" w:hAnsi="Titillium Web" w:cs="Times New Roman"/>
          <w:sz w:val="22"/>
          <w:szCs w:val="22"/>
        </w:rPr>
        <w:t>Students explore the structure and composition of the Earth to identify common types of rocks (sedimentary metamorphic and igneous) and the natural processes that produce them in the rock cycle. These rocks have specific characteristics and properties that make them useful to humans in construction</w:t>
      </w:r>
      <w:r w:rsidR="006F46EA">
        <w:rPr>
          <w:rFonts w:ascii="Titillium Web" w:eastAsia="Times New Roman" w:hAnsi="Titillium Web" w:cs="Times New Roman"/>
          <w:sz w:val="22"/>
          <w:szCs w:val="22"/>
        </w:rPr>
        <w:t xml:space="preserve">, </w:t>
      </w:r>
      <w:proofErr w:type="spellStart"/>
      <w:r w:rsidR="006F46EA">
        <w:rPr>
          <w:rFonts w:ascii="Titillium Web" w:eastAsia="Times New Roman" w:hAnsi="Titillium Web" w:cs="Times New Roman"/>
          <w:sz w:val="22"/>
          <w:szCs w:val="22"/>
        </w:rPr>
        <w:t>jewelry</w:t>
      </w:r>
      <w:proofErr w:type="spellEnd"/>
      <w:r w:rsidR="006F46EA">
        <w:rPr>
          <w:rFonts w:ascii="Titillium Web" w:eastAsia="Times New Roman" w:hAnsi="Titillium Web" w:cs="Times New Roman"/>
          <w:sz w:val="22"/>
          <w:szCs w:val="22"/>
        </w:rPr>
        <w:t>, agriculture and extraction of ores for producing metals and other chemicals.</w:t>
      </w:r>
    </w:p>
    <w:p w14:paraId="625A4030" w14:textId="3B5D4AE7" w:rsidR="006F46EA" w:rsidRDefault="006F46EA" w:rsidP="00D604FF">
      <w:pPr>
        <w:rPr>
          <w:rFonts w:ascii="Titillium Web" w:eastAsia="Times New Roman" w:hAnsi="Titillium Web" w:cs="Times New Roman"/>
          <w:sz w:val="22"/>
          <w:szCs w:val="22"/>
        </w:rPr>
      </w:pPr>
    </w:p>
    <w:p w14:paraId="4E2D7200" w14:textId="77777777" w:rsidR="007435ED" w:rsidRDefault="006F46EA" w:rsidP="00D604FF">
      <w:pPr>
        <w:rPr>
          <w:rFonts w:ascii="Titillium Web" w:eastAsia="Times New Roman" w:hAnsi="Titillium Web" w:cs="Times New Roman"/>
          <w:sz w:val="22"/>
          <w:szCs w:val="22"/>
        </w:rPr>
      </w:pPr>
      <w:r>
        <w:rPr>
          <w:rFonts w:ascii="Titillium Web" w:eastAsia="Times New Roman" w:hAnsi="Titillium Web" w:cs="Times New Roman"/>
          <w:sz w:val="22"/>
          <w:szCs w:val="22"/>
        </w:rPr>
        <w:t>Common rocks and their properties (</w:t>
      </w:r>
      <w:proofErr w:type="gramStart"/>
      <w:r>
        <w:rPr>
          <w:rFonts w:ascii="Titillium Web" w:eastAsia="Times New Roman" w:hAnsi="Titillium Web" w:cs="Times New Roman"/>
          <w:sz w:val="22"/>
          <w:szCs w:val="22"/>
        </w:rPr>
        <w:t>including:</w:t>
      </w:r>
      <w:proofErr w:type="gramEnd"/>
      <w:r>
        <w:rPr>
          <w:rFonts w:ascii="Titillium Web" w:eastAsia="Times New Roman" w:hAnsi="Titillium Web" w:cs="Times New Roman"/>
          <w:sz w:val="22"/>
          <w:szCs w:val="22"/>
        </w:rPr>
        <w:t xml:space="preserve"> colour, hardness, lustre, </w:t>
      </w:r>
      <w:r w:rsidR="007435ED">
        <w:rPr>
          <w:rFonts w:ascii="Titillium Web" w:eastAsia="Times New Roman" w:hAnsi="Titillium Web" w:cs="Times New Roman"/>
          <w:sz w:val="22"/>
          <w:szCs w:val="22"/>
        </w:rPr>
        <w:t xml:space="preserve">grain size, cleavage) can be </w:t>
      </w:r>
      <w:proofErr w:type="spellStart"/>
      <w:r w:rsidR="007435ED">
        <w:rPr>
          <w:rFonts w:ascii="Titillium Web" w:eastAsia="Times New Roman" w:hAnsi="Titillium Web" w:cs="Times New Roman"/>
          <w:sz w:val="22"/>
          <w:szCs w:val="22"/>
        </w:rPr>
        <w:t>use</w:t>
      </w:r>
      <w:proofErr w:type="spellEnd"/>
      <w:r w:rsidR="007435ED">
        <w:rPr>
          <w:rFonts w:ascii="Titillium Web" w:eastAsia="Times New Roman" w:hAnsi="Titillium Web" w:cs="Times New Roman"/>
          <w:sz w:val="22"/>
          <w:szCs w:val="22"/>
        </w:rPr>
        <w:t xml:space="preserve"> to identify and classify rocks. Some properties are a result of the natural processes that were involved in producing the particular rock or rock type.</w:t>
      </w:r>
    </w:p>
    <w:p w14:paraId="5478FA2E" w14:textId="77777777" w:rsidR="007435ED" w:rsidRDefault="007435ED" w:rsidP="00D604FF">
      <w:pPr>
        <w:rPr>
          <w:rFonts w:ascii="Titillium Web" w:eastAsia="Times New Roman" w:hAnsi="Titillium Web" w:cs="Times New Roman"/>
          <w:sz w:val="22"/>
          <w:szCs w:val="22"/>
        </w:rPr>
      </w:pPr>
    </w:p>
    <w:p w14:paraId="050F551E" w14:textId="13CBD53B" w:rsidR="006F46EA" w:rsidRDefault="007435ED" w:rsidP="00D604FF">
      <w:pPr>
        <w:rPr>
          <w:rFonts w:ascii="Titillium Web" w:eastAsia="Times New Roman" w:hAnsi="Titillium Web" w:cs="Times New Roman"/>
          <w:sz w:val="22"/>
          <w:szCs w:val="22"/>
        </w:rPr>
      </w:pPr>
      <w:r>
        <w:rPr>
          <w:rFonts w:ascii="Titillium Web" w:eastAsia="Times New Roman" w:hAnsi="Titillium Web" w:cs="Times New Roman"/>
          <w:sz w:val="22"/>
          <w:szCs w:val="22"/>
        </w:rPr>
        <w:t xml:space="preserve"> The atmosphere of the Earth is a key factor that makes our planet inhabitable. Exploring the nature and composition of the atmosphere and its role in the carbon cycle through respiration and photosynthesis provides us with a deeper understanding of the how the Earth sustains life. The effects of human activity on the atmosphere and climate change are explored.</w:t>
      </w:r>
    </w:p>
    <w:p w14:paraId="1D99D494" w14:textId="77777777" w:rsidR="007F7A37" w:rsidRDefault="007F7A37" w:rsidP="00D604FF">
      <w:pPr>
        <w:rPr>
          <w:rFonts w:ascii="Titillium Web" w:hAnsi="Titillium Web"/>
          <w:b/>
          <w:sz w:val="22"/>
          <w:szCs w:val="22"/>
        </w:rPr>
      </w:pPr>
    </w:p>
    <w:p w14:paraId="6E795543" w14:textId="77777777" w:rsidR="00D604FF" w:rsidRPr="00534E8F" w:rsidRDefault="00D604FF" w:rsidP="00D604FF">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 </w:t>
      </w:r>
    </w:p>
    <w:p w14:paraId="3FC8CB8C" w14:textId="77777777" w:rsidR="00D604FF" w:rsidRPr="001029EE" w:rsidRDefault="00D604FF" w:rsidP="00D604FF">
      <w:pPr>
        <w:rPr>
          <w:rFonts w:ascii="Titillium Web" w:hAnsi="Titillium Web"/>
          <w:b/>
          <w:sz w:val="22"/>
          <w:szCs w:val="22"/>
        </w:rPr>
      </w:pPr>
      <w:r>
        <w:rPr>
          <w:rFonts w:ascii="Titillium Web" w:hAnsi="Titillium Web"/>
          <w:b/>
          <w:sz w:val="22"/>
          <w:szCs w:val="22"/>
        </w:rPr>
        <w:t>Concepts</w:t>
      </w:r>
      <w:r w:rsidRPr="001029EE">
        <w:rPr>
          <w:rFonts w:ascii="Titillium Web" w:hAnsi="Titillium Web"/>
          <w:b/>
          <w:sz w:val="22"/>
          <w:szCs w:val="22"/>
        </w:rPr>
        <w:t>:</w:t>
      </w:r>
    </w:p>
    <w:tbl>
      <w:tblPr>
        <w:tblStyle w:val="TableGrid"/>
        <w:tblW w:w="10450" w:type="dxa"/>
        <w:tblLook w:val="04A0" w:firstRow="1" w:lastRow="0" w:firstColumn="1" w:lastColumn="0" w:noHBand="0" w:noVBand="1"/>
      </w:tblPr>
      <w:tblGrid>
        <w:gridCol w:w="1129"/>
        <w:gridCol w:w="9321"/>
      </w:tblGrid>
      <w:tr w:rsidR="007F7A37" w:rsidRPr="001029EE" w14:paraId="18407FA4" w14:textId="77777777" w:rsidTr="007F7A37">
        <w:tc>
          <w:tcPr>
            <w:tcW w:w="1129" w:type="dxa"/>
          </w:tcPr>
          <w:p w14:paraId="15359C65" w14:textId="08F90A52" w:rsidR="007F7A37" w:rsidRPr="001029EE" w:rsidRDefault="007F7A37" w:rsidP="001C60E8">
            <w:pPr>
              <w:rPr>
                <w:rFonts w:ascii="Titillium Web" w:hAnsi="Titillium Web"/>
                <w:sz w:val="22"/>
                <w:szCs w:val="22"/>
              </w:rPr>
            </w:pPr>
            <w:r>
              <w:rPr>
                <w:rFonts w:ascii="Titillium Web" w:hAnsi="Titillium Web"/>
                <w:sz w:val="22"/>
                <w:szCs w:val="22"/>
              </w:rPr>
              <w:t>7E</w:t>
            </w:r>
            <w:r w:rsidR="00114FA2">
              <w:rPr>
                <w:rFonts w:ascii="Titillium Web" w:hAnsi="Titillium Web"/>
                <w:sz w:val="22"/>
                <w:szCs w:val="22"/>
              </w:rPr>
              <w:t>S</w:t>
            </w:r>
            <w:r w:rsidRPr="00107741">
              <w:rPr>
                <w:rFonts w:ascii="Titillium Web" w:hAnsi="Titillium Web"/>
                <w:sz w:val="22"/>
                <w:szCs w:val="22"/>
              </w:rPr>
              <w:t>10</w:t>
            </w:r>
            <w:r>
              <w:rPr>
                <w:rFonts w:ascii="Titillium Web" w:hAnsi="Titillium Web"/>
                <w:sz w:val="22"/>
                <w:szCs w:val="22"/>
              </w:rPr>
              <w:t>1</w:t>
            </w:r>
          </w:p>
        </w:tc>
        <w:tc>
          <w:tcPr>
            <w:tcW w:w="9321" w:type="dxa"/>
          </w:tcPr>
          <w:p w14:paraId="44BD7CB3" w14:textId="0D27F78E" w:rsidR="007F7A37" w:rsidRDefault="007F7A37" w:rsidP="001C60E8">
            <w:pPr>
              <w:rPr>
                <w:rFonts w:ascii="Titillium Web" w:hAnsi="Titillium Web"/>
                <w:sz w:val="22"/>
                <w:szCs w:val="22"/>
              </w:rPr>
            </w:pPr>
            <w:r>
              <w:rPr>
                <w:rFonts w:ascii="Titillium Web" w:hAnsi="Titillium Web"/>
                <w:sz w:val="22"/>
                <w:szCs w:val="22"/>
              </w:rPr>
              <w:t>The main types of rocks on Earth are produced by natural processes as part of a rock cycle.</w:t>
            </w:r>
          </w:p>
          <w:p w14:paraId="18547A0C" w14:textId="77777777" w:rsidR="007F7A37" w:rsidRDefault="007F7A37" w:rsidP="007F7A37">
            <w:pPr>
              <w:pStyle w:val="ListParagraph"/>
              <w:numPr>
                <w:ilvl w:val="0"/>
                <w:numId w:val="4"/>
              </w:numPr>
              <w:ind w:left="750"/>
              <w:rPr>
                <w:rFonts w:ascii="Titillium Web" w:hAnsi="Titillium Web"/>
                <w:sz w:val="22"/>
                <w:szCs w:val="22"/>
              </w:rPr>
            </w:pPr>
            <w:r w:rsidRPr="00771CCC">
              <w:rPr>
                <w:rFonts w:ascii="Titillium Web" w:hAnsi="Titillium Web"/>
                <w:sz w:val="22"/>
                <w:szCs w:val="22"/>
              </w:rPr>
              <w:t>Know the structure of the Earth</w:t>
            </w:r>
            <w:r>
              <w:rPr>
                <w:rFonts w:ascii="Titillium Web" w:hAnsi="Titillium Web"/>
                <w:sz w:val="22"/>
                <w:szCs w:val="22"/>
              </w:rPr>
              <w:t>.</w:t>
            </w:r>
          </w:p>
          <w:p w14:paraId="5150B29D" w14:textId="4954E790" w:rsidR="007F7A37" w:rsidRDefault="007F7A37" w:rsidP="007F7A37">
            <w:pPr>
              <w:pStyle w:val="ListParagraph"/>
              <w:numPr>
                <w:ilvl w:val="0"/>
                <w:numId w:val="4"/>
              </w:numPr>
              <w:ind w:left="750"/>
              <w:rPr>
                <w:rFonts w:ascii="Titillium Web" w:hAnsi="Titillium Web"/>
                <w:sz w:val="22"/>
                <w:szCs w:val="22"/>
              </w:rPr>
            </w:pPr>
            <w:r w:rsidRPr="00771CCC">
              <w:rPr>
                <w:rFonts w:ascii="Titillium Web" w:hAnsi="Titillium Web"/>
                <w:sz w:val="22"/>
                <w:szCs w:val="22"/>
              </w:rPr>
              <w:t>Know the composition of the Earth</w:t>
            </w:r>
            <w:r>
              <w:rPr>
                <w:rFonts w:ascii="Titillium Web" w:hAnsi="Titillium Web"/>
                <w:sz w:val="22"/>
                <w:szCs w:val="22"/>
              </w:rPr>
              <w:t>.</w:t>
            </w:r>
          </w:p>
          <w:p w14:paraId="3465A6BC" w14:textId="29AAC791" w:rsidR="007F7A37" w:rsidRPr="007435ED" w:rsidRDefault="007F7A37" w:rsidP="007435ED">
            <w:pPr>
              <w:pStyle w:val="ListParagraph"/>
              <w:numPr>
                <w:ilvl w:val="0"/>
                <w:numId w:val="4"/>
              </w:numPr>
              <w:ind w:left="750"/>
              <w:rPr>
                <w:rFonts w:ascii="Titillium Web" w:hAnsi="Titillium Web"/>
                <w:sz w:val="22"/>
                <w:szCs w:val="22"/>
              </w:rPr>
            </w:pPr>
            <w:r w:rsidRPr="00771CCC">
              <w:rPr>
                <w:rFonts w:ascii="Titillium Web" w:hAnsi="Titillium Web"/>
                <w:sz w:val="22"/>
                <w:szCs w:val="22"/>
              </w:rPr>
              <w:t>Demonstrate understanding of the rock cycle and the formation of igneous, sedimentary and metamorphic rocks</w:t>
            </w:r>
            <w:r>
              <w:rPr>
                <w:rFonts w:ascii="Titillium Web" w:hAnsi="Titillium Web"/>
                <w:sz w:val="22"/>
                <w:szCs w:val="22"/>
              </w:rPr>
              <w:t xml:space="preserve"> and their key properties.</w:t>
            </w:r>
          </w:p>
        </w:tc>
      </w:tr>
      <w:tr w:rsidR="007435ED" w:rsidRPr="001029EE" w14:paraId="36D0A01F" w14:textId="77777777" w:rsidTr="007F7A37">
        <w:tc>
          <w:tcPr>
            <w:tcW w:w="1129" w:type="dxa"/>
          </w:tcPr>
          <w:p w14:paraId="3DAD1A0B" w14:textId="550D929A" w:rsidR="007435ED" w:rsidRDefault="007435ED" w:rsidP="001C60E8">
            <w:pPr>
              <w:rPr>
                <w:rFonts w:ascii="Titillium Web" w:hAnsi="Titillium Web"/>
                <w:sz w:val="22"/>
                <w:szCs w:val="22"/>
              </w:rPr>
            </w:pPr>
            <w:r>
              <w:rPr>
                <w:rFonts w:ascii="Titillium Web" w:hAnsi="Titillium Web"/>
                <w:sz w:val="22"/>
                <w:szCs w:val="22"/>
              </w:rPr>
              <w:t>7E</w:t>
            </w:r>
            <w:r w:rsidR="00114FA2">
              <w:rPr>
                <w:rFonts w:ascii="Titillium Web" w:hAnsi="Titillium Web"/>
                <w:sz w:val="22"/>
                <w:szCs w:val="22"/>
              </w:rPr>
              <w:t>S</w:t>
            </w:r>
            <w:r>
              <w:rPr>
                <w:rFonts w:ascii="Titillium Web" w:hAnsi="Titillium Web"/>
                <w:sz w:val="22"/>
                <w:szCs w:val="22"/>
              </w:rPr>
              <w:t>102</w:t>
            </w:r>
          </w:p>
        </w:tc>
        <w:tc>
          <w:tcPr>
            <w:tcW w:w="9321" w:type="dxa"/>
          </w:tcPr>
          <w:p w14:paraId="5C2F36B6" w14:textId="1CAA9B40" w:rsidR="007435ED" w:rsidRPr="007435ED" w:rsidRDefault="007435ED" w:rsidP="007435ED">
            <w:pPr>
              <w:rPr>
                <w:rFonts w:ascii="Titillium Web" w:hAnsi="Titillium Web"/>
                <w:sz w:val="22"/>
                <w:szCs w:val="22"/>
              </w:rPr>
            </w:pPr>
            <w:r>
              <w:rPr>
                <w:rFonts w:ascii="Titillium Web" w:hAnsi="Titillium Web"/>
                <w:sz w:val="22"/>
                <w:szCs w:val="22"/>
              </w:rPr>
              <w:t>Rocks can be classified based on their characteristics and physical and chemical properties.</w:t>
            </w:r>
          </w:p>
          <w:p w14:paraId="62421EE8" w14:textId="4E0CCD5D" w:rsidR="007435ED" w:rsidRDefault="007435ED" w:rsidP="007435ED">
            <w:pPr>
              <w:pStyle w:val="ListParagraph"/>
              <w:numPr>
                <w:ilvl w:val="0"/>
                <w:numId w:val="4"/>
              </w:numPr>
              <w:ind w:left="750"/>
              <w:rPr>
                <w:rFonts w:ascii="Titillium Web" w:hAnsi="Titillium Web"/>
                <w:sz w:val="22"/>
                <w:szCs w:val="22"/>
              </w:rPr>
            </w:pPr>
            <w:r>
              <w:rPr>
                <w:rFonts w:ascii="Titillium Web" w:hAnsi="Titillium Web"/>
                <w:sz w:val="22"/>
                <w:szCs w:val="22"/>
              </w:rPr>
              <w:t>Classifying rocks based on their characteristics.</w:t>
            </w:r>
          </w:p>
          <w:p w14:paraId="60C3AE91" w14:textId="5C8154E7" w:rsidR="007435ED" w:rsidRDefault="007435ED" w:rsidP="007435ED">
            <w:pPr>
              <w:pStyle w:val="ListParagraph"/>
              <w:numPr>
                <w:ilvl w:val="0"/>
                <w:numId w:val="4"/>
              </w:numPr>
              <w:ind w:left="750"/>
              <w:rPr>
                <w:rFonts w:ascii="Titillium Web" w:hAnsi="Titillium Web"/>
                <w:sz w:val="22"/>
                <w:szCs w:val="22"/>
              </w:rPr>
            </w:pPr>
            <w:r>
              <w:rPr>
                <w:rFonts w:ascii="Titillium Web" w:hAnsi="Titillium Web"/>
                <w:sz w:val="22"/>
                <w:szCs w:val="22"/>
              </w:rPr>
              <w:t>Exploring the physical and chemical properties of common rocks.</w:t>
            </w:r>
          </w:p>
          <w:p w14:paraId="34CCFB47" w14:textId="042D813D" w:rsidR="007435ED" w:rsidRPr="007435ED" w:rsidRDefault="007435ED" w:rsidP="007435ED">
            <w:pPr>
              <w:pStyle w:val="ListParagraph"/>
              <w:numPr>
                <w:ilvl w:val="0"/>
                <w:numId w:val="4"/>
              </w:numPr>
              <w:ind w:left="750"/>
              <w:rPr>
                <w:rFonts w:ascii="Titillium Web" w:hAnsi="Titillium Web"/>
                <w:sz w:val="22"/>
                <w:szCs w:val="22"/>
              </w:rPr>
            </w:pPr>
            <w:r w:rsidRPr="007435ED">
              <w:rPr>
                <w:rFonts w:ascii="Titillium Web" w:hAnsi="Titillium Web"/>
                <w:sz w:val="22"/>
                <w:szCs w:val="22"/>
              </w:rPr>
              <w:t>Describe the Earth as a source of limited resources and the efficacy of recycling.</w:t>
            </w:r>
          </w:p>
        </w:tc>
      </w:tr>
      <w:tr w:rsidR="007F7A37" w:rsidRPr="001029EE" w14:paraId="09B1B07F" w14:textId="77777777" w:rsidTr="007F7A37">
        <w:tc>
          <w:tcPr>
            <w:tcW w:w="1129" w:type="dxa"/>
          </w:tcPr>
          <w:p w14:paraId="7D6D76DD" w14:textId="04BDFB3C" w:rsidR="007F7A37" w:rsidRPr="001029EE" w:rsidRDefault="007F7A37" w:rsidP="001C60E8">
            <w:pPr>
              <w:rPr>
                <w:rFonts w:ascii="Titillium Web" w:hAnsi="Titillium Web"/>
                <w:sz w:val="22"/>
                <w:szCs w:val="22"/>
              </w:rPr>
            </w:pPr>
            <w:r>
              <w:rPr>
                <w:rFonts w:ascii="Titillium Web" w:hAnsi="Titillium Web"/>
                <w:sz w:val="22"/>
                <w:szCs w:val="22"/>
              </w:rPr>
              <w:t>7E</w:t>
            </w:r>
            <w:r w:rsidR="00114FA2">
              <w:rPr>
                <w:rFonts w:ascii="Titillium Web" w:hAnsi="Titillium Web"/>
                <w:sz w:val="22"/>
                <w:szCs w:val="22"/>
              </w:rPr>
              <w:t>S</w:t>
            </w:r>
            <w:r>
              <w:rPr>
                <w:rFonts w:ascii="Titillium Web" w:hAnsi="Titillium Web"/>
                <w:sz w:val="22"/>
                <w:szCs w:val="22"/>
              </w:rPr>
              <w:t>201</w:t>
            </w:r>
          </w:p>
        </w:tc>
        <w:tc>
          <w:tcPr>
            <w:tcW w:w="9321" w:type="dxa"/>
          </w:tcPr>
          <w:p w14:paraId="2C47CBFA" w14:textId="77777777" w:rsidR="007F7A37" w:rsidRDefault="007F7A37" w:rsidP="001C60E8">
            <w:pPr>
              <w:rPr>
                <w:rFonts w:ascii="Titillium Web" w:hAnsi="Titillium Web"/>
                <w:sz w:val="22"/>
                <w:szCs w:val="22"/>
              </w:rPr>
            </w:pPr>
            <w:r>
              <w:rPr>
                <w:rFonts w:ascii="Titillium Web" w:hAnsi="Titillium Web"/>
                <w:sz w:val="22"/>
                <w:szCs w:val="22"/>
              </w:rPr>
              <w:t>The atmosphere of the Earth involves a cycle of carbon and has an impact of climate.</w:t>
            </w:r>
          </w:p>
          <w:p w14:paraId="34B9D471" w14:textId="77777777" w:rsidR="007F7A37" w:rsidRDefault="007F7A37" w:rsidP="007F7A37">
            <w:pPr>
              <w:pStyle w:val="ListParagraph"/>
              <w:numPr>
                <w:ilvl w:val="0"/>
                <w:numId w:val="4"/>
              </w:numPr>
              <w:ind w:left="750"/>
              <w:rPr>
                <w:rFonts w:ascii="Titillium Web" w:hAnsi="Titillium Web"/>
                <w:sz w:val="22"/>
                <w:szCs w:val="22"/>
              </w:rPr>
            </w:pPr>
            <w:r w:rsidRPr="00771CCC">
              <w:rPr>
                <w:rFonts w:ascii="Titillium Web" w:hAnsi="Titillium Web"/>
                <w:sz w:val="22"/>
                <w:szCs w:val="22"/>
              </w:rPr>
              <w:t>Know the composition of the atmosphere</w:t>
            </w:r>
            <w:r>
              <w:rPr>
                <w:rFonts w:ascii="Titillium Web" w:hAnsi="Titillium Web"/>
                <w:sz w:val="22"/>
                <w:szCs w:val="22"/>
              </w:rPr>
              <w:t>.</w:t>
            </w:r>
          </w:p>
          <w:p w14:paraId="0E9D2A0F" w14:textId="77777777" w:rsidR="007F7A37" w:rsidRDefault="007F7A37" w:rsidP="007F7A37">
            <w:pPr>
              <w:pStyle w:val="ListParagraph"/>
              <w:numPr>
                <w:ilvl w:val="0"/>
                <w:numId w:val="4"/>
              </w:numPr>
              <w:ind w:left="750"/>
              <w:rPr>
                <w:rFonts w:ascii="Titillium Web" w:hAnsi="Titillium Web"/>
                <w:sz w:val="22"/>
                <w:szCs w:val="22"/>
              </w:rPr>
            </w:pPr>
            <w:r w:rsidRPr="00771CCC">
              <w:rPr>
                <w:rFonts w:ascii="Titillium Web" w:hAnsi="Titillium Web"/>
                <w:sz w:val="22"/>
                <w:szCs w:val="22"/>
              </w:rPr>
              <w:t>Demonstrate understanding of the carbon cycle</w:t>
            </w:r>
            <w:r>
              <w:rPr>
                <w:rFonts w:ascii="Titillium Web" w:hAnsi="Titillium Web"/>
                <w:sz w:val="22"/>
                <w:szCs w:val="22"/>
              </w:rPr>
              <w:t>.</w:t>
            </w:r>
          </w:p>
          <w:p w14:paraId="6B75F6A4" w14:textId="1EDCD09F" w:rsidR="007F7A37" w:rsidRPr="007F7A37" w:rsidRDefault="007F7A37" w:rsidP="007F7A37">
            <w:pPr>
              <w:pStyle w:val="ListParagraph"/>
              <w:numPr>
                <w:ilvl w:val="0"/>
                <w:numId w:val="4"/>
              </w:numPr>
              <w:ind w:left="750"/>
              <w:rPr>
                <w:rFonts w:ascii="Titillium Web" w:hAnsi="Titillium Web"/>
                <w:sz w:val="22"/>
                <w:szCs w:val="22"/>
              </w:rPr>
            </w:pPr>
            <w:r w:rsidRPr="00771CCC">
              <w:rPr>
                <w:rFonts w:ascii="Titillium Web" w:hAnsi="Titillium Web"/>
                <w:sz w:val="22"/>
                <w:szCs w:val="22"/>
              </w:rPr>
              <w:t>Describe the production of carbon dioxide by human activity and the impact on climate</w:t>
            </w:r>
            <w:r>
              <w:rPr>
                <w:rFonts w:ascii="Titillium Web" w:hAnsi="Titillium Web"/>
                <w:sz w:val="22"/>
                <w:szCs w:val="22"/>
              </w:rPr>
              <w:t>.</w:t>
            </w:r>
          </w:p>
        </w:tc>
      </w:tr>
    </w:tbl>
    <w:p w14:paraId="0B12A3D7" w14:textId="58170C5B" w:rsidR="00D604FF" w:rsidRDefault="00D604FF" w:rsidP="00D604FF">
      <w:pPr>
        <w:rPr>
          <w:rFonts w:ascii="Titillium Web" w:hAnsi="Titillium Web"/>
          <w:sz w:val="22"/>
          <w:szCs w:val="22"/>
        </w:rPr>
      </w:pPr>
    </w:p>
    <w:p w14:paraId="0741F2D4" w14:textId="77777777" w:rsidR="00570471" w:rsidRPr="001029EE" w:rsidRDefault="00570471" w:rsidP="00D604FF">
      <w:pPr>
        <w:rPr>
          <w:rFonts w:ascii="Titillium Web" w:hAnsi="Titillium Web"/>
          <w:sz w:val="22"/>
          <w:szCs w:val="22"/>
        </w:rPr>
      </w:pPr>
    </w:p>
    <w:p w14:paraId="65242E6B" w14:textId="77777777" w:rsidR="00D604FF" w:rsidRPr="001029EE" w:rsidRDefault="00D604FF" w:rsidP="00D604FF">
      <w:pPr>
        <w:rPr>
          <w:rFonts w:ascii="Titillium Web" w:hAnsi="Titillium Web"/>
          <w:sz w:val="22"/>
          <w:szCs w:val="22"/>
        </w:rPr>
      </w:pPr>
      <w:r w:rsidRPr="001029EE">
        <w:rPr>
          <w:rFonts w:ascii="Titillium Web" w:hAnsi="Titillium Web"/>
          <w:sz w:val="22"/>
          <w:szCs w:val="22"/>
        </w:rPr>
        <w:t>Suggested Learning Experiences:</w:t>
      </w:r>
    </w:p>
    <w:p w14:paraId="49AC1BE1" w14:textId="77777777" w:rsidR="00AD3792" w:rsidRPr="001029EE" w:rsidRDefault="00AD3792" w:rsidP="00AD3792">
      <w:pPr>
        <w:pStyle w:val="ListParagraph"/>
        <w:numPr>
          <w:ilvl w:val="1"/>
          <w:numId w:val="4"/>
        </w:numPr>
        <w:rPr>
          <w:rFonts w:ascii="Titillium Web" w:hAnsi="Titillium Web"/>
          <w:sz w:val="22"/>
          <w:szCs w:val="22"/>
        </w:rPr>
      </w:pPr>
      <w:r w:rsidRPr="001029EE">
        <w:rPr>
          <w:rFonts w:ascii="Titillium Web" w:hAnsi="Titillium Web"/>
          <w:sz w:val="22"/>
          <w:szCs w:val="22"/>
        </w:rPr>
        <w:t>Building a model of the layers of the Earth.</w:t>
      </w:r>
    </w:p>
    <w:p w14:paraId="6AB66093" w14:textId="77777777" w:rsidR="00AD3792" w:rsidRPr="001029EE" w:rsidRDefault="00AD3792" w:rsidP="00AD3792">
      <w:pPr>
        <w:pStyle w:val="ListParagraph"/>
        <w:numPr>
          <w:ilvl w:val="1"/>
          <w:numId w:val="4"/>
        </w:numPr>
        <w:rPr>
          <w:rFonts w:ascii="Titillium Web" w:hAnsi="Titillium Web"/>
          <w:sz w:val="22"/>
          <w:szCs w:val="22"/>
        </w:rPr>
      </w:pPr>
      <w:r w:rsidRPr="001029EE">
        <w:rPr>
          <w:rFonts w:ascii="Titillium Web" w:hAnsi="Titillium Web"/>
          <w:sz w:val="22"/>
          <w:szCs w:val="22"/>
        </w:rPr>
        <w:t>Various chemical tests of various rocks (</w:t>
      </w:r>
      <w:proofErr w:type="spellStart"/>
      <w:r w:rsidRPr="001029EE">
        <w:rPr>
          <w:rFonts w:ascii="Titillium Web" w:hAnsi="Titillium Web"/>
          <w:sz w:val="22"/>
          <w:szCs w:val="22"/>
        </w:rPr>
        <w:t>eg.</w:t>
      </w:r>
      <w:proofErr w:type="spellEnd"/>
      <w:r w:rsidRPr="001029EE">
        <w:rPr>
          <w:rFonts w:ascii="Titillium Web" w:hAnsi="Titillium Web"/>
          <w:sz w:val="22"/>
          <w:szCs w:val="22"/>
        </w:rPr>
        <w:t xml:space="preserve"> acid on limestone).</w:t>
      </w:r>
    </w:p>
    <w:p w14:paraId="43BD57D1" w14:textId="77777777" w:rsidR="001167D2" w:rsidRPr="001029EE" w:rsidRDefault="001167D2" w:rsidP="001167D2">
      <w:pPr>
        <w:pStyle w:val="ListParagraph"/>
        <w:numPr>
          <w:ilvl w:val="1"/>
          <w:numId w:val="4"/>
        </w:numPr>
        <w:rPr>
          <w:rFonts w:ascii="Titillium Web" w:hAnsi="Titillium Web"/>
          <w:sz w:val="22"/>
          <w:szCs w:val="22"/>
        </w:rPr>
      </w:pPr>
      <w:r w:rsidRPr="001029EE">
        <w:rPr>
          <w:rFonts w:ascii="Titillium Web" w:hAnsi="Titillium Web"/>
          <w:sz w:val="22"/>
          <w:szCs w:val="22"/>
        </w:rPr>
        <w:t>Constructing a model of the rock or carbon cycle.</w:t>
      </w:r>
    </w:p>
    <w:p w14:paraId="3815AB5E" w14:textId="725A7EF4" w:rsidR="00D604FF" w:rsidRDefault="00AE0571" w:rsidP="00D604FF">
      <w:pPr>
        <w:pStyle w:val="ListParagraph"/>
        <w:numPr>
          <w:ilvl w:val="1"/>
          <w:numId w:val="4"/>
        </w:numPr>
        <w:rPr>
          <w:rFonts w:ascii="Titillium Web" w:hAnsi="Titillium Web"/>
          <w:sz w:val="22"/>
          <w:szCs w:val="22"/>
        </w:rPr>
      </w:pPr>
      <w:r>
        <w:rPr>
          <w:rFonts w:ascii="Titillium Web" w:hAnsi="Titillium Web"/>
          <w:sz w:val="22"/>
          <w:szCs w:val="22"/>
        </w:rPr>
        <w:t>Performing chemical tests on rocks (reaction with acids) to identify their composition.</w:t>
      </w:r>
    </w:p>
    <w:p w14:paraId="14C55C8A" w14:textId="2EFBAA66" w:rsidR="00AE0571" w:rsidRDefault="006F46EA" w:rsidP="00D604FF">
      <w:pPr>
        <w:pStyle w:val="ListParagraph"/>
        <w:numPr>
          <w:ilvl w:val="1"/>
          <w:numId w:val="4"/>
        </w:numPr>
        <w:rPr>
          <w:rFonts w:ascii="Titillium Web" w:hAnsi="Titillium Web"/>
          <w:sz w:val="22"/>
          <w:szCs w:val="22"/>
        </w:rPr>
      </w:pPr>
      <w:r>
        <w:rPr>
          <w:rFonts w:ascii="Titillium Web" w:hAnsi="Titillium Web"/>
          <w:sz w:val="22"/>
          <w:szCs w:val="22"/>
        </w:rPr>
        <w:t>Explore the processes of respiration and photosynthesis to understand the flow of carbon around the carbon cycle.</w:t>
      </w:r>
    </w:p>
    <w:p w14:paraId="07C4E400" w14:textId="1C895DDD" w:rsidR="00570471" w:rsidRPr="001029EE" w:rsidRDefault="00570471" w:rsidP="00D604FF">
      <w:pPr>
        <w:pStyle w:val="ListParagraph"/>
        <w:numPr>
          <w:ilvl w:val="1"/>
          <w:numId w:val="4"/>
        </w:numPr>
        <w:rPr>
          <w:rFonts w:ascii="Titillium Web" w:hAnsi="Titillium Web"/>
          <w:sz w:val="22"/>
          <w:szCs w:val="22"/>
        </w:rPr>
      </w:pPr>
      <w:r>
        <w:rPr>
          <w:rFonts w:ascii="Titillium Web" w:hAnsi="Titillium Web"/>
          <w:sz w:val="22"/>
          <w:szCs w:val="22"/>
        </w:rPr>
        <w:t>Use of seismic waves to understand the composition of the interior of the Earth.</w:t>
      </w:r>
    </w:p>
    <w:p w14:paraId="325C0F97" w14:textId="77777777" w:rsidR="00D604FF" w:rsidRDefault="00D604FF" w:rsidP="00D604FF">
      <w:pPr>
        <w:rPr>
          <w:rFonts w:ascii="Titillium Web" w:hAnsi="Titillium Web"/>
          <w:sz w:val="22"/>
          <w:szCs w:val="22"/>
        </w:rPr>
      </w:pPr>
    </w:p>
    <w:p w14:paraId="692369A4" w14:textId="77777777" w:rsidR="00D604FF" w:rsidRDefault="00D604FF" w:rsidP="00D604FF">
      <w:pPr>
        <w:rPr>
          <w:rFonts w:ascii="Titillium Web" w:hAnsi="Titillium Web"/>
          <w:sz w:val="22"/>
          <w:szCs w:val="22"/>
        </w:rPr>
      </w:pPr>
    </w:p>
    <w:p w14:paraId="0E98B02B" w14:textId="77777777" w:rsidR="00D604FF" w:rsidRPr="001029EE" w:rsidRDefault="00D604FF" w:rsidP="00D604FF">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30796DE8" w14:textId="77777777" w:rsidR="001167D2" w:rsidRPr="001029EE" w:rsidRDefault="001167D2" w:rsidP="001167D2">
      <w:pPr>
        <w:pStyle w:val="ListParagraph"/>
        <w:numPr>
          <w:ilvl w:val="1"/>
          <w:numId w:val="4"/>
        </w:numPr>
        <w:rPr>
          <w:rFonts w:ascii="Titillium Web" w:hAnsi="Titillium Web"/>
          <w:sz w:val="22"/>
          <w:szCs w:val="22"/>
        </w:rPr>
      </w:pPr>
      <w:r w:rsidRPr="001029EE">
        <w:rPr>
          <w:rFonts w:ascii="Titillium Web" w:hAnsi="Titillium Web"/>
          <w:sz w:val="22"/>
          <w:szCs w:val="22"/>
        </w:rPr>
        <w:lastRenderedPageBreak/>
        <w:t>Research assignment on rock cycle and applications of different types of rocks in construction (</w:t>
      </w:r>
      <w:proofErr w:type="spellStart"/>
      <w:r w:rsidRPr="001029EE">
        <w:rPr>
          <w:rFonts w:ascii="Titillium Web" w:hAnsi="Titillium Web"/>
          <w:sz w:val="22"/>
          <w:szCs w:val="22"/>
        </w:rPr>
        <w:t>eg.</w:t>
      </w:r>
      <w:proofErr w:type="spellEnd"/>
      <w:r w:rsidRPr="001029EE">
        <w:rPr>
          <w:rFonts w:ascii="Titillium Web" w:hAnsi="Titillium Web"/>
          <w:sz w:val="22"/>
          <w:szCs w:val="22"/>
        </w:rPr>
        <w:t xml:space="preserve"> granite, basalt, slate).</w:t>
      </w:r>
    </w:p>
    <w:p w14:paraId="12AB1134" w14:textId="3AC43E35" w:rsidR="00D604FF" w:rsidRDefault="007F7A37" w:rsidP="00D604FF">
      <w:pPr>
        <w:pStyle w:val="ListParagraph"/>
        <w:numPr>
          <w:ilvl w:val="1"/>
          <w:numId w:val="4"/>
        </w:numPr>
        <w:rPr>
          <w:rFonts w:ascii="Titillium Web" w:hAnsi="Titillium Web"/>
          <w:sz w:val="22"/>
          <w:szCs w:val="22"/>
        </w:rPr>
      </w:pPr>
      <w:r>
        <w:rPr>
          <w:rFonts w:ascii="Titillium Web" w:hAnsi="Titillium Web"/>
          <w:sz w:val="22"/>
          <w:szCs w:val="22"/>
        </w:rPr>
        <w:t>Using various testing methods to classify rocks based on their properties</w:t>
      </w:r>
      <w:r w:rsidR="00AE0571">
        <w:rPr>
          <w:rFonts w:ascii="Titillium Web" w:hAnsi="Titillium Web"/>
          <w:sz w:val="22"/>
          <w:szCs w:val="22"/>
        </w:rPr>
        <w:t xml:space="preserve"> (</w:t>
      </w:r>
      <w:proofErr w:type="spellStart"/>
      <w:r w:rsidR="00AE0571">
        <w:rPr>
          <w:rFonts w:ascii="Titillium Web" w:hAnsi="Titillium Web"/>
          <w:sz w:val="22"/>
          <w:szCs w:val="22"/>
        </w:rPr>
        <w:t>eg.</w:t>
      </w:r>
      <w:proofErr w:type="spellEnd"/>
      <w:r w:rsidR="00AE0571">
        <w:rPr>
          <w:rFonts w:ascii="Titillium Web" w:hAnsi="Titillium Web"/>
          <w:sz w:val="22"/>
          <w:szCs w:val="22"/>
        </w:rPr>
        <w:t xml:space="preserve"> hardness, colour, cle</w:t>
      </w:r>
      <w:r w:rsidR="007435ED">
        <w:rPr>
          <w:rFonts w:ascii="Titillium Web" w:hAnsi="Titillium Web"/>
          <w:sz w:val="22"/>
          <w:szCs w:val="22"/>
        </w:rPr>
        <w:t>a</w:t>
      </w:r>
      <w:r w:rsidR="00AE0571">
        <w:rPr>
          <w:rFonts w:ascii="Titillium Web" w:hAnsi="Titillium Web"/>
          <w:sz w:val="22"/>
          <w:szCs w:val="22"/>
        </w:rPr>
        <w:t xml:space="preserve">vage, </w:t>
      </w:r>
      <w:r w:rsidR="007435ED">
        <w:rPr>
          <w:rFonts w:ascii="Titillium Web" w:hAnsi="Titillium Web"/>
          <w:sz w:val="22"/>
          <w:szCs w:val="22"/>
        </w:rPr>
        <w:t>lustre, etc.)</w:t>
      </w:r>
    </w:p>
    <w:p w14:paraId="4BA4060E" w14:textId="1054BC8A" w:rsidR="00AE0571" w:rsidRPr="006F46EA" w:rsidRDefault="007F7A37" w:rsidP="006F46EA">
      <w:pPr>
        <w:pStyle w:val="ListParagraph"/>
        <w:numPr>
          <w:ilvl w:val="1"/>
          <w:numId w:val="4"/>
        </w:numPr>
        <w:rPr>
          <w:rFonts w:ascii="Titillium Web" w:hAnsi="Titillium Web"/>
          <w:sz w:val="22"/>
          <w:szCs w:val="22"/>
        </w:rPr>
      </w:pPr>
      <w:r>
        <w:rPr>
          <w:rFonts w:ascii="Titillium Web" w:hAnsi="Titillium Web"/>
          <w:sz w:val="22"/>
          <w:szCs w:val="22"/>
        </w:rPr>
        <w:t>Construction of a classification key for rocks.</w:t>
      </w:r>
    </w:p>
    <w:p w14:paraId="47BFB87B" w14:textId="77777777" w:rsidR="00D604FF" w:rsidRPr="001029EE" w:rsidRDefault="00D604FF" w:rsidP="00D604FF">
      <w:pPr>
        <w:rPr>
          <w:rFonts w:ascii="Titillium Web" w:hAnsi="Titillium Web"/>
          <w:sz w:val="22"/>
          <w:szCs w:val="22"/>
        </w:rPr>
      </w:pPr>
    </w:p>
    <w:p w14:paraId="401AE28B" w14:textId="77777777" w:rsidR="00D604FF" w:rsidRPr="001029EE" w:rsidRDefault="00D604FF" w:rsidP="00D604FF">
      <w:pPr>
        <w:rPr>
          <w:rFonts w:ascii="Titillium Web" w:hAnsi="Titillium Web"/>
          <w:sz w:val="22"/>
          <w:szCs w:val="22"/>
        </w:rPr>
      </w:pPr>
    </w:p>
    <w:p w14:paraId="6271D7EB" w14:textId="77777777" w:rsidR="00D604FF" w:rsidRDefault="00D604FF" w:rsidP="00D604FF">
      <w:pPr>
        <w:rPr>
          <w:rFonts w:ascii="Titillium Web" w:hAnsi="Titillium Web"/>
          <w:sz w:val="22"/>
          <w:szCs w:val="22"/>
        </w:rPr>
      </w:pPr>
      <w:r>
        <w:rPr>
          <w:rFonts w:ascii="Titillium Web" w:hAnsi="Titillium Web"/>
          <w:sz w:val="22"/>
          <w:szCs w:val="22"/>
        </w:rPr>
        <w:t>Technology Integration:</w:t>
      </w:r>
    </w:p>
    <w:p w14:paraId="6E0D2A2E" w14:textId="5213884E" w:rsidR="00AD3792" w:rsidRPr="001029EE" w:rsidRDefault="00AD3792" w:rsidP="00AD3792">
      <w:pPr>
        <w:pStyle w:val="ListParagraph"/>
        <w:numPr>
          <w:ilvl w:val="1"/>
          <w:numId w:val="4"/>
        </w:numPr>
        <w:rPr>
          <w:rFonts w:ascii="Titillium Web" w:hAnsi="Titillium Web"/>
          <w:sz w:val="22"/>
          <w:szCs w:val="22"/>
        </w:rPr>
      </w:pPr>
      <w:r w:rsidRPr="001029EE">
        <w:rPr>
          <w:rFonts w:ascii="Titillium Web" w:hAnsi="Titillium Web"/>
          <w:sz w:val="22"/>
          <w:szCs w:val="22"/>
        </w:rPr>
        <w:t>Computer simulation of plate tectonics (</w:t>
      </w:r>
      <w:proofErr w:type="spellStart"/>
      <w:r w:rsidRPr="001029EE">
        <w:rPr>
          <w:rFonts w:ascii="Titillium Web" w:hAnsi="Titillium Web"/>
          <w:sz w:val="22"/>
          <w:szCs w:val="22"/>
        </w:rPr>
        <w:t>PhET</w:t>
      </w:r>
      <w:proofErr w:type="spellEnd"/>
      <w:r w:rsidRPr="001029EE">
        <w:rPr>
          <w:rFonts w:ascii="Titillium Web" w:hAnsi="Titillium Web"/>
          <w:sz w:val="22"/>
          <w:szCs w:val="22"/>
        </w:rPr>
        <w:t>)</w:t>
      </w:r>
      <w:r w:rsidR="007F7A37">
        <w:rPr>
          <w:rFonts w:ascii="Titillium Web" w:hAnsi="Titillium Web"/>
          <w:sz w:val="22"/>
          <w:szCs w:val="22"/>
        </w:rPr>
        <w:t xml:space="preserve"> to understand the formation of volcanoes and hence igneous rocks on the surface of the planet</w:t>
      </w:r>
      <w:r w:rsidRPr="001029EE">
        <w:rPr>
          <w:rFonts w:ascii="Titillium Web" w:hAnsi="Titillium Web"/>
          <w:sz w:val="22"/>
          <w:szCs w:val="22"/>
        </w:rPr>
        <w:t>.</w:t>
      </w:r>
    </w:p>
    <w:p w14:paraId="44754204" w14:textId="69ED8513" w:rsidR="00D604FF" w:rsidRPr="0042520D" w:rsidRDefault="00570471" w:rsidP="00D604FF">
      <w:pPr>
        <w:pStyle w:val="ListParagraph"/>
        <w:numPr>
          <w:ilvl w:val="1"/>
          <w:numId w:val="4"/>
        </w:numPr>
        <w:rPr>
          <w:rFonts w:ascii="Titillium Web" w:hAnsi="Titillium Web"/>
          <w:sz w:val="22"/>
          <w:szCs w:val="22"/>
        </w:rPr>
      </w:pPr>
      <w:r>
        <w:rPr>
          <w:rFonts w:ascii="Titillium Web" w:hAnsi="Titillium Web"/>
          <w:sz w:val="22"/>
          <w:szCs w:val="22"/>
        </w:rPr>
        <w:t>Measurement of seismic waves using vibration sensors.</w:t>
      </w:r>
    </w:p>
    <w:p w14:paraId="61725FA7" w14:textId="77777777" w:rsidR="00D604FF" w:rsidRPr="001029EE" w:rsidRDefault="00D604FF" w:rsidP="00D604FF">
      <w:pPr>
        <w:rPr>
          <w:rFonts w:ascii="Titillium Web" w:hAnsi="Titillium Web"/>
          <w:sz w:val="22"/>
          <w:szCs w:val="22"/>
        </w:rPr>
      </w:pPr>
    </w:p>
    <w:p w14:paraId="7BCC7F74" w14:textId="77777777" w:rsidR="00D604FF" w:rsidRPr="001029EE" w:rsidRDefault="00D604FF" w:rsidP="00D604FF">
      <w:pPr>
        <w:rPr>
          <w:rFonts w:ascii="Titillium Web" w:hAnsi="Titillium Web"/>
          <w:sz w:val="22"/>
          <w:szCs w:val="22"/>
        </w:rPr>
      </w:pPr>
    </w:p>
    <w:p w14:paraId="6F4273A8" w14:textId="1858E76F" w:rsidR="00D604FF" w:rsidRDefault="007435ED" w:rsidP="00D604FF">
      <w:pPr>
        <w:rPr>
          <w:rFonts w:ascii="Titillium Web" w:hAnsi="Titillium Web"/>
          <w:sz w:val="22"/>
          <w:szCs w:val="22"/>
        </w:rPr>
      </w:pPr>
      <w:r>
        <w:rPr>
          <w:rFonts w:ascii="Titillium Web" w:hAnsi="Titillium Web"/>
          <w:sz w:val="22"/>
          <w:szCs w:val="22"/>
        </w:rPr>
        <w:t xml:space="preserve">Real-life and </w:t>
      </w:r>
      <w:r w:rsidR="00D604FF">
        <w:rPr>
          <w:rFonts w:ascii="Titillium Web" w:hAnsi="Titillium Web"/>
          <w:sz w:val="22"/>
          <w:szCs w:val="22"/>
        </w:rPr>
        <w:t>STEAM Connections:</w:t>
      </w:r>
    </w:p>
    <w:p w14:paraId="635BF13C" w14:textId="4800F027" w:rsidR="00D604FF" w:rsidRPr="00570471" w:rsidRDefault="00570471" w:rsidP="00D604FF">
      <w:pPr>
        <w:pStyle w:val="ListParagraph"/>
        <w:numPr>
          <w:ilvl w:val="1"/>
          <w:numId w:val="4"/>
        </w:numPr>
        <w:rPr>
          <w:rFonts w:ascii="Titillium Web" w:hAnsi="Titillium Web"/>
          <w:sz w:val="22"/>
          <w:szCs w:val="22"/>
        </w:rPr>
      </w:pPr>
      <w:r>
        <w:rPr>
          <w:rFonts w:ascii="Titillium Web" w:hAnsi="Titillium Web"/>
          <w:sz w:val="22"/>
          <w:szCs w:val="22"/>
          <w:lang w:val="en-US"/>
        </w:rPr>
        <w:t>Use of the properties of different types of rocks in the construction industry.</w:t>
      </w:r>
    </w:p>
    <w:p w14:paraId="6709F124" w14:textId="2B217473" w:rsidR="00570471" w:rsidRDefault="00570471" w:rsidP="00D604FF">
      <w:pPr>
        <w:pStyle w:val="ListParagraph"/>
        <w:numPr>
          <w:ilvl w:val="1"/>
          <w:numId w:val="4"/>
        </w:numPr>
        <w:rPr>
          <w:rFonts w:ascii="Titillium Web" w:hAnsi="Titillium Web"/>
          <w:sz w:val="22"/>
          <w:szCs w:val="22"/>
        </w:rPr>
      </w:pPr>
      <w:r>
        <w:rPr>
          <w:rFonts w:ascii="Titillium Web" w:hAnsi="Titillium Web"/>
          <w:sz w:val="22"/>
          <w:szCs w:val="22"/>
        </w:rPr>
        <w:t>The extraction of colour from specific rock to make specific paint pigments.</w:t>
      </w:r>
    </w:p>
    <w:p w14:paraId="68880331" w14:textId="18DEFB86" w:rsidR="00570471" w:rsidRDefault="007A26A2" w:rsidP="00D604FF">
      <w:pPr>
        <w:pStyle w:val="ListParagraph"/>
        <w:numPr>
          <w:ilvl w:val="1"/>
          <w:numId w:val="4"/>
        </w:numPr>
        <w:rPr>
          <w:rFonts w:ascii="Titillium Web" w:hAnsi="Titillium Web"/>
          <w:sz w:val="22"/>
          <w:szCs w:val="22"/>
        </w:rPr>
      </w:pPr>
      <w:r>
        <w:rPr>
          <w:rFonts w:ascii="Titillium Web" w:hAnsi="Titillium Web"/>
          <w:sz w:val="22"/>
          <w:szCs w:val="22"/>
        </w:rPr>
        <w:t>The extraction of ores to produce metals and other chemicals.</w:t>
      </w:r>
    </w:p>
    <w:p w14:paraId="3D640CA9" w14:textId="77777777" w:rsidR="007A26A2" w:rsidRPr="00376C5F" w:rsidRDefault="007A26A2" w:rsidP="00376C5F">
      <w:pPr>
        <w:rPr>
          <w:rFonts w:ascii="Titillium Web" w:hAnsi="Titillium Web"/>
          <w:sz w:val="22"/>
          <w:szCs w:val="22"/>
        </w:rPr>
      </w:pPr>
    </w:p>
    <w:p w14:paraId="594278B7" w14:textId="77777777" w:rsidR="00D604FF" w:rsidRPr="001029EE" w:rsidRDefault="00D604FF" w:rsidP="00D604FF">
      <w:pPr>
        <w:rPr>
          <w:rFonts w:ascii="Titillium Web" w:hAnsi="Titillium Web"/>
          <w:sz w:val="22"/>
          <w:szCs w:val="22"/>
        </w:rPr>
      </w:pPr>
    </w:p>
    <w:p w14:paraId="2595C28E" w14:textId="77777777" w:rsidR="00D604FF" w:rsidRPr="001029EE" w:rsidRDefault="00D604FF" w:rsidP="00D604FF">
      <w:pPr>
        <w:rPr>
          <w:rFonts w:ascii="Titillium Web" w:hAnsi="Titillium Web"/>
          <w:sz w:val="22"/>
          <w:szCs w:val="22"/>
        </w:rPr>
      </w:pPr>
    </w:p>
    <w:p w14:paraId="6BD09C37" w14:textId="3D05DBB9" w:rsidR="009506F7" w:rsidRPr="001029EE" w:rsidRDefault="009506F7" w:rsidP="001029EE">
      <w:pPr>
        <w:rPr>
          <w:rFonts w:ascii="Titillium Web" w:hAnsi="Titillium Web"/>
          <w:sz w:val="22"/>
          <w:szCs w:val="22"/>
        </w:rPr>
      </w:pPr>
    </w:p>
    <w:p w14:paraId="24CB17DC" w14:textId="1E5F099F" w:rsidR="009506F7" w:rsidRPr="001029EE" w:rsidRDefault="009506F7" w:rsidP="001029EE">
      <w:pPr>
        <w:rPr>
          <w:rFonts w:ascii="Titillium Web" w:hAnsi="Titillium Web"/>
          <w:sz w:val="22"/>
          <w:szCs w:val="22"/>
        </w:rPr>
      </w:pPr>
    </w:p>
    <w:p w14:paraId="36C50F74" w14:textId="77777777" w:rsidR="00CD0049" w:rsidRDefault="00CD0049">
      <w:pPr>
        <w:rPr>
          <w:rFonts w:ascii="Titillium Web" w:hAnsi="Titillium Web" w:cstheme="minorHAnsi"/>
          <w:b/>
          <w:sz w:val="22"/>
          <w:szCs w:val="22"/>
        </w:rPr>
      </w:pPr>
      <w:r>
        <w:rPr>
          <w:rFonts w:ascii="Titillium Web" w:hAnsi="Titillium Web" w:cstheme="minorHAnsi"/>
          <w:b/>
          <w:sz w:val="22"/>
          <w:szCs w:val="22"/>
        </w:rPr>
        <w:br w:type="page"/>
      </w:r>
    </w:p>
    <w:p w14:paraId="7CB18380" w14:textId="2F17953D" w:rsidR="00361A08" w:rsidRPr="001029EE" w:rsidRDefault="00361A08" w:rsidP="001029EE">
      <w:pPr>
        <w:rPr>
          <w:rFonts w:ascii="Titillium Web" w:hAnsi="Titillium Web" w:cstheme="minorHAnsi"/>
          <w:b/>
          <w:sz w:val="22"/>
          <w:szCs w:val="22"/>
        </w:rPr>
      </w:pPr>
      <w:r w:rsidRPr="001029EE">
        <w:rPr>
          <w:rFonts w:ascii="Titillium Web" w:hAnsi="Titillium Web" w:cstheme="minorHAnsi"/>
          <w:b/>
          <w:sz w:val="22"/>
          <w:szCs w:val="22"/>
        </w:rPr>
        <w:lastRenderedPageBreak/>
        <w:t>Year 8:</w:t>
      </w:r>
    </w:p>
    <w:p w14:paraId="2CB29DBD" w14:textId="2276BE4E" w:rsidR="00376C5F" w:rsidRDefault="00376C5F" w:rsidP="00376C5F">
      <w:pPr>
        <w:rPr>
          <w:rFonts w:ascii="Titillium Web" w:eastAsia="Times New Roman" w:hAnsi="Titillium Web" w:cs="Times New Roman"/>
          <w:sz w:val="22"/>
          <w:szCs w:val="22"/>
        </w:rPr>
      </w:pPr>
      <w:r w:rsidRPr="000269EF">
        <w:rPr>
          <w:rFonts w:ascii="Titillium Web" w:eastAsia="Times New Roman" w:hAnsi="Titillium Web" w:cs="Times New Roman"/>
          <w:sz w:val="22"/>
          <w:szCs w:val="22"/>
        </w:rPr>
        <w:t xml:space="preserve">Students in Year </w:t>
      </w:r>
      <w:r w:rsidR="002206A1">
        <w:rPr>
          <w:rFonts w:ascii="Titillium Web" w:eastAsia="Times New Roman" w:hAnsi="Titillium Web" w:cs="Times New Roman"/>
          <w:sz w:val="22"/>
          <w:szCs w:val="22"/>
        </w:rPr>
        <w:t>8</w:t>
      </w:r>
      <w:r w:rsidRPr="000269EF">
        <w:rPr>
          <w:rFonts w:ascii="Titillium Web" w:eastAsia="Times New Roman" w:hAnsi="Titillium Web" w:cs="Times New Roman"/>
          <w:sz w:val="22"/>
          <w:szCs w:val="22"/>
        </w:rPr>
        <w:t xml:space="preserve"> </w:t>
      </w:r>
      <w:r>
        <w:rPr>
          <w:rFonts w:ascii="Titillium Web" w:eastAsia="Times New Roman" w:hAnsi="Titillium Web" w:cs="Times New Roman"/>
          <w:sz w:val="22"/>
          <w:szCs w:val="22"/>
        </w:rPr>
        <w:t>learn to apply</w:t>
      </w:r>
      <w:r w:rsidR="004F3C91">
        <w:rPr>
          <w:rFonts w:ascii="Titillium Web" w:eastAsia="Times New Roman" w:hAnsi="Titillium Web" w:cs="Times New Roman"/>
          <w:sz w:val="22"/>
          <w:szCs w:val="22"/>
        </w:rPr>
        <w:t xml:space="preserve"> the </w:t>
      </w:r>
      <w:r>
        <w:rPr>
          <w:rFonts w:ascii="Titillium Web" w:eastAsia="Times New Roman" w:hAnsi="Titillium Web" w:cs="Times New Roman"/>
          <w:sz w:val="22"/>
          <w:szCs w:val="22"/>
        </w:rPr>
        <w:t xml:space="preserve">scientific method to </w:t>
      </w:r>
      <w:r w:rsidR="004F3C91">
        <w:rPr>
          <w:rFonts w:ascii="Titillium Web" w:eastAsia="Times New Roman" w:hAnsi="Titillium Web" w:cs="Times New Roman"/>
          <w:sz w:val="22"/>
          <w:szCs w:val="22"/>
        </w:rPr>
        <w:t xml:space="preserve">design </w:t>
      </w:r>
      <w:r>
        <w:rPr>
          <w:rFonts w:ascii="Titillium Web" w:eastAsia="Times New Roman" w:hAnsi="Titillium Web" w:cs="Times New Roman"/>
          <w:sz w:val="22"/>
          <w:szCs w:val="22"/>
        </w:rPr>
        <w:t>investigat</w:t>
      </w:r>
      <w:r w:rsidR="004F3C91">
        <w:rPr>
          <w:rFonts w:ascii="Titillium Web" w:eastAsia="Times New Roman" w:hAnsi="Titillium Web" w:cs="Times New Roman"/>
          <w:sz w:val="22"/>
          <w:szCs w:val="22"/>
        </w:rPr>
        <w:t>ions of</w:t>
      </w:r>
      <w:r>
        <w:rPr>
          <w:rFonts w:ascii="Titillium Web" w:eastAsia="Times New Roman" w:hAnsi="Titillium Web" w:cs="Times New Roman"/>
          <w:sz w:val="22"/>
          <w:szCs w:val="22"/>
        </w:rPr>
        <w:t xml:space="preserve"> real-life phenomena. </w:t>
      </w:r>
      <w:r w:rsidR="008A7D5B">
        <w:rPr>
          <w:rFonts w:ascii="Titillium Web" w:eastAsia="Times New Roman" w:hAnsi="Titillium Web" w:cs="Times New Roman"/>
          <w:sz w:val="22"/>
          <w:szCs w:val="22"/>
        </w:rPr>
        <w:t xml:space="preserve">Starting with </w:t>
      </w:r>
      <w:proofErr w:type="spellStart"/>
      <w:r w:rsidR="008A7D5B">
        <w:rPr>
          <w:rFonts w:ascii="Titillium Web" w:eastAsia="Times New Roman" w:hAnsi="Titillium Web" w:cs="Times New Roman"/>
          <w:sz w:val="22"/>
          <w:szCs w:val="22"/>
        </w:rPr>
        <w:t>preset</w:t>
      </w:r>
      <w:proofErr w:type="spellEnd"/>
      <w:r w:rsidR="008A7D5B">
        <w:rPr>
          <w:rFonts w:ascii="Titillium Web" w:eastAsia="Times New Roman" w:hAnsi="Titillium Web" w:cs="Times New Roman"/>
          <w:sz w:val="22"/>
          <w:szCs w:val="22"/>
        </w:rPr>
        <w:t xml:space="preserve"> experiments, a hypothesis and discussion become a more significant component of the investigation and lab report with a structure: </w:t>
      </w:r>
      <w:r>
        <w:rPr>
          <w:rFonts w:ascii="Titillium Web" w:eastAsia="Times New Roman" w:hAnsi="Titillium Web" w:cs="Times New Roman"/>
          <w:sz w:val="22"/>
          <w:szCs w:val="22"/>
        </w:rPr>
        <w:t>aim,</w:t>
      </w:r>
      <w:r w:rsidR="008A7D5B">
        <w:rPr>
          <w:rFonts w:ascii="Titillium Web" w:eastAsia="Times New Roman" w:hAnsi="Titillium Web" w:cs="Times New Roman"/>
          <w:sz w:val="22"/>
          <w:szCs w:val="22"/>
        </w:rPr>
        <w:t xml:space="preserve"> </w:t>
      </w:r>
      <w:r w:rsidR="00766716">
        <w:rPr>
          <w:rFonts w:ascii="Titillium Web" w:eastAsia="Times New Roman" w:hAnsi="Titillium Web" w:cs="Times New Roman"/>
          <w:sz w:val="22"/>
          <w:szCs w:val="22"/>
        </w:rPr>
        <w:t xml:space="preserve">introduction, </w:t>
      </w:r>
      <w:r w:rsidR="008A7D5B">
        <w:rPr>
          <w:rFonts w:ascii="Titillium Web" w:eastAsia="Times New Roman" w:hAnsi="Titillium Web" w:cs="Times New Roman"/>
          <w:sz w:val="22"/>
          <w:szCs w:val="22"/>
        </w:rPr>
        <w:t>hypothesis,</w:t>
      </w:r>
      <w:r>
        <w:rPr>
          <w:rFonts w:ascii="Titillium Web" w:eastAsia="Times New Roman" w:hAnsi="Titillium Web" w:cs="Times New Roman"/>
          <w:sz w:val="22"/>
          <w:szCs w:val="22"/>
        </w:rPr>
        <w:t xml:space="preserve"> equipment list, method, results</w:t>
      </w:r>
      <w:r w:rsidR="008A7D5B">
        <w:rPr>
          <w:rFonts w:ascii="Titillium Web" w:eastAsia="Times New Roman" w:hAnsi="Titillium Web" w:cs="Times New Roman"/>
          <w:sz w:val="22"/>
          <w:szCs w:val="22"/>
        </w:rPr>
        <w:t>, discussion</w:t>
      </w:r>
      <w:r>
        <w:rPr>
          <w:rFonts w:ascii="Titillium Web" w:eastAsia="Times New Roman" w:hAnsi="Titillium Web" w:cs="Times New Roman"/>
          <w:sz w:val="22"/>
          <w:szCs w:val="22"/>
        </w:rPr>
        <w:t xml:space="preserve"> and conclusion.</w:t>
      </w:r>
      <w:r w:rsidR="008A7D5B">
        <w:rPr>
          <w:rFonts w:ascii="Titillium Web" w:eastAsia="Times New Roman" w:hAnsi="Titillium Web" w:cs="Times New Roman"/>
          <w:sz w:val="22"/>
          <w:szCs w:val="22"/>
        </w:rPr>
        <w:t xml:space="preserve">  </w:t>
      </w:r>
      <w:r>
        <w:rPr>
          <w:rFonts w:ascii="Titillium Web" w:eastAsia="Times New Roman" w:hAnsi="Titillium Web" w:cs="Times New Roman"/>
          <w:sz w:val="22"/>
          <w:szCs w:val="22"/>
        </w:rPr>
        <w:t xml:space="preserve">Students </w:t>
      </w:r>
      <w:r w:rsidR="00BA6057">
        <w:rPr>
          <w:rFonts w:ascii="Titillium Web" w:eastAsia="Times New Roman" w:hAnsi="Titillium Web" w:cs="Times New Roman"/>
          <w:sz w:val="22"/>
          <w:szCs w:val="22"/>
        </w:rPr>
        <w:t>strength</w:t>
      </w:r>
      <w:r w:rsidR="00766716">
        <w:rPr>
          <w:rFonts w:ascii="Titillium Web" w:eastAsia="Times New Roman" w:hAnsi="Titillium Web" w:cs="Times New Roman"/>
          <w:sz w:val="22"/>
          <w:szCs w:val="22"/>
        </w:rPr>
        <w:t>en</w:t>
      </w:r>
      <w:r w:rsidR="00BA6057">
        <w:rPr>
          <w:rFonts w:ascii="Titillium Web" w:eastAsia="Times New Roman" w:hAnsi="Titillium Web" w:cs="Times New Roman"/>
          <w:sz w:val="22"/>
          <w:szCs w:val="22"/>
        </w:rPr>
        <w:t xml:space="preserve"> their use of formal scientific language and terminology and will continue to encounter</w:t>
      </w:r>
      <w:r>
        <w:rPr>
          <w:rFonts w:ascii="Titillium Web" w:eastAsia="Times New Roman" w:hAnsi="Titillium Web" w:cs="Times New Roman"/>
          <w:sz w:val="22"/>
          <w:szCs w:val="22"/>
        </w:rPr>
        <w:t xml:space="preserve"> </w:t>
      </w:r>
      <w:r w:rsidR="00BA6057">
        <w:rPr>
          <w:rFonts w:ascii="Titillium Web" w:eastAsia="Times New Roman" w:hAnsi="Titillium Web" w:cs="Times New Roman"/>
          <w:sz w:val="22"/>
          <w:szCs w:val="22"/>
        </w:rPr>
        <w:t xml:space="preserve">a </w:t>
      </w:r>
      <w:r>
        <w:rPr>
          <w:rFonts w:ascii="Titillium Web" w:eastAsia="Times New Roman" w:hAnsi="Titillium Web" w:cs="Times New Roman"/>
          <w:sz w:val="22"/>
          <w:szCs w:val="22"/>
        </w:rPr>
        <w:t>wide range of scientific vocabulary</w:t>
      </w:r>
      <w:r w:rsidR="00BA6057">
        <w:rPr>
          <w:rFonts w:ascii="Titillium Web" w:eastAsia="Times New Roman" w:hAnsi="Titillium Web" w:cs="Times New Roman"/>
          <w:sz w:val="22"/>
          <w:szCs w:val="22"/>
        </w:rPr>
        <w:t>. Further emphasis on writing using a scientific genre and avoiding unsubstantiated opinions and colloquial language is worked on to develop scientific thinking and communication.</w:t>
      </w:r>
      <w:r w:rsidR="00766716">
        <w:rPr>
          <w:rFonts w:ascii="Titillium Web" w:eastAsia="Times New Roman" w:hAnsi="Titillium Web" w:cs="Times New Roman"/>
          <w:sz w:val="22"/>
          <w:szCs w:val="22"/>
        </w:rPr>
        <w:t xml:space="preserve"> Students are encouraged to continue to build their vocabulary lists and scientific writing throughout the course.</w:t>
      </w:r>
    </w:p>
    <w:p w14:paraId="5B5A1F2B" w14:textId="54CB6BD7" w:rsidR="00376C5F" w:rsidRDefault="00376C5F" w:rsidP="00376C5F">
      <w:pPr>
        <w:rPr>
          <w:rFonts w:ascii="Titillium Web" w:eastAsia="Times New Roman" w:hAnsi="Titillium Web" w:cs="Times New Roman"/>
          <w:sz w:val="22"/>
          <w:szCs w:val="22"/>
        </w:rPr>
      </w:pPr>
    </w:p>
    <w:p w14:paraId="5A66EAAD" w14:textId="37D2C4C1" w:rsidR="00376C5F" w:rsidRDefault="00BA6057" w:rsidP="00376C5F">
      <w:pPr>
        <w:rPr>
          <w:rFonts w:ascii="Titillium Web" w:eastAsia="Times New Roman" w:hAnsi="Titillium Web" w:cs="Times New Roman"/>
          <w:sz w:val="22"/>
          <w:szCs w:val="22"/>
        </w:rPr>
      </w:pPr>
      <w:r>
        <w:rPr>
          <w:rFonts w:ascii="Titillium Web" w:eastAsia="Times New Roman" w:hAnsi="Titillium Web" w:cs="Times New Roman"/>
          <w:sz w:val="22"/>
          <w:szCs w:val="22"/>
        </w:rPr>
        <w:t xml:space="preserve">Collecting reliable data through repeated trials and deeper analysis of results becomes more significant at this stage. Students should continue to design appropriate data tables and graphs to organise and present data and explore trends between the independent and dependent variables. Discussion of the results is introduced by describing the basic trends between data and writing statements as to whether the data </w:t>
      </w:r>
      <w:r w:rsidRPr="00BA6057">
        <w:rPr>
          <w:rFonts w:ascii="Titillium Web" w:eastAsia="Times New Roman" w:hAnsi="Titillium Web" w:cs="Times New Roman"/>
          <w:sz w:val="22"/>
          <w:szCs w:val="22"/>
          <w:u w:val="single"/>
        </w:rPr>
        <w:t>supports</w:t>
      </w:r>
      <w:r>
        <w:rPr>
          <w:rFonts w:ascii="Titillium Web" w:eastAsia="Times New Roman" w:hAnsi="Titillium Web" w:cs="Times New Roman"/>
          <w:sz w:val="22"/>
          <w:szCs w:val="22"/>
        </w:rPr>
        <w:t xml:space="preserve"> the hypothesis or </w:t>
      </w:r>
      <w:r w:rsidRPr="00BA6057">
        <w:rPr>
          <w:rFonts w:ascii="Titillium Web" w:eastAsia="Times New Roman" w:hAnsi="Titillium Web" w:cs="Times New Roman"/>
          <w:sz w:val="22"/>
          <w:szCs w:val="22"/>
          <w:u w:val="single"/>
        </w:rPr>
        <w:t>does not the hypothesis</w:t>
      </w:r>
      <w:r>
        <w:rPr>
          <w:rFonts w:ascii="Titillium Web" w:eastAsia="Times New Roman" w:hAnsi="Titillium Web" w:cs="Times New Roman"/>
          <w:sz w:val="22"/>
          <w:szCs w:val="22"/>
        </w:rPr>
        <w:t>. It is important that students learn experiments of this nature do not “prove” relationships.</w:t>
      </w:r>
      <w:r w:rsidR="00766716">
        <w:rPr>
          <w:rFonts w:ascii="Titillium Web" w:eastAsia="Times New Roman" w:hAnsi="Titillium Web" w:cs="Times New Roman"/>
          <w:sz w:val="22"/>
          <w:szCs w:val="22"/>
        </w:rPr>
        <w:t xml:space="preserve"> </w:t>
      </w:r>
      <w:r w:rsidR="00376C5F">
        <w:rPr>
          <w:rFonts w:ascii="Titillium Web" w:eastAsia="Times New Roman" w:hAnsi="Titillium Web" w:cs="Times New Roman"/>
          <w:sz w:val="22"/>
          <w:szCs w:val="22"/>
        </w:rPr>
        <w:t>The use of both hand-drawn graphs and computer-generated graphs (Using Excel or Number) to display results must be included throughout units and should be linked to work being completed in Mathematics.</w:t>
      </w:r>
      <w:r w:rsidR="00C232DF">
        <w:rPr>
          <w:rFonts w:ascii="Titillium Web" w:eastAsia="Times New Roman" w:hAnsi="Titillium Web" w:cs="Times New Roman"/>
          <w:sz w:val="22"/>
          <w:szCs w:val="22"/>
        </w:rPr>
        <w:t xml:space="preserve"> </w:t>
      </w:r>
      <w:r w:rsidR="00376C5F">
        <w:rPr>
          <w:rFonts w:ascii="Titillium Web" w:eastAsia="Times New Roman" w:hAnsi="Titillium Web" w:cs="Times New Roman"/>
          <w:sz w:val="22"/>
          <w:szCs w:val="22"/>
        </w:rPr>
        <w:t>Students will validate their findings with research, identifying an</w:t>
      </w:r>
      <w:r w:rsidR="00766716">
        <w:rPr>
          <w:rFonts w:ascii="Titillium Web" w:eastAsia="Times New Roman" w:hAnsi="Titillium Web" w:cs="Times New Roman"/>
          <w:sz w:val="22"/>
          <w:szCs w:val="22"/>
        </w:rPr>
        <w:t>y</w:t>
      </w:r>
      <w:r w:rsidR="00376C5F">
        <w:rPr>
          <w:rFonts w:ascii="Titillium Web" w:eastAsia="Times New Roman" w:hAnsi="Titillium Web" w:cs="Times New Roman"/>
          <w:sz w:val="22"/>
          <w:szCs w:val="22"/>
        </w:rPr>
        <w:t xml:space="preserve"> anomalies</w:t>
      </w:r>
      <w:r w:rsidR="00C232DF">
        <w:rPr>
          <w:rFonts w:ascii="Titillium Web" w:eastAsia="Times New Roman" w:hAnsi="Titillium Web" w:cs="Times New Roman"/>
          <w:sz w:val="22"/>
          <w:szCs w:val="22"/>
        </w:rPr>
        <w:t>.</w:t>
      </w:r>
    </w:p>
    <w:p w14:paraId="410EC39B" w14:textId="2BD2F4B5" w:rsidR="00361A08" w:rsidRDefault="00361A08" w:rsidP="001029EE">
      <w:pPr>
        <w:rPr>
          <w:rFonts w:ascii="Titillium Web" w:hAnsi="Titillium Web"/>
          <w:sz w:val="22"/>
          <w:szCs w:val="22"/>
        </w:rPr>
      </w:pPr>
    </w:p>
    <w:p w14:paraId="5702A05D" w14:textId="22E55F79" w:rsidR="00C232DF" w:rsidRDefault="00C232DF" w:rsidP="001029EE">
      <w:pPr>
        <w:rPr>
          <w:rFonts w:ascii="Titillium Web" w:hAnsi="Titillium Web"/>
          <w:sz w:val="22"/>
          <w:szCs w:val="22"/>
        </w:rPr>
      </w:pPr>
      <w:r>
        <w:rPr>
          <w:rFonts w:ascii="Titillium Web" w:hAnsi="Titillium Web"/>
          <w:sz w:val="22"/>
          <w:szCs w:val="22"/>
        </w:rPr>
        <w:t>Research skills become a more significant aspect of the course in Year 8. Students should be exposed to scientific articles from popular science and other age-appropriate sources to build their reading and comprehension skills, along with expanding their scientific vocabulary. Further work on a source analysis should be done to emphasise the need for assessing sources of information for reliability and credibility.</w:t>
      </w:r>
    </w:p>
    <w:p w14:paraId="41304025" w14:textId="77777777" w:rsidR="00C232DF" w:rsidRDefault="00C232DF" w:rsidP="001029EE">
      <w:pPr>
        <w:rPr>
          <w:rFonts w:ascii="Titillium Web" w:hAnsi="Titillium Web"/>
          <w:sz w:val="22"/>
          <w:szCs w:val="22"/>
        </w:rPr>
      </w:pPr>
    </w:p>
    <w:p w14:paraId="5788AA9A" w14:textId="77777777" w:rsidR="00771CCC" w:rsidRDefault="00771CCC" w:rsidP="00771CCC">
      <w:pPr>
        <w:rPr>
          <w:rFonts w:ascii="Titillium Web" w:hAnsi="Titillium Web"/>
          <w:sz w:val="22"/>
          <w:szCs w:val="22"/>
        </w:rPr>
      </w:pPr>
    </w:p>
    <w:p w14:paraId="1D8BE78D" w14:textId="77777777" w:rsidR="00376C5F" w:rsidRPr="001029EE" w:rsidRDefault="00376C5F" w:rsidP="00376C5F">
      <w:pPr>
        <w:rPr>
          <w:rFonts w:ascii="Titillium Web" w:hAnsi="Titillium Web"/>
          <w:b/>
          <w:sz w:val="22"/>
          <w:szCs w:val="22"/>
        </w:rPr>
      </w:pPr>
      <w:r w:rsidRPr="001029EE">
        <w:rPr>
          <w:rFonts w:ascii="Titillium Web" w:hAnsi="Titillium Web"/>
          <w:b/>
          <w:sz w:val="22"/>
          <w:szCs w:val="22"/>
        </w:rPr>
        <w:t>Skills:</w:t>
      </w:r>
    </w:p>
    <w:tbl>
      <w:tblPr>
        <w:tblStyle w:val="TableGrid"/>
        <w:tblW w:w="0" w:type="auto"/>
        <w:tblLook w:val="04A0" w:firstRow="1" w:lastRow="0" w:firstColumn="1" w:lastColumn="0" w:noHBand="0" w:noVBand="1"/>
      </w:tblPr>
      <w:tblGrid>
        <w:gridCol w:w="1129"/>
        <w:gridCol w:w="9321"/>
      </w:tblGrid>
      <w:tr w:rsidR="00376C5F" w:rsidRPr="001029EE" w14:paraId="5557D924" w14:textId="77777777" w:rsidTr="00376C5F">
        <w:tc>
          <w:tcPr>
            <w:tcW w:w="10450" w:type="dxa"/>
            <w:gridSpan w:val="2"/>
          </w:tcPr>
          <w:p w14:paraId="1B3EDAAD" w14:textId="77777777" w:rsidR="00376C5F" w:rsidRPr="00745D89" w:rsidRDefault="00376C5F" w:rsidP="00376C5F">
            <w:pPr>
              <w:rPr>
                <w:rFonts w:ascii="Titillium Web" w:hAnsi="Titillium Web"/>
                <w:b/>
                <w:bCs/>
                <w:sz w:val="22"/>
                <w:szCs w:val="22"/>
              </w:rPr>
            </w:pPr>
            <w:r w:rsidRPr="00745D89">
              <w:rPr>
                <w:rFonts w:ascii="Titillium Web" w:hAnsi="Titillium Web"/>
                <w:b/>
                <w:bCs/>
                <w:sz w:val="22"/>
                <w:szCs w:val="22"/>
              </w:rPr>
              <w:t>Scientific Attitudes:</w:t>
            </w:r>
          </w:p>
        </w:tc>
      </w:tr>
      <w:tr w:rsidR="001B1E89" w:rsidRPr="001029EE" w14:paraId="07BEB1AD" w14:textId="77777777" w:rsidTr="00376C5F">
        <w:tc>
          <w:tcPr>
            <w:tcW w:w="1129" w:type="dxa"/>
          </w:tcPr>
          <w:p w14:paraId="2632200F" w14:textId="3B2D46C0" w:rsidR="001B1E89" w:rsidRPr="001029EE" w:rsidRDefault="001B1E89" w:rsidP="001B1E89">
            <w:pPr>
              <w:rPr>
                <w:rFonts w:ascii="Titillium Web" w:hAnsi="Titillium Web"/>
                <w:sz w:val="22"/>
                <w:szCs w:val="22"/>
              </w:rPr>
            </w:pPr>
            <w:r>
              <w:rPr>
                <w:rFonts w:ascii="Titillium Web" w:hAnsi="Titillium Web"/>
                <w:sz w:val="22"/>
                <w:szCs w:val="22"/>
              </w:rPr>
              <w:t>8</w:t>
            </w:r>
            <w:r w:rsidRPr="001029EE">
              <w:rPr>
                <w:rFonts w:ascii="Titillium Web" w:hAnsi="Titillium Web"/>
                <w:sz w:val="22"/>
                <w:szCs w:val="22"/>
              </w:rPr>
              <w:t>S01</w:t>
            </w:r>
          </w:p>
        </w:tc>
        <w:tc>
          <w:tcPr>
            <w:tcW w:w="9321" w:type="dxa"/>
          </w:tcPr>
          <w:p w14:paraId="6C049B17" w14:textId="4D59F314" w:rsidR="001B1E89" w:rsidRPr="001B1E89" w:rsidRDefault="001B1E89" w:rsidP="001B1E89">
            <w:pPr>
              <w:rPr>
                <w:rFonts w:ascii="Titillium Web" w:hAnsi="Titillium Web"/>
                <w:sz w:val="22"/>
                <w:szCs w:val="22"/>
              </w:rPr>
            </w:pPr>
            <w:r w:rsidRPr="001B1E89">
              <w:rPr>
                <w:rFonts w:ascii="Titillium Web" w:hAnsi="Titillium Web"/>
                <w:sz w:val="22"/>
                <w:szCs w:val="22"/>
              </w:rPr>
              <w:t>Understand the need for using the scientific method, using independent, dependent and controlled variables to “tell the story” of the investigation.</w:t>
            </w:r>
          </w:p>
        </w:tc>
      </w:tr>
      <w:tr w:rsidR="001B1E89" w:rsidRPr="001029EE" w14:paraId="740FBA4B" w14:textId="77777777" w:rsidTr="00376C5F">
        <w:tc>
          <w:tcPr>
            <w:tcW w:w="1129" w:type="dxa"/>
          </w:tcPr>
          <w:p w14:paraId="39B2F81D" w14:textId="40D1BCA0" w:rsidR="001B1E89" w:rsidRPr="001029EE" w:rsidRDefault="001B1E89" w:rsidP="001B1E89">
            <w:pPr>
              <w:rPr>
                <w:rFonts w:ascii="Titillium Web" w:hAnsi="Titillium Web"/>
                <w:sz w:val="22"/>
                <w:szCs w:val="22"/>
              </w:rPr>
            </w:pPr>
            <w:r>
              <w:rPr>
                <w:rFonts w:ascii="Titillium Web" w:hAnsi="Titillium Web"/>
                <w:sz w:val="22"/>
                <w:szCs w:val="22"/>
              </w:rPr>
              <w:t>8</w:t>
            </w:r>
            <w:r w:rsidRPr="008222DC">
              <w:rPr>
                <w:rFonts w:ascii="Titillium Web" w:hAnsi="Titillium Web"/>
                <w:sz w:val="22"/>
                <w:szCs w:val="22"/>
              </w:rPr>
              <w:t>S0</w:t>
            </w:r>
            <w:r>
              <w:rPr>
                <w:rFonts w:ascii="Titillium Web" w:hAnsi="Titillium Web"/>
                <w:sz w:val="22"/>
                <w:szCs w:val="22"/>
              </w:rPr>
              <w:t>2</w:t>
            </w:r>
          </w:p>
        </w:tc>
        <w:tc>
          <w:tcPr>
            <w:tcW w:w="9321" w:type="dxa"/>
          </w:tcPr>
          <w:p w14:paraId="21E54834" w14:textId="3A51C604" w:rsidR="001B1E89" w:rsidRPr="001B1E89" w:rsidRDefault="001B1E89" w:rsidP="001B1E89">
            <w:pPr>
              <w:rPr>
                <w:rFonts w:ascii="Titillium Web" w:hAnsi="Titillium Web"/>
                <w:sz w:val="22"/>
                <w:szCs w:val="22"/>
              </w:rPr>
            </w:pPr>
            <w:r w:rsidRPr="001B1E89">
              <w:rPr>
                <w:rFonts w:ascii="Titillium Web" w:hAnsi="Titillium Web"/>
                <w:sz w:val="22"/>
                <w:szCs w:val="22"/>
              </w:rPr>
              <w:t>Demonstrate objectivity by concern for accuracy, precision and repeatability in experimental design.</w:t>
            </w:r>
          </w:p>
        </w:tc>
      </w:tr>
      <w:tr w:rsidR="001B1E89" w:rsidRPr="001029EE" w14:paraId="493A415F" w14:textId="77777777" w:rsidTr="00376C5F">
        <w:tc>
          <w:tcPr>
            <w:tcW w:w="1129" w:type="dxa"/>
          </w:tcPr>
          <w:p w14:paraId="1A6AD36C" w14:textId="6F9695D0" w:rsidR="001B1E89" w:rsidRPr="001029EE" w:rsidRDefault="001B1E89" w:rsidP="001B1E89">
            <w:pPr>
              <w:rPr>
                <w:rFonts w:ascii="Titillium Web" w:hAnsi="Titillium Web"/>
                <w:sz w:val="22"/>
                <w:szCs w:val="22"/>
              </w:rPr>
            </w:pPr>
            <w:r>
              <w:rPr>
                <w:rFonts w:ascii="Titillium Web" w:hAnsi="Titillium Web"/>
                <w:sz w:val="22"/>
                <w:szCs w:val="22"/>
              </w:rPr>
              <w:t>8</w:t>
            </w:r>
            <w:r w:rsidRPr="008222DC">
              <w:rPr>
                <w:rFonts w:ascii="Titillium Web" w:hAnsi="Titillium Web"/>
                <w:sz w:val="22"/>
                <w:szCs w:val="22"/>
              </w:rPr>
              <w:t>S0</w:t>
            </w:r>
            <w:r>
              <w:rPr>
                <w:rFonts w:ascii="Titillium Web" w:hAnsi="Titillium Web"/>
                <w:sz w:val="22"/>
                <w:szCs w:val="22"/>
              </w:rPr>
              <w:t>3</w:t>
            </w:r>
          </w:p>
        </w:tc>
        <w:tc>
          <w:tcPr>
            <w:tcW w:w="9321" w:type="dxa"/>
          </w:tcPr>
          <w:p w14:paraId="0F3D9999" w14:textId="51E246BF" w:rsidR="001B1E89" w:rsidRPr="001B1E89" w:rsidRDefault="001B1E89" w:rsidP="001B1E89">
            <w:pPr>
              <w:rPr>
                <w:rFonts w:ascii="Titillium Web" w:hAnsi="Titillium Web"/>
                <w:sz w:val="22"/>
                <w:szCs w:val="22"/>
              </w:rPr>
            </w:pPr>
            <w:r w:rsidRPr="001B1E89">
              <w:rPr>
                <w:rFonts w:ascii="Titillium Web" w:hAnsi="Titillium Web"/>
                <w:sz w:val="22"/>
                <w:szCs w:val="22"/>
              </w:rPr>
              <w:t>Evaluate risks by exploring lab and chemical safety.</w:t>
            </w:r>
          </w:p>
        </w:tc>
      </w:tr>
      <w:tr w:rsidR="00376C5F" w:rsidRPr="001029EE" w14:paraId="7A2B8723" w14:textId="77777777" w:rsidTr="00376C5F">
        <w:tc>
          <w:tcPr>
            <w:tcW w:w="10450" w:type="dxa"/>
            <w:gridSpan w:val="2"/>
          </w:tcPr>
          <w:p w14:paraId="5AEABB97" w14:textId="77777777" w:rsidR="00376C5F" w:rsidRPr="001B1E89" w:rsidRDefault="00376C5F" w:rsidP="00376C5F">
            <w:pPr>
              <w:rPr>
                <w:rFonts w:ascii="Titillium Web" w:hAnsi="Titillium Web"/>
                <w:b/>
                <w:bCs/>
                <w:sz w:val="22"/>
                <w:szCs w:val="22"/>
              </w:rPr>
            </w:pPr>
            <w:r w:rsidRPr="001B1E89">
              <w:rPr>
                <w:rFonts w:ascii="Titillium Web" w:hAnsi="Titillium Web"/>
                <w:b/>
                <w:bCs/>
                <w:sz w:val="22"/>
                <w:szCs w:val="22"/>
              </w:rPr>
              <w:t>Measurement:</w:t>
            </w:r>
          </w:p>
        </w:tc>
      </w:tr>
      <w:tr w:rsidR="00376C5F" w:rsidRPr="001029EE" w14:paraId="29795BB6" w14:textId="77777777" w:rsidTr="00376C5F">
        <w:tc>
          <w:tcPr>
            <w:tcW w:w="1129" w:type="dxa"/>
          </w:tcPr>
          <w:p w14:paraId="72EC5082" w14:textId="7BE8178D" w:rsidR="00376C5F" w:rsidRPr="008222DC" w:rsidRDefault="00376C5F" w:rsidP="00376C5F">
            <w:pPr>
              <w:rPr>
                <w:rFonts w:ascii="Titillium Web" w:hAnsi="Titillium Web"/>
                <w:sz w:val="22"/>
                <w:szCs w:val="22"/>
              </w:rPr>
            </w:pPr>
            <w:r>
              <w:rPr>
                <w:rFonts w:ascii="Titillium Web" w:hAnsi="Titillium Web"/>
                <w:sz w:val="22"/>
                <w:szCs w:val="22"/>
              </w:rPr>
              <w:t>8</w:t>
            </w:r>
            <w:r w:rsidRPr="00B048A0">
              <w:rPr>
                <w:rFonts w:ascii="Titillium Web" w:hAnsi="Titillium Web"/>
                <w:sz w:val="22"/>
                <w:szCs w:val="22"/>
              </w:rPr>
              <w:t>S</w:t>
            </w:r>
            <w:r>
              <w:rPr>
                <w:rFonts w:ascii="Titillium Web" w:hAnsi="Titillium Web"/>
                <w:sz w:val="22"/>
                <w:szCs w:val="22"/>
              </w:rPr>
              <w:t>11</w:t>
            </w:r>
          </w:p>
        </w:tc>
        <w:tc>
          <w:tcPr>
            <w:tcW w:w="9321" w:type="dxa"/>
          </w:tcPr>
          <w:p w14:paraId="6ED982BC" w14:textId="5B5E0A9F" w:rsidR="00376C5F" w:rsidRPr="001B1E89" w:rsidRDefault="00376C5F" w:rsidP="00376C5F">
            <w:pPr>
              <w:rPr>
                <w:rFonts w:ascii="Titillium Web" w:hAnsi="Titillium Web"/>
                <w:sz w:val="22"/>
                <w:szCs w:val="22"/>
              </w:rPr>
            </w:pPr>
            <w:r w:rsidRPr="001B1E89">
              <w:rPr>
                <w:rFonts w:ascii="Titillium Web" w:hAnsi="Titillium Web"/>
                <w:sz w:val="22"/>
                <w:szCs w:val="22"/>
              </w:rPr>
              <w:t>Understand and use SI units and IUPAC (International Union of Pure and Applied Chemistry) chemical nomenclature appropriate to the topics covered in Year 8.</w:t>
            </w:r>
          </w:p>
        </w:tc>
      </w:tr>
      <w:tr w:rsidR="001B1E89" w:rsidRPr="001029EE" w14:paraId="0C7988CC" w14:textId="77777777" w:rsidTr="00376C5F">
        <w:tc>
          <w:tcPr>
            <w:tcW w:w="1129" w:type="dxa"/>
          </w:tcPr>
          <w:p w14:paraId="2FC020DF" w14:textId="528174A3" w:rsidR="001B1E89" w:rsidRPr="008222DC" w:rsidRDefault="001B1E89" w:rsidP="001B1E89">
            <w:pPr>
              <w:rPr>
                <w:rFonts w:ascii="Titillium Web" w:hAnsi="Titillium Web"/>
                <w:sz w:val="22"/>
                <w:szCs w:val="22"/>
              </w:rPr>
            </w:pPr>
            <w:r>
              <w:rPr>
                <w:rFonts w:ascii="Titillium Web" w:hAnsi="Titillium Web"/>
                <w:sz w:val="22"/>
                <w:szCs w:val="22"/>
              </w:rPr>
              <w:t>8</w:t>
            </w:r>
            <w:r w:rsidRPr="00B048A0">
              <w:rPr>
                <w:rFonts w:ascii="Titillium Web" w:hAnsi="Titillium Web"/>
                <w:sz w:val="22"/>
                <w:szCs w:val="22"/>
              </w:rPr>
              <w:t>S</w:t>
            </w:r>
            <w:r>
              <w:rPr>
                <w:rFonts w:ascii="Titillium Web" w:hAnsi="Titillium Web"/>
                <w:sz w:val="22"/>
                <w:szCs w:val="22"/>
              </w:rPr>
              <w:t>12</w:t>
            </w:r>
          </w:p>
        </w:tc>
        <w:tc>
          <w:tcPr>
            <w:tcW w:w="9321" w:type="dxa"/>
          </w:tcPr>
          <w:p w14:paraId="78B9D6FC" w14:textId="2118F831" w:rsidR="001B1E89" w:rsidRPr="001B1E89" w:rsidRDefault="001B1E89" w:rsidP="001B1E89">
            <w:pPr>
              <w:rPr>
                <w:rFonts w:ascii="Titillium Web" w:hAnsi="Titillium Web"/>
                <w:sz w:val="22"/>
                <w:szCs w:val="22"/>
              </w:rPr>
            </w:pPr>
            <w:r w:rsidRPr="001B1E89">
              <w:rPr>
                <w:rFonts w:ascii="Titillium Web" w:hAnsi="Titillium Web"/>
                <w:sz w:val="22"/>
                <w:szCs w:val="22"/>
              </w:rPr>
              <w:t>Use and derive equations and carry out appropriate calculations for theoretical and experimental tasks.</w:t>
            </w:r>
          </w:p>
        </w:tc>
      </w:tr>
      <w:tr w:rsidR="001B1E89" w:rsidRPr="001029EE" w14:paraId="1776A14E" w14:textId="77777777" w:rsidTr="00376C5F">
        <w:tc>
          <w:tcPr>
            <w:tcW w:w="1129" w:type="dxa"/>
          </w:tcPr>
          <w:p w14:paraId="2D81A857" w14:textId="67D31997" w:rsidR="001B1E89" w:rsidRPr="008222DC" w:rsidRDefault="001B1E89" w:rsidP="001B1E89">
            <w:pPr>
              <w:rPr>
                <w:rFonts w:ascii="Titillium Web" w:hAnsi="Titillium Web"/>
                <w:sz w:val="22"/>
                <w:szCs w:val="22"/>
              </w:rPr>
            </w:pPr>
            <w:r>
              <w:rPr>
                <w:rFonts w:ascii="Titillium Web" w:hAnsi="Titillium Web"/>
                <w:sz w:val="22"/>
                <w:szCs w:val="22"/>
              </w:rPr>
              <w:t>8</w:t>
            </w:r>
            <w:r w:rsidRPr="00B048A0">
              <w:rPr>
                <w:rFonts w:ascii="Titillium Web" w:hAnsi="Titillium Web"/>
                <w:sz w:val="22"/>
                <w:szCs w:val="22"/>
              </w:rPr>
              <w:t>S</w:t>
            </w:r>
            <w:r>
              <w:rPr>
                <w:rFonts w:ascii="Titillium Web" w:hAnsi="Titillium Web"/>
                <w:sz w:val="22"/>
                <w:szCs w:val="22"/>
              </w:rPr>
              <w:t>13</w:t>
            </w:r>
          </w:p>
        </w:tc>
        <w:tc>
          <w:tcPr>
            <w:tcW w:w="9321" w:type="dxa"/>
          </w:tcPr>
          <w:p w14:paraId="6223EE37" w14:textId="6309BA8B" w:rsidR="001B1E89" w:rsidRPr="001B1E89" w:rsidRDefault="001B1E89" w:rsidP="001B1E89">
            <w:pPr>
              <w:rPr>
                <w:rFonts w:ascii="Titillium Web" w:hAnsi="Titillium Web"/>
                <w:sz w:val="22"/>
                <w:szCs w:val="22"/>
              </w:rPr>
            </w:pPr>
            <w:r w:rsidRPr="001B1E89">
              <w:rPr>
                <w:rFonts w:ascii="Titillium Web" w:hAnsi="Titillium Web"/>
                <w:sz w:val="22"/>
                <w:szCs w:val="22"/>
              </w:rPr>
              <w:t>Perform conversions calculations of units in measurement and use equations.</w:t>
            </w:r>
          </w:p>
        </w:tc>
      </w:tr>
      <w:tr w:rsidR="00376C5F" w:rsidRPr="001029EE" w14:paraId="31CF7C55" w14:textId="77777777" w:rsidTr="00376C5F">
        <w:tc>
          <w:tcPr>
            <w:tcW w:w="10450" w:type="dxa"/>
            <w:gridSpan w:val="2"/>
          </w:tcPr>
          <w:p w14:paraId="3D16E156" w14:textId="77777777" w:rsidR="00376C5F" w:rsidRPr="001B1E89" w:rsidRDefault="00376C5F" w:rsidP="00376C5F">
            <w:pPr>
              <w:rPr>
                <w:rFonts w:ascii="Titillium Web" w:hAnsi="Titillium Web"/>
                <w:b/>
                <w:bCs/>
                <w:sz w:val="22"/>
                <w:szCs w:val="22"/>
              </w:rPr>
            </w:pPr>
            <w:r w:rsidRPr="001B1E89">
              <w:rPr>
                <w:rFonts w:ascii="Titillium Web" w:hAnsi="Titillium Web"/>
                <w:b/>
                <w:bCs/>
                <w:sz w:val="22"/>
                <w:szCs w:val="22"/>
              </w:rPr>
              <w:t>Experimental Skills and Investigations:</w:t>
            </w:r>
          </w:p>
        </w:tc>
      </w:tr>
      <w:tr w:rsidR="001B1E89" w:rsidRPr="001029EE" w14:paraId="64DB6C2B" w14:textId="77777777" w:rsidTr="00376C5F">
        <w:tc>
          <w:tcPr>
            <w:tcW w:w="1129" w:type="dxa"/>
          </w:tcPr>
          <w:p w14:paraId="7FE1856B" w14:textId="43936C38" w:rsidR="001B1E89" w:rsidRPr="001029EE" w:rsidRDefault="001B1E89" w:rsidP="001B1E89">
            <w:pPr>
              <w:rPr>
                <w:rFonts w:ascii="Titillium Web" w:hAnsi="Titillium Web"/>
                <w:sz w:val="22"/>
                <w:szCs w:val="22"/>
              </w:rPr>
            </w:pPr>
            <w:r>
              <w:rPr>
                <w:rFonts w:ascii="Titillium Web" w:hAnsi="Titillium Web"/>
                <w:sz w:val="22"/>
                <w:szCs w:val="22"/>
              </w:rPr>
              <w:t>8</w:t>
            </w:r>
            <w:r w:rsidRPr="007D35BB">
              <w:rPr>
                <w:rFonts w:ascii="Titillium Web" w:hAnsi="Titillium Web"/>
                <w:sz w:val="22"/>
                <w:szCs w:val="22"/>
              </w:rPr>
              <w:t>S</w:t>
            </w:r>
            <w:r>
              <w:rPr>
                <w:rFonts w:ascii="Titillium Web" w:hAnsi="Titillium Web"/>
                <w:sz w:val="22"/>
                <w:szCs w:val="22"/>
              </w:rPr>
              <w:t>21</w:t>
            </w:r>
          </w:p>
        </w:tc>
        <w:tc>
          <w:tcPr>
            <w:tcW w:w="9321" w:type="dxa"/>
          </w:tcPr>
          <w:p w14:paraId="09C85116" w14:textId="2FEE30E6" w:rsidR="001B1E89" w:rsidRPr="001B1E89" w:rsidRDefault="001B1E89" w:rsidP="001B1E89">
            <w:pPr>
              <w:rPr>
                <w:rFonts w:ascii="Titillium Web" w:hAnsi="Titillium Web"/>
                <w:sz w:val="22"/>
                <w:szCs w:val="22"/>
              </w:rPr>
            </w:pPr>
            <w:r w:rsidRPr="001B1E89">
              <w:rPr>
                <w:rFonts w:ascii="Titillium Web" w:hAnsi="Titillium Web"/>
                <w:sz w:val="22"/>
                <w:szCs w:val="22"/>
              </w:rPr>
              <w:t>Design effective questions and develop a line of enquiry based on observations of real-world phenomena, building on prior knowledge and experience.</w:t>
            </w:r>
          </w:p>
        </w:tc>
      </w:tr>
      <w:tr w:rsidR="001B1E89" w:rsidRPr="001029EE" w14:paraId="34EAD922" w14:textId="77777777" w:rsidTr="00376C5F">
        <w:tc>
          <w:tcPr>
            <w:tcW w:w="1129" w:type="dxa"/>
          </w:tcPr>
          <w:p w14:paraId="50D189C8" w14:textId="13640446" w:rsidR="001B1E89" w:rsidRPr="001029EE" w:rsidRDefault="001B1E89" w:rsidP="001B1E89">
            <w:pPr>
              <w:rPr>
                <w:rFonts w:ascii="Titillium Web" w:hAnsi="Titillium Web"/>
                <w:sz w:val="22"/>
                <w:szCs w:val="22"/>
              </w:rPr>
            </w:pPr>
            <w:r>
              <w:rPr>
                <w:rFonts w:ascii="Titillium Web" w:hAnsi="Titillium Web"/>
                <w:sz w:val="22"/>
                <w:szCs w:val="22"/>
              </w:rPr>
              <w:t>8</w:t>
            </w:r>
            <w:r w:rsidRPr="007D35BB">
              <w:rPr>
                <w:rFonts w:ascii="Titillium Web" w:hAnsi="Titillium Web"/>
                <w:sz w:val="22"/>
                <w:szCs w:val="22"/>
              </w:rPr>
              <w:t>S</w:t>
            </w:r>
            <w:r>
              <w:rPr>
                <w:rFonts w:ascii="Titillium Web" w:hAnsi="Titillium Web"/>
                <w:sz w:val="22"/>
                <w:szCs w:val="22"/>
              </w:rPr>
              <w:t>22</w:t>
            </w:r>
          </w:p>
        </w:tc>
        <w:tc>
          <w:tcPr>
            <w:tcW w:w="9321" w:type="dxa"/>
          </w:tcPr>
          <w:p w14:paraId="119FA788" w14:textId="486AC38B" w:rsidR="001B1E89" w:rsidRPr="001B1E89" w:rsidRDefault="001B1E89" w:rsidP="001B1E89">
            <w:pPr>
              <w:rPr>
                <w:rFonts w:ascii="Titillium Web" w:hAnsi="Titillium Web"/>
                <w:sz w:val="22"/>
                <w:szCs w:val="22"/>
              </w:rPr>
            </w:pPr>
            <w:r w:rsidRPr="001B1E89">
              <w:rPr>
                <w:rFonts w:ascii="Titillium Web" w:hAnsi="Titillium Web"/>
                <w:sz w:val="22"/>
                <w:szCs w:val="22"/>
              </w:rPr>
              <w:t>Select, plan and carry out appropriate types of scientific enquiries to test hypotheses.</w:t>
            </w:r>
          </w:p>
        </w:tc>
      </w:tr>
      <w:tr w:rsidR="001B1E89" w:rsidRPr="001029EE" w14:paraId="5B671F58" w14:textId="77777777" w:rsidTr="00376C5F">
        <w:tc>
          <w:tcPr>
            <w:tcW w:w="1129" w:type="dxa"/>
          </w:tcPr>
          <w:p w14:paraId="3098C731" w14:textId="71DDB6F1" w:rsidR="001B1E89" w:rsidRPr="001029EE" w:rsidRDefault="001B1E89" w:rsidP="001B1E89">
            <w:pPr>
              <w:rPr>
                <w:rFonts w:ascii="Titillium Web" w:hAnsi="Titillium Web"/>
                <w:sz w:val="22"/>
                <w:szCs w:val="22"/>
              </w:rPr>
            </w:pPr>
            <w:r>
              <w:rPr>
                <w:rFonts w:ascii="Titillium Web" w:hAnsi="Titillium Web"/>
                <w:sz w:val="22"/>
                <w:szCs w:val="22"/>
              </w:rPr>
              <w:t>8</w:t>
            </w:r>
            <w:r w:rsidRPr="007D35BB">
              <w:rPr>
                <w:rFonts w:ascii="Titillium Web" w:hAnsi="Titillium Web"/>
                <w:sz w:val="22"/>
                <w:szCs w:val="22"/>
              </w:rPr>
              <w:t>S</w:t>
            </w:r>
            <w:r>
              <w:rPr>
                <w:rFonts w:ascii="Titillium Web" w:hAnsi="Titillium Web"/>
                <w:sz w:val="22"/>
                <w:szCs w:val="22"/>
              </w:rPr>
              <w:t>23</w:t>
            </w:r>
          </w:p>
        </w:tc>
        <w:tc>
          <w:tcPr>
            <w:tcW w:w="9321" w:type="dxa"/>
          </w:tcPr>
          <w:p w14:paraId="701E7478" w14:textId="1F0B5BE7" w:rsidR="001B1E89" w:rsidRPr="001B1E89" w:rsidRDefault="001B1E89" w:rsidP="001B1E89">
            <w:pPr>
              <w:rPr>
                <w:rFonts w:ascii="Titillium Web" w:hAnsi="Titillium Web"/>
                <w:sz w:val="22"/>
                <w:szCs w:val="22"/>
              </w:rPr>
            </w:pPr>
            <w:r w:rsidRPr="001B1E89">
              <w:rPr>
                <w:rFonts w:ascii="Titillium Web" w:hAnsi="Titillium Web"/>
                <w:sz w:val="22"/>
                <w:szCs w:val="22"/>
              </w:rPr>
              <w:t>Identify relationships between independent and dependent variables through experimental methods whilst controlling variables.</w:t>
            </w:r>
          </w:p>
        </w:tc>
      </w:tr>
      <w:tr w:rsidR="001B1E89" w:rsidRPr="001029EE" w14:paraId="4FA8C342" w14:textId="77777777" w:rsidTr="00376C5F">
        <w:tc>
          <w:tcPr>
            <w:tcW w:w="1129" w:type="dxa"/>
          </w:tcPr>
          <w:p w14:paraId="1E2A67A2" w14:textId="2226A1E3" w:rsidR="001B1E89" w:rsidRPr="001029EE" w:rsidRDefault="001B1E89" w:rsidP="001B1E89">
            <w:pPr>
              <w:rPr>
                <w:rFonts w:ascii="Titillium Web" w:hAnsi="Titillium Web"/>
                <w:sz w:val="22"/>
                <w:szCs w:val="22"/>
              </w:rPr>
            </w:pPr>
            <w:r>
              <w:rPr>
                <w:rFonts w:ascii="Titillium Web" w:hAnsi="Titillium Web"/>
                <w:sz w:val="22"/>
                <w:szCs w:val="22"/>
              </w:rPr>
              <w:lastRenderedPageBreak/>
              <w:t>8</w:t>
            </w:r>
            <w:r w:rsidRPr="007D35BB">
              <w:rPr>
                <w:rFonts w:ascii="Titillium Web" w:hAnsi="Titillium Web"/>
                <w:sz w:val="22"/>
                <w:szCs w:val="22"/>
              </w:rPr>
              <w:t>S</w:t>
            </w:r>
            <w:r>
              <w:rPr>
                <w:rFonts w:ascii="Titillium Web" w:hAnsi="Titillium Web"/>
                <w:sz w:val="22"/>
                <w:szCs w:val="22"/>
              </w:rPr>
              <w:t>24</w:t>
            </w:r>
          </w:p>
        </w:tc>
        <w:tc>
          <w:tcPr>
            <w:tcW w:w="9321" w:type="dxa"/>
          </w:tcPr>
          <w:p w14:paraId="5BD68492" w14:textId="29DBC3D0" w:rsidR="001B1E89" w:rsidRPr="001B1E89" w:rsidRDefault="001B1E89" w:rsidP="001B1E89">
            <w:pPr>
              <w:rPr>
                <w:rFonts w:ascii="Titillium Web" w:hAnsi="Titillium Web"/>
                <w:sz w:val="22"/>
                <w:szCs w:val="22"/>
              </w:rPr>
            </w:pPr>
            <w:r w:rsidRPr="001B1E89">
              <w:rPr>
                <w:rFonts w:ascii="Titillium Web" w:hAnsi="Titillium Web"/>
                <w:sz w:val="22"/>
                <w:szCs w:val="22"/>
              </w:rPr>
              <w:t>Use appropriate techniques, apparatus and materials during fieldwork and laboratory work, identifying risks and ways to minimise risk.</w:t>
            </w:r>
          </w:p>
        </w:tc>
      </w:tr>
      <w:tr w:rsidR="001B1E89" w:rsidRPr="001029EE" w14:paraId="5DA0A525" w14:textId="77777777" w:rsidTr="00376C5F">
        <w:tc>
          <w:tcPr>
            <w:tcW w:w="1129" w:type="dxa"/>
          </w:tcPr>
          <w:p w14:paraId="18579C3C" w14:textId="5FBE2520" w:rsidR="001B1E89" w:rsidRPr="001029EE" w:rsidRDefault="001B1E89" w:rsidP="001B1E89">
            <w:pPr>
              <w:rPr>
                <w:rFonts w:ascii="Titillium Web" w:hAnsi="Titillium Web"/>
                <w:sz w:val="22"/>
                <w:szCs w:val="22"/>
              </w:rPr>
            </w:pPr>
            <w:r>
              <w:rPr>
                <w:rFonts w:ascii="Titillium Web" w:hAnsi="Titillium Web"/>
                <w:sz w:val="22"/>
                <w:szCs w:val="22"/>
              </w:rPr>
              <w:t>8</w:t>
            </w:r>
            <w:r w:rsidRPr="007D35BB">
              <w:rPr>
                <w:rFonts w:ascii="Titillium Web" w:hAnsi="Titillium Web"/>
                <w:sz w:val="22"/>
                <w:szCs w:val="22"/>
              </w:rPr>
              <w:t>S</w:t>
            </w:r>
            <w:r>
              <w:rPr>
                <w:rFonts w:ascii="Titillium Web" w:hAnsi="Titillium Web"/>
                <w:sz w:val="22"/>
                <w:szCs w:val="22"/>
              </w:rPr>
              <w:t>25</w:t>
            </w:r>
          </w:p>
        </w:tc>
        <w:tc>
          <w:tcPr>
            <w:tcW w:w="9321" w:type="dxa"/>
          </w:tcPr>
          <w:p w14:paraId="74117ACB" w14:textId="17FA1F88" w:rsidR="001B1E89" w:rsidRPr="001B1E89" w:rsidRDefault="001B1E89" w:rsidP="001B1E89">
            <w:pPr>
              <w:rPr>
                <w:rFonts w:ascii="Titillium Web" w:hAnsi="Titillium Web"/>
                <w:sz w:val="22"/>
                <w:szCs w:val="22"/>
              </w:rPr>
            </w:pPr>
            <w:r w:rsidRPr="001B1E89">
              <w:rPr>
                <w:rFonts w:ascii="Titillium Web" w:hAnsi="Titillium Web"/>
                <w:sz w:val="22"/>
                <w:szCs w:val="22"/>
              </w:rPr>
              <w:t>Design effective questions and develop a line of enquiry based on observations of real-world phenomena, building on prior knowledge and experience.</w:t>
            </w:r>
          </w:p>
        </w:tc>
      </w:tr>
      <w:tr w:rsidR="001B1E89" w:rsidRPr="001029EE" w14:paraId="6E541661" w14:textId="77777777" w:rsidTr="00376C5F">
        <w:tc>
          <w:tcPr>
            <w:tcW w:w="1129" w:type="dxa"/>
          </w:tcPr>
          <w:p w14:paraId="76EC6FC1" w14:textId="393CB269" w:rsidR="001B1E89" w:rsidRPr="001029EE" w:rsidRDefault="001B1E89" w:rsidP="001B1E89">
            <w:pPr>
              <w:rPr>
                <w:rFonts w:ascii="Titillium Web" w:hAnsi="Titillium Web"/>
                <w:sz w:val="22"/>
                <w:szCs w:val="22"/>
              </w:rPr>
            </w:pPr>
            <w:r>
              <w:rPr>
                <w:rFonts w:ascii="Titillium Web" w:hAnsi="Titillium Web"/>
                <w:sz w:val="22"/>
                <w:szCs w:val="22"/>
              </w:rPr>
              <w:t>8</w:t>
            </w:r>
            <w:r w:rsidRPr="007D35BB">
              <w:rPr>
                <w:rFonts w:ascii="Titillium Web" w:hAnsi="Titillium Web"/>
                <w:sz w:val="22"/>
                <w:szCs w:val="22"/>
              </w:rPr>
              <w:t>S</w:t>
            </w:r>
            <w:r>
              <w:rPr>
                <w:rFonts w:ascii="Titillium Web" w:hAnsi="Titillium Web"/>
                <w:sz w:val="22"/>
                <w:szCs w:val="22"/>
              </w:rPr>
              <w:t>26</w:t>
            </w:r>
          </w:p>
        </w:tc>
        <w:tc>
          <w:tcPr>
            <w:tcW w:w="9321" w:type="dxa"/>
          </w:tcPr>
          <w:p w14:paraId="67882DDB" w14:textId="7BC3D288" w:rsidR="001B1E89" w:rsidRPr="001B1E89" w:rsidRDefault="001B1E89" w:rsidP="001B1E89">
            <w:pPr>
              <w:rPr>
                <w:rFonts w:ascii="Titillium Web" w:hAnsi="Titillium Web"/>
                <w:sz w:val="22"/>
                <w:szCs w:val="22"/>
              </w:rPr>
            </w:pPr>
            <w:r w:rsidRPr="001B1E89">
              <w:rPr>
                <w:rFonts w:ascii="Titillium Web" w:hAnsi="Titillium Web"/>
                <w:sz w:val="22"/>
                <w:szCs w:val="22"/>
              </w:rPr>
              <w:t>Select, plan and carry out appropriate types of scientific enquiries to test hypotheses.</w:t>
            </w:r>
          </w:p>
        </w:tc>
      </w:tr>
      <w:tr w:rsidR="00376C5F" w:rsidRPr="001029EE" w14:paraId="252894DF" w14:textId="77777777" w:rsidTr="00376C5F">
        <w:tc>
          <w:tcPr>
            <w:tcW w:w="10450" w:type="dxa"/>
            <w:gridSpan w:val="2"/>
          </w:tcPr>
          <w:p w14:paraId="2AEB6FB1" w14:textId="77777777" w:rsidR="00376C5F" w:rsidRPr="001B1E89" w:rsidRDefault="00376C5F" w:rsidP="00376C5F">
            <w:pPr>
              <w:rPr>
                <w:rFonts w:ascii="Titillium Web" w:hAnsi="Titillium Web"/>
                <w:b/>
                <w:bCs/>
                <w:sz w:val="22"/>
                <w:szCs w:val="22"/>
              </w:rPr>
            </w:pPr>
            <w:r w:rsidRPr="001B1E89">
              <w:rPr>
                <w:rFonts w:ascii="Titillium Web" w:hAnsi="Titillium Web"/>
                <w:b/>
                <w:bCs/>
                <w:sz w:val="22"/>
                <w:szCs w:val="22"/>
              </w:rPr>
              <w:t>Analysis and Evaluation:</w:t>
            </w:r>
          </w:p>
        </w:tc>
      </w:tr>
      <w:tr w:rsidR="001B1E89" w:rsidRPr="001029EE" w14:paraId="7E2A4962" w14:textId="77777777" w:rsidTr="00376C5F">
        <w:tc>
          <w:tcPr>
            <w:tcW w:w="1129" w:type="dxa"/>
          </w:tcPr>
          <w:p w14:paraId="20E3F200" w14:textId="3E9F70EC" w:rsidR="001B1E89" w:rsidRPr="001029EE" w:rsidRDefault="001B1E89" w:rsidP="001B1E89">
            <w:pPr>
              <w:rPr>
                <w:rFonts w:ascii="Titillium Web" w:hAnsi="Titillium Web"/>
                <w:sz w:val="22"/>
                <w:szCs w:val="22"/>
              </w:rPr>
            </w:pPr>
            <w:r>
              <w:rPr>
                <w:rFonts w:ascii="Titillium Web" w:hAnsi="Titillium Web"/>
                <w:sz w:val="22"/>
                <w:szCs w:val="22"/>
              </w:rPr>
              <w:t>8</w:t>
            </w:r>
            <w:r w:rsidRPr="004565BD">
              <w:rPr>
                <w:rFonts w:ascii="Titillium Web" w:hAnsi="Titillium Web"/>
                <w:sz w:val="22"/>
                <w:szCs w:val="22"/>
              </w:rPr>
              <w:t>S</w:t>
            </w:r>
            <w:r>
              <w:rPr>
                <w:rFonts w:ascii="Titillium Web" w:hAnsi="Titillium Web"/>
                <w:sz w:val="22"/>
                <w:szCs w:val="22"/>
              </w:rPr>
              <w:t>31</w:t>
            </w:r>
          </w:p>
        </w:tc>
        <w:tc>
          <w:tcPr>
            <w:tcW w:w="9321" w:type="dxa"/>
          </w:tcPr>
          <w:p w14:paraId="63C7AC4F" w14:textId="2E8EB032" w:rsidR="001B1E89" w:rsidRPr="001B1E89" w:rsidRDefault="001B1E89" w:rsidP="001B1E89">
            <w:pPr>
              <w:tabs>
                <w:tab w:val="left" w:pos="2508"/>
              </w:tabs>
              <w:rPr>
                <w:rFonts w:ascii="Titillium Web" w:hAnsi="Titillium Web"/>
                <w:sz w:val="22"/>
                <w:szCs w:val="22"/>
              </w:rPr>
            </w:pPr>
            <w:r w:rsidRPr="001B1E89">
              <w:rPr>
                <w:rFonts w:ascii="Titillium Web" w:hAnsi="Titillium Web"/>
                <w:sz w:val="22"/>
                <w:szCs w:val="22"/>
              </w:rPr>
              <w:t>Apply mathematical concepts and calculate results to compare experimental and theoretical results and tasks.</w:t>
            </w:r>
          </w:p>
        </w:tc>
      </w:tr>
      <w:tr w:rsidR="001B1E89" w:rsidRPr="001029EE" w14:paraId="6351683B" w14:textId="77777777" w:rsidTr="00376C5F">
        <w:tc>
          <w:tcPr>
            <w:tcW w:w="1129" w:type="dxa"/>
          </w:tcPr>
          <w:p w14:paraId="374E2A04" w14:textId="11D884CC" w:rsidR="001B1E89" w:rsidRPr="001029EE" w:rsidRDefault="001B1E89" w:rsidP="001B1E89">
            <w:pPr>
              <w:rPr>
                <w:rFonts w:ascii="Titillium Web" w:hAnsi="Titillium Web"/>
                <w:sz w:val="22"/>
                <w:szCs w:val="22"/>
              </w:rPr>
            </w:pPr>
            <w:r>
              <w:rPr>
                <w:rFonts w:ascii="Titillium Web" w:hAnsi="Titillium Web"/>
                <w:sz w:val="22"/>
                <w:szCs w:val="22"/>
              </w:rPr>
              <w:t>8</w:t>
            </w:r>
            <w:r w:rsidRPr="004565BD">
              <w:rPr>
                <w:rFonts w:ascii="Titillium Web" w:hAnsi="Titillium Web"/>
                <w:sz w:val="22"/>
                <w:szCs w:val="22"/>
              </w:rPr>
              <w:t>S</w:t>
            </w:r>
            <w:r>
              <w:rPr>
                <w:rFonts w:ascii="Titillium Web" w:hAnsi="Titillium Web"/>
                <w:sz w:val="22"/>
                <w:szCs w:val="22"/>
              </w:rPr>
              <w:t>32</w:t>
            </w:r>
          </w:p>
        </w:tc>
        <w:tc>
          <w:tcPr>
            <w:tcW w:w="9321" w:type="dxa"/>
          </w:tcPr>
          <w:p w14:paraId="4CAEA735" w14:textId="2D259847" w:rsidR="001B1E89" w:rsidRPr="001B1E89" w:rsidRDefault="001B1E89" w:rsidP="001B1E89">
            <w:pPr>
              <w:tabs>
                <w:tab w:val="left" w:pos="1974"/>
              </w:tabs>
              <w:rPr>
                <w:rFonts w:ascii="Titillium Web" w:hAnsi="Titillium Web"/>
                <w:sz w:val="22"/>
                <w:szCs w:val="22"/>
              </w:rPr>
            </w:pPr>
            <w:r w:rsidRPr="001B1E89">
              <w:rPr>
                <w:rFonts w:ascii="Titillium Web" w:hAnsi="Titillium Web"/>
                <w:sz w:val="22"/>
                <w:szCs w:val="22"/>
              </w:rPr>
              <w:t>Present observations and data using appropriate methods, including data tables, graphs and trendlines.</w:t>
            </w:r>
          </w:p>
        </w:tc>
      </w:tr>
      <w:tr w:rsidR="001B1E89" w:rsidRPr="001029EE" w14:paraId="7EA9548E" w14:textId="77777777" w:rsidTr="00376C5F">
        <w:tc>
          <w:tcPr>
            <w:tcW w:w="1129" w:type="dxa"/>
          </w:tcPr>
          <w:p w14:paraId="45188051" w14:textId="3F81562C" w:rsidR="001B1E89" w:rsidRPr="001029EE" w:rsidRDefault="001B1E89" w:rsidP="001B1E89">
            <w:pPr>
              <w:rPr>
                <w:rFonts w:ascii="Titillium Web" w:hAnsi="Titillium Web"/>
                <w:sz w:val="22"/>
                <w:szCs w:val="22"/>
              </w:rPr>
            </w:pPr>
            <w:r>
              <w:rPr>
                <w:rFonts w:ascii="Titillium Web" w:hAnsi="Titillium Web"/>
                <w:sz w:val="22"/>
                <w:szCs w:val="22"/>
              </w:rPr>
              <w:t>8</w:t>
            </w:r>
            <w:r w:rsidRPr="004565BD">
              <w:rPr>
                <w:rFonts w:ascii="Titillium Web" w:hAnsi="Titillium Web"/>
                <w:sz w:val="22"/>
                <w:szCs w:val="22"/>
              </w:rPr>
              <w:t>S</w:t>
            </w:r>
            <w:r>
              <w:rPr>
                <w:rFonts w:ascii="Titillium Web" w:hAnsi="Titillium Web"/>
                <w:sz w:val="22"/>
                <w:szCs w:val="22"/>
              </w:rPr>
              <w:t>33</w:t>
            </w:r>
          </w:p>
        </w:tc>
        <w:tc>
          <w:tcPr>
            <w:tcW w:w="9321" w:type="dxa"/>
          </w:tcPr>
          <w:p w14:paraId="57FF77F2" w14:textId="085737CA" w:rsidR="001B1E89" w:rsidRPr="001B1E89" w:rsidRDefault="001B1E89" w:rsidP="001B1E89">
            <w:pPr>
              <w:rPr>
                <w:rFonts w:ascii="Titillium Web" w:hAnsi="Titillium Web"/>
                <w:sz w:val="22"/>
                <w:szCs w:val="22"/>
              </w:rPr>
            </w:pPr>
            <w:r w:rsidRPr="001B1E89">
              <w:rPr>
                <w:rFonts w:ascii="Titillium Web" w:hAnsi="Titillium Web"/>
                <w:sz w:val="22"/>
                <w:szCs w:val="22"/>
              </w:rPr>
              <w:t>Interpret observations and data by identifying patterns and draw conclusions with justification.</w:t>
            </w:r>
          </w:p>
        </w:tc>
      </w:tr>
      <w:tr w:rsidR="001B1E89" w:rsidRPr="001029EE" w14:paraId="1739F3C2" w14:textId="77777777" w:rsidTr="00376C5F">
        <w:tc>
          <w:tcPr>
            <w:tcW w:w="1129" w:type="dxa"/>
          </w:tcPr>
          <w:p w14:paraId="411DBD07" w14:textId="563B2CC4" w:rsidR="001B1E89" w:rsidRPr="001029EE" w:rsidRDefault="001B1E89" w:rsidP="001B1E89">
            <w:pPr>
              <w:rPr>
                <w:rFonts w:ascii="Titillium Web" w:hAnsi="Titillium Web"/>
                <w:sz w:val="22"/>
                <w:szCs w:val="22"/>
              </w:rPr>
            </w:pPr>
            <w:r>
              <w:rPr>
                <w:rFonts w:ascii="Titillium Web" w:hAnsi="Titillium Web"/>
                <w:sz w:val="22"/>
                <w:szCs w:val="22"/>
              </w:rPr>
              <w:t>8</w:t>
            </w:r>
            <w:r w:rsidRPr="004565BD">
              <w:rPr>
                <w:rFonts w:ascii="Titillium Web" w:hAnsi="Titillium Web"/>
                <w:sz w:val="22"/>
                <w:szCs w:val="22"/>
              </w:rPr>
              <w:t>S</w:t>
            </w:r>
            <w:r>
              <w:rPr>
                <w:rFonts w:ascii="Titillium Web" w:hAnsi="Titillium Web"/>
                <w:sz w:val="22"/>
                <w:szCs w:val="22"/>
              </w:rPr>
              <w:t>34</w:t>
            </w:r>
          </w:p>
        </w:tc>
        <w:tc>
          <w:tcPr>
            <w:tcW w:w="9321" w:type="dxa"/>
          </w:tcPr>
          <w:p w14:paraId="2CE98FAF" w14:textId="54670851" w:rsidR="001B1E89" w:rsidRPr="001B1E89" w:rsidRDefault="001B1E89" w:rsidP="001B1E89">
            <w:pPr>
              <w:rPr>
                <w:rFonts w:ascii="Titillium Web" w:hAnsi="Titillium Web"/>
                <w:sz w:val="22"/>
                <w:szCs w:val="22"/>
              </w:rPr>
            </w:pPr>
            <w:r w:rsidRPr="001B1E89">
              <w:rPr>
                <w:rFonts w:ascii="Titillium Web" w:hAnsi="Titillium Web"/>
                <w:sz w:val="22"/>
                <w:szCs w:val="22"/>
              </w:rPr>
              <w:t>Present reasoned explanations by considering results and theory in relation to hypotheses.</w:t>
            </w:r>
          </w:p>
        </w:tc>
      </w:tr>
      <w:tr w:rsidR="001B1E89" w:rsidRPr="001029EE" w14:paraId="2B76292F" w14:textId="77777777" w:rsidTr="00376C5F">
        <w:tc>
          <w:tcPr>
            <w:tcW w:w="1129" w:type="dxa"/>
          </w:tcPr>
          <w:p w14:paraId="25492262" w14:textId="74D2A3EB" w:rsidR="001B1E89" w:rsidRPr="001029EE" w:rsidRDefault="001B1E89" w:rsidP="001B1E89">
            <w:pPr>
              <w:rPr>
                <w:rFonts w:ascii="Titillium Web" w:hAnsi="Titillium Web"/>
                <w:sz w:val="22"/>
                <w:szCs w:val="22"/>
              </w:rPr>
            </w:pPr>
            <w:r>
              <w:rPr>
                <w:rFonts w:ascii="Titillium Web" w:hAnsi="Titillium Web"/>
                <w:sz w:val="22"/>
                <w:szCs w:val="22"/>
              </w:rPr>
              <w:t>8</w:t>
            </w:r>
            <w:r w:rsidRPr="004565BD">
              <w:rPr>
                <w:rFonts w:ascii="Titillium Web" w:hAnsi="Titillium Web"/>
                <w:sz w:val="22"/>
                <w:szCs w:val="22"/>
              </w:rPr>
              <w:t>S</w:t>
            </w:r>
            <w:r>
              <w:rPr>
                <w:rFonts w:ascii="Titillium Web" w:hAnsi="Titillium Web"/>
                <w:sz w:val="22"/>
                <w:szCs w:val="22"/>
              </w:rPr>
              <w:t>35</w:t>
            </w:r>
          </w:p>
        </w:tc>
        <w:tc>
          <w:tcPr>
            <w:tcW w:w="9321" w:type="dxa"/>
          </w:tcPr>
          <w:p w14:paraId="01B8D954" w14:textId="772CEBDF" w:rsidR="001B1E89" w:rsidRPr="001B1E89" w:rsidRDefault="001B1E89" w:rsidP="001B1E89">
            <w:pPr>
              <w:rPr>
                <w:rFonts w:ascii="Titillium Web" w:hAnsi="Titillium Web"/>
                <w:sz w:val="22"/>
                <w:szCs w:val="22"/>
              </w:rPr>
            </w:pPr>
            <w:r w:rsidRPr="001B1E89">
              <w:rPr>
                <w:rFonts w:ascii="Titillium Web" w:hAnsi="Titillium Web"/>
                <w:sz w:val="22"/>
                <w:szCs w:val="22"/>
              </w:rPr>
              <w:t>Evaluate data, showing awareness of possible sources of systematic error in experimental procedures.</w:t>
            </w:r>
          </w:p>
        </w:tc>
      </w:tr>
      <w:tr w:rsidR="001B1E89" w:rsidRPr="001029EE" w14:paraId="2F095A70" w14:textId="77777777" w:rsidTr="00376C5F">
        <w:tc>
          <w:tcPr>
            <w:tcW w:w="1129" w:type="dxa"/>
          </w:tcPr>
          <w:p w14:paraId="6F16B65B" w14:textId="78B59B52" w:rsidR="001B1E89" w:rsidRPr="001029EE" w:rsidRDefault="001B1E89" w:rsidP="001B1E89">
            <w:pPr>
              <w:rPr>
                <w:rFonts w:ascii="Titillium Web" w:hAnsi="Titillium Web"/>
                <w:sz w:val="22"/>
                <w:szCs w:val="22"/>
              </w:rPr>
            </w:pPr>
            <w:r>
              <w:rPr>
                <w:rFonts w:ascii="Titillium Web" w:hAnsi="Titillium Web"/>
                <w:sz w:val="22"/>
                <w:szCs w:val="22"/>
              </w:rPr>
              <w:t>8</w:t>
            </w:r>
            <w:r w:rsidRPr="004565BD">
              <w:rPr>
                <w:rFonts w:ascii="Titillium Web" w:hAnsi="Titillium Web"/>
                <w:sz w:val="22"/>
                <w:szCs w:val="22"/>
              </w:rPr>
              <w:t>S</w:t>
            </w:r>
            <w:r>
              <w:rPr>
                <w:rFonts w:ascii="Titillium Web" w:hAnsi="Titillium Web"/>
                <w:sz w:val="22"/>
                <w:szCs w:val="22"/>
              </w:rPr>
              <w:t>36</w:t>
            </w:r>
          </w:p>
        </w:tc>
        <w:tc>
          <w:tcPr>
            <w:tcW w:w="9321" w:type="dxa"/>
          </w:tcPr>
          <w:p w14:paraId="555EC070" w14:textId="6E3301C3" w:rsidR="001B1E89" w:rsidRPr="001B1E89" w:rsidRDefault="001B1E89" w:rsidP="001B1E89">
            <w:pPr>
              <w:rPr>
                <w:rFonts w:ascii="Titillium Web" w:hAnsi="Titillium Web"/>
                <w:sz w:val="22"/>
                <w:szCs w:val="22"/>
              </w:rPr>
            </w:pPr>
            <w:r w:rsidRPr="001B1E89">
              <w:rPr>
                <w:rFonts w:ascii="Titillium Web" w:hAnsi="Titillium Web"/>
                <w:sz w:val="22"/>
                <w:szCs w:val="22"/>
              </w:rPr>
              <w:t>Generate further questions arising from an investigation and suggest improvements.</w:t>
            </w:r>
          </w:p>
        </w:tc>
      </w:tr>
      <w:tr w:rsidR="001B1E89" w:rsidRPr="001029EE" w14:paraId="3B68CA57" w14:textId="77777777" w:rsidTr="00376C5F">
        <w:tc>
          <w:tcPr>
            <w:tcW w:w="1129" w:type="dxa"/>
          </w:tcPr>
          <w:p w14:paraId="14DF34AF" w14:textId="33243B43" w:rsidR="001B1E89" w:rsidRPr="004565BD" w:rsidRDefault="001B1E89" w:rsidP="001B1E89">
            <w:pPr>
              <w:rPr>
                <w:rFonts w:ascii="Titillium Web" w:hAnsi="Titillium Web"/>
                <w:sz w:val="22"/>
                <w:szCs w:val="22"/>
              </w:rPr>
            </w:pPr>
            <w:r>
              <w:rPr>
                <w:rFonts w:ascii="Titillium Web" w:hAnsi="Titillium Web"/>
                <w:sz w:val="22"/>
                <w:szCs w:val="22"/>
              </w:rPr>
              <w:t>8</w:t>
            </w:r>
            <w:r w:rsidRPr="007D35BB">
              <w:rPr>
                <w:rFonts w:ascii="Titillium Web" w:hAnsi="Titillium Web"/>
                <w:sz w:val="22"/>
                <w:szCs w:val="22"/>
              </w:rPr>
              <w:t>S</w:t>
            </w:r>
            <w:r>
              <w:rPr>
                <w:rFonts w:ascii="Titillium Web" w:hAnsi="Titillium Web"/>
                <w:sz w:val="22"/>
                <w:szCs w:val="22"/>
              </w:rPr>
              <w:t>37</w:t>
            </w:r>
          </w:p>
        </w:tc>
        <w:tc>
          <w:tcPr>
            <w:tcW w:w="9321" w:type="dxa"/>
          </w:tcPr>
          <w:p w14:paraId="51F4E7AD" w14:textId="27B5B793" w:rsidR="001B1E89" w:rsidRPr="001B1E89" w:rsidRDefault="001B1E89" w:rsidP="001B1E89">
            <w:pPr>
              <w:rPr>
                <w:rFonts w:ascii="Titillium Web" w:hAnsi="Titillium Web"/>
                <w:sz w:val="22"/>
                <w:szCs w:val="22"/>
              </w:rPr>
            </w:pPr>
            <w:r w:rsidRPr="001B1E89">
              <w:rPr>
                <w:rFonts w:ascii="Titillium Web" w:hAnsi="Titillium Web"/>
                <w:sz w:val="22"/>
                <w:szCs w:val="22"/>
              </w:rPr>
              <w:t>Evaluate the reliability, accuracy and precision of methods used in an investigation and suggest improvements.</w:t>
            </w:r>
          </w:p>
        </w:tc>
      </w:tr>
      <w:tr w:rsidR="00152838" w:rsidRPr="00152838" w14:paraId="741BCA84" w14:textId="77777777" w:rsidTr="006E72B4">
        <w:tc>
          <w:tcPr>
            <w:tcW w:w="10450" w:type="dxa"/>
            <w:gridSpan w:val="2"/>
          </w:tcPr>
          <w:p w14:paraId="5FEF22ED" w14:textId="77777777" w:rsidR="00152838" w:rsidRPr="001B1E89" w:rsidRDefault="00152838" w:rsidP="006E72B4">
            <w:pPr>
              <w:rPr>
                <w:rFonts w:ascii="Titillium Web" w:hAnsi="Titillium Web"/>
                <w:b/>
                <w:bCs/>
                <w:sz w:val="22"/>
                <w:szCs w:val="22"/>
              </w:rPr>
            </w:pPr>
            <w:r w:rsidRPr="001B1E89">
              <w:rPr>
                <w:rFonts w:ascii="Titillium Web" w:hAnsi="Titillium Web"/>
                <w:b/>
                <w:bCs/>
                <w:sz w:val="22"/>
                <w:szCs w:val="22"/>
              </w:rPr>
              <w:t>Secondary Research Skills:</w:t>
            </w:r>
          </w:p>
        </w:tc>
      </w:tr>
      <w:tr w:rsidR="001B1E89" w:rsidRPr="00170C69" w14:paraId="4F2EC551" w14:textId="77777777" w:rsidTr="006E72B4">
        <w:tc>
          <w:tcPr>
            <w:tcW w:w="1129" w:type="dxa"/>
          </w:tcPr>
          <w:p w14:paraId="693523C9" w14:textId="0F3E6926" w:rsidR="001B1E89" w:rsidRPr="007D35BB" w:rsidRDefault="001B1E89" w:rsidP="001B1E89">
            <w:pPr>
              <w:rPr>
                <w:rFonts w:ascii="Titillium Web" w:hAnsi="Titillium Web"/>
                <w:sz w:val="22"/>
                <w:szCs w:val="22"/>
              </w:rPr>
            </w:pPr>
            <w:r>
              <w:rPr>
                <w:rFonts w:ascii="Titillium Web" w:hAnsi="Titillium Web"/>
                <w:sz w:val="22"/>
                <w:szCs w:val="22"/>
              </w:rPr>
              <w:t>8S41</w:t>
            </w:r>
          </w:p>
        </w:tc>
        <w:tc>
          <w:tcPr>
            <w:tcW w:w="9321" w:type="dxa"/>
          </w:tcPr>
          <w:p w14:paraId="36AABD59" w14:textId="56A6FDAE" w:rsidR="001B1E89" w:rsidRPr="001B1E89" w:rsidRDefault="001B1E89" w:rsidP="001B1E89">
            <w:pPr>
              <w:rPr>
                <w:rFonts w:ascii="Titillium Web" w:hAnsi="Titillium Web"/>
                <w:sz w:val="22"/>
                <w:szCs w:val="22"/>
              </w:rPr>
            </w:pPr>
            <w:r w:rsidRPr="001B1E89">
              <w:rPr>
                <w:rFonts w:ascii="Titillium Web" w:hAnsi="Titillium Web"/>
                <w:sz w:val="22"/>
                <w:szCs w:val="22"/>
              </w:rPr>
              <w:t>Conduct research of multiple online and printed materials to produce organised summaries of key ideas and evidence.</w:t>
            </w:r>
          </w:p>
        </w:tc>
      </w:tr>
      <w:tr w:rsidR="001B1E89" w:rsidRPr="00170C69" w14:paraId="2106D3BB" w14:textId="77777777" w:rsidTr="006E72B4">
        <w:tc>
          <w:tcPr>
            <w:tcW w:w="1129" w:type="dxa"/>
          </w:tcPr>
          <w:p w14:paraId="505480ED" w14:textId="1137FC14" w:rsidR="001B1E89" w:rsidRPr="007D35BB" w:rsidRDefault="001B1E89" w:rsidP="001B1E89">
            <w:pPr>
              <w:rPr>
                <w:rFonts w:ascii="Titillium Web" w:hAnsi="Titillium Web"/>
                <w:sz w:val="22"/>
                <w:szCs w:val="22"/>
              </w:rPr>
            </w:pPr>
            <w:r>
              <w:rPr>
                <w:rFonts w:ascii="Titillium Web" w:hAnsi="Titillium Web"/>
                <w:sz w:val="22"/>
                <w:szCs w:val="22"/>
              </w:rPr>
              <w:t>8S42</w:t>
            </w:r>
          </w:p>
        </w:tc>
        <w:tc>
          <w:tcPr>
            <w:tcW w:w="9321" w:type="dxa"/>
          </w:tcPr>
          <w:p w14:paraId="54E2EF65" w14:textId="5862930F" w:rsidR="001B1E89" w:rsidRPr="001B1E89" w:rsidRDefault="001B1E89" w:rsidP="001B1E89">
            <w:pPr>
              <w:rPr>
                <w:rFonts w:ascii="Titillium Web" w:hAnsi="Titillium Web"/>
                <w:sz w:val="22"/>
                <w:szCs w:val="22"/>
              </w:rPr>
            </w:pPr>
            <w:r w:rsidRPr="001B1E89">
              <w:rPr>
                <w:rFonts w:ascii="Titillium Web" w:hAnsi="Titillium Web"/>
                <w:sz w:val="22"/>
                <w:szCs w:val="22"/>
              </w:rPr>
              <w:t>Organise and evaluate multiple sources of information into concise subtopics related to the main line of enquiry.</w:t>
            </w:r>
          </w:p>
        </w:tc>
      </w:tr>
      <w:tr w:rsidR="001B1E89" w14:paraId="733B149C" w14:textId="77777777" w:rsidTr="006E72B4">
        <w:tc>
          <w:tcPr>
            <w:tcW w:w="1129" w:type="dxa"/>
          </w:tcPr>
          <w:p w14:paraId="1DF55ED7" w14:textId="2201F3EE" w:rsidR="001B1E89" w:rsidRDefault="001B1E89" w:rsidP="001B1E89">
            <w:pPr>
              <w:rPr>
                <w:rFonts w:ascii="Titillium Web" w:hAnsi="Titillium Web"/>
                <w:sz w:val="22"/>
                <w:szCs w:val="22"/>
              </w:rPr>
            </w:pPr>
            <w:r>
              <w:rPr>
                <w:rFonts w:ascii="Titillium Web" w:hAnsi="Titillium Web"/>
                <w:sz w:val="22"/>
                <w:szCs w:val="22"/>
              </w:rPr>
              <w:t>8S43</w:t>
            </w:r>
          </w:p>
        </w:tc>
        <w:tc>
          <w:tcPr>
            <w:tcW w:w="9321" w:type="dxa"/>
          </w:tcPr>
          <w:p w14:paraId="69441088" w14:textId="0A133C12" w:rsidR="001B1E89" w:rsidRPr="001B1E89" w:rsidRDefault="001B1E89" w:rsidP="001B1E89">
            <w:pPr>
              <w:rPr>
                <w:rFonts w:ascii="Titillium Web" w:hAnsi="Titillium Web"/>
                <w:sz w:val="22"/>
                <w:szCs w:val="22"/>
              </w:rPr>
            </w:pPr>
            <w:r w:rsidRPr="001B1E89">
              <w:rPr>
                <w:rFonts w:ascii="Titillium Web" w:hAnsi="Titillium Web"/>
                <w:sz w:val="22"/>
                <w:szCs w:val="22"/>
              </w:rPr>
              <w:t>Construct a detailed source analysis to show the reliability of a variety of sources used (typically around 3 to 6 sources in a research assignment).</w:t>
            </w:r>
          </w:p>
        </w:tc>
      </w:tr>
    </w:tbl>
    <w:p w14:paraId="3E273410" w14:textId="77777777" w:rsidR="00376C5F" w:rsidRPr="001029EE" w:rsidRDefault="00376C5F" w:rsidP="00376C5F">
      <w:pPr>
        <w:rPr>
          <w:rFonts w:ascii="Titillium Web" w:hAnsi="Titillium Web"/>
          <w:sz w:val="22"/>
          <w:szCs w:val="22"/>
        </w:rPr>
      </w:pPr>
    </w:p>
    <w:p w14:paraId="1ED44E93" w14:textId="77777777" w:rsidR="001B1E89" w:rsidRDefault="001B1E89" w:rsidP="00771CCC">
      <w:pPr>
        <w:rPr>
          <w:rFonts w:ascii="Titillium Web" w:hAnsi="Titillium Web"/>
          <w:sz w:val="22"/>
          <w:szCs w:val="22"/>
        </w:rPr>
      </w:pPr>
    </w:p>
    <w:p w14:paraId="677AF3CE" w14:textId="77777777" w:rsidR="00771CCC" w:rsidRDefault="00771CCC" w:rsidP="00771CCC">
      <w:pPr>
        <w:rPr>
          <w:rFonts w:ascii="Titillium Web" w:hAnsi="Titillium Web"/>
          <w:sz w:val="22"/>
          <w:szCs w:val="22"/>
        </w:rPr>
      </w:pPr>
    </w:p>
    <w:p w14:paraId="72E81DF1" w14:textId="6DF90008" w:rsidR="00771CCC" w:rsidRPr="001029EE" w:rsidRDefault="00771CCC" w:rsidP="00771CCC">
      <w:pPr>
        <w:rPr>
          <w:rFonts w:ascii="Titillium Web" w:hAnsi="Titillium Web"/>
          <w:b/>
          <w:sz w:val="22"/>
          <w:szCs w:val="22"/>
        </w:rPr>
      </w:pPr>
      <w:r w:rsidRPr="001029EE">
        <w:rPr>
          <w:rFonts w:ascii="Titillium Web" w:hAnsi="Titillium Web"/>
          <w:b/>
          <w:sz w:val="22"/>
          <w:szCs w:val="22"/>
        </w:rPr>
        <w:t xml:space="preserve">Domain </w:t>
      </w:r>
      <w:r>
        <w:rPr>
          <w:rFonts w:ascii="Titillium Web" w:hAnsi="Titillium Web"/>
          <w:b/>
          <w:sz w:val="22"/>
          <w:szCs w:val="22"/>
        </w:rPr>
        <w:t>A</w:t>
      </w:r>
      <w:r w:rsidRPr="001029EE">
        <w:rPr>
          <w:rFonts w:ascii="Titillium Web" w:hAnsi="Titillium Web"/>
          <w:b/>
          <w:sz w:val="22"/>
          <w:szCs w:val="22"/>
        </w:rPr>
        <w:t xml:space="preserve">: </w:t>
      </w:r>
      <w:r>
        <w:rPr>
          <w:rFonts w:ascii="Titillium Web" w:hAnsi="Titillium Web"/>
          <w:b/>
          <w:sz w:val="22"/>
          <w:szCs w:val="22"/>
        </w:rPr>
        <w:t xml:space="preserve">Life Processes and Living Things </w:t>
      </w:r>
      <w:r w:rsidR="000E2FC9">
        <w:rPr>
          <w:rFonts w:ascii="Titillium Web" w:hAnsi="Titillium Web"/>
          <w:b/>
          <w:sz w:val="22"/>
          <w:szCs w:val="22"/>
        </w:rPr>
        <w:t>/ Biology</w:t>
      </w:r>
    </w:p>
    <w:p w14:paraId="1A7CAA84" w14:textId="3DB3F7B8" w:rsidR="00771CCC" w:rsidRDefault="004C1A86" w:rsidP="00771CCC">
      <w:pPr>
        <w:rPr>
          <w:rFonts w:ascii="Titillium Web" w:hAnsi="Titillium Web"/>
          <w:sz w:val="22"/>
          <w:szCs w:val="22"/>
        </w:rPr>
      </w:pPr>
      <w:r>
        <w:rPr>
          <w:rFonts w:ascii="Titillium Web" w:hAnsi="Titillium Web"/>
          <w:sz w:val="22"/>
          <w:szCs w:val="22"/>
        </w:rPr>
        <w:t xml:space="preserve">Building on the understanding of cells, students now explore the dietary and nutrient needs of animals and humans. Key components of a healthy and balanced diet </w:t>
      </w:r>
      <w:proofErr w:type="gramStart"/>
      <w:r>
        <w:rPr>
          <w:rFonts w:ascii="Titillium Web" w:hAnsi="Titillium Web"/>
          <w:sz w:val="22"/>
          <w:szCs w:val="22"/>
        </w:rPr>
        <w:t>include:</w:t>
      </w:r>
      <w:proofErr w:type="gramEnd"/>
      <w:r>
        <w:rPr>
          <w:rFonts w:ascii="Titillium Web" w:hAnsi="Titillium Web"/>
          <w:sz w:val="22"/>
          <w:szCs w:val="22"/>
        </w:rPr>
        <w:t xml:space="preserve"> carbohydrates, lipids, proteins, vitamins and minerals, dietary fibre and water are all essential components and should be consumed following recommended daily consumption levels. </w:t>
      </w:r>
      <w:r w:rsidR="00205E48">
        <w:rPr>
          <w:rFonts w:ascii="Titillium Web" w:hAnsi="Titillium Web"/>
          <w:sz w:val="22"/>
          <w:szCs w:val="22"/>
        </w:rPr>
        <w:t xml:space="preserve">The purpose and function of each nutrient, fibre and water in the human body is explored and consequences of imbalances explored. </w:t>
      </w:r>
      <w:r>
        <w:rPr>
          <w:rFonts w:ascii="Titillium Web" w:hAnsi="Titillium Web"/>
          <w:sz w:val="22"/>
          <w:szCs w:val="22"/>
        </w:rPr>
        <w:t>An exploration is done of the digestive system and the process of breaking down food into the basic element required by the body.</w:t>
      </w:r>
    </w:p>
    <w:p w14:paraId="7BEB0A7F" w14:textId="02FE96B6" w:rsidR="004C1A86" w:rsidRDefault="004C1A86" w:rsidP="00771CCC">
      <w:pPr>
        <w:rPr>
          <w:rFonts w:ascii="Titillium Web" w:hAnsi="Titillium Web"/>
          <w:sz w:val="22"/>
          <w:szCs w:val="22"/>
        </w:rPr>
      </w:pPr>
    </w:p>
    <w:p w14:paraId="7BE87F3B" w14:textId="53CF0D69" w:rsidR="004C1A86" w:rsidRPr="001029EE" w:rsidRDefault="004C1A86" w:rsidP="00771CCC">
      <w:pPr>
        <w:rPr>
          <w:rFonts w:ascii="Titillium Web" w:hAnsi="Titillium Web"/>
          <w:sz w:val="22"/>
          <w:szCs w:val="22"/>
        </w:rPr>
      </w:pPr>
      <w:r>
        <w:rPr>
          <w:rFonts w:ascii="Titillium Web" w:hAnsi="Titillium Web"/>
          <w:sz w:val="22"/>
          <w:szCs w:val="22"/>
        </w:rPr>
        <w:t xml:space="preserve">Similarly, an investigation into how plants produce food for growth through photosynthesis is done and the role that is plays in the carbon cycle. </w:t>
      </w:r>
      <w:r w:rsidR="00205E48">
        <w:rPr>
          <w:rFonts w:ascii="Titillium Web" w:hAnsi="Titillium Web"/>
          <w:sz w:val="22"/>
          <w:szCs w:val="22"/>
        </w:rPr>
        <w:t>Students will recognize that carbon from carbon dioxide in the air is used to produce of the bulk of more plant cells, in combination with nutrients from the soil and water. A word equation of photosynthesis and respiration should be developed, clearer identifying the movement of carbon through the cycle.</w:t>
      </w:r>
    </w:p>
    <w:p w14:paraId="3BA65110" w14:textId="77777777" w:rsidR="00771CCC" w:rsidRPr="001029EE" w:rsidRDefault="00771CCC" w:rsidP="00771CCC">
      <w:pPr>
        <w:rPr>
          <w:rFonts w:ascii="Titillium Web" w:hAnsi="Titillium Web"/>
          <w:sz w:val="22"/>
          <w:szCs w:val="22"/>
        </w:rPr>
      </w:pPr>
    </w:p>
    <w:p w14:paraId="3323020D" w14:textId="171CAD7F" w:rsidR="00771CCC" w:rsidRDefault="00205E48" w:rsidP="00771CCC">
      <w:pPr>
        <w:rPr>
          <w:rFonts w:ascii="Titillium Web" w:hAnsi="Titillium Web"/>
          <w:sz w:val="22"/>
          <w:szCs w:val="22"/>
        </w:rPr>
      </w:pPr>
      <w:r>
        <w:rPr>
          <w:rFonts w:ascii="Titillium Web" w:hAnsi="Titillium Web"/>
          <w:sz w:val="22"/>
          <w:szCs w:val="22"/>
        </w:rPr>
        <w:lastRenderedPageBreak/>
        <w:t>Whilst much of the nutrients and energy from food is used to produce new cells, repair cells and provide energy to the organism, another key use is reproduction. The lifecycles of animals and plants is explored with a particular focus on the methods of reproduction.</w:t>
      </w:r>
    </w:p>
    <w:p w14:paraId="4238A2B3" w14:textId="77777777" w:rsidR="00205E48" w:rsidRPr="001029EE" w:rsidRDefault="00205E48" w:rsidP="00771CCC">
      <w:pPr>
        <w:rPr>
          <w:rFonts w:ascii="Titillium Web" w:hAnsi="Titillium Web"/>
          <w:sz w:val="22"/>
          <w:szCs w:val="22"/>
        </w:rPr>
      </w:pPr>
    </w:p>
    <w:p w14:paraId="61127F38" w14:textId="77777777" w:rsidR="00771CCC" w:rsidRPr="001029EE" w:rsidRDefault="00771CCC" w:rsidP="00771CCC">
      <w:pPr>
        <w:rPr>
          <w:rFonts w:ascii="Titillium Web" w:hAnsi="Titillium Web"/>
          <w:sz w:val="22"/>
          <w:szCs w:val="22"/>
        </w:rPr>
      </w:pPr>
    </w:p>
    <w:p w14:paraId="1DA760A9" w14:textId="724AF04F" w:rsidR="00771CCC" w:rsidRPr="001029EE" w:rsidRDefault="00771CCC" w:rsidP="00771CCC">
      <w:pPr>
        <w:rPr>
          <w:rFonts w:ascii="Titillium Web" w:hAnsi="Titillium Web"/>
          <w:b/>
          <w:sz w:val="22"/>
          <w:szCs w:val="22"/>
        </w:rPr>
      </w:pPr>
      <w:r w:rsidRPr="001029EE">
        <w:rPr>
          <w:rFonts w:ascii="Titillium Web" w:hAnsi="Titillium Web"/>
          <w:b/>
          <w:sz w:val="22"/>
          <w:szCs w:val="22"/>
        </w:rPr>
        <w:t>Con</w:t>
      </w:r>
      <w:r w:rsidR="002F4AB4">
        <w:rPr>
          <w:rFonts w:ascii="Titillium Web" w:hAnsi="Titillium Web"/>
          <w:b/>
          <w:sz w:val="22"/>
          <w:szCs w:val="22"/>
        </w:rPr>
        <w:t>cepts</w:t>
      </w:r>
      <w:r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5D0FAC" w:rsidRPr="001029EE" w14:paraId="4D579180" w14:textId="77777777" w:rsidTr="00771CCC">
        <w:tc>
          <w:tcPr>
            <w:tcW w:w="1129" w:type="dxa"/>
          </w:tcPr>
          <w:p w14:paraId="247E8C83" w14:textId="15D983DB" w:rsidR="005D0FAC" w:rsidRDefault="00181A95" w:rsidP="00771CCC">
            <w:pPr>
              <w:rPr>
                <w:rFonts w:ascii="Titillium Web" w:hAnsi="Titillium Web"/>
                <w:sz w:val="22"/>
                <w:szCs w:val="22"/>
              </w:rPr>
            </w:pPr>
            <w:r>
              <w:rPr>
                <w:rFonts w:ascii="Titillium Web" w:hAnsi="Titillium Web"/>
                <w:sz w:val="22"/>
                <w:szCs w:val="22"/>
              </w:rPr>
              <w:t>8</w:t>
            </w:r>
            <w:r w:rsidR="00114FA2">
              <w:rPr>
                <w:rFonts w:ascii="Titillium Web" w:hAnsi="Titillium Web"/>
                <w:sz w:val="22"/>
                <w:szCs w:val="22"/>
              </w:rPr>
              <w:t>LP</w:t>
            </w:r>
            <w:r w:rsidR="005D0FAC" w:rsidRPr="001029EE">
              <w:rPr>
                <w:rFonts w:ascii="Titillium Web" w:hAnsi="Titillium Web"/>
                <w:sz w:val="22"/>
                <w:szCs w:val="22"/>
              </w:rPr>
              <w:t>101</w:t>
            </w:r>
          </w:p>
        </w:tc>
        <w:tc>
          <w:tcPr>
            <w:tcW w:w="9321" w:type="dxa"/>
          </w:tcPr>
          <w:p w14:paraId="76C406C0" w14:textId="2A1FB334" w:rsidR="005D0FAC" w:rsidRDefault="00C7770E" w:rsidP="00771CCC">
            <w:pPr>
              <w:rPr>
                <w:rFonts w:ascii="Titillium Web" w:hAnsi="Titillium Web"/>
                <w:sz w:val="22"/>
                <w:szCs w:val="22"/>
              </w:rPr>
            </w:pPr>
            <w:r>
              <w:rPr>
                <w:rFonts w:ascii="Titillium Web" w:hAnsi="Titillium Web"/>
                <w:sz w:val="22"/>
                <w:szCs w:val="22"/>
              </w:rPr>
              <w:t>Animals</w:t>
            </w:r>
            <w:r w:rsidR="002F4AB4">
              <w:rPr>
                <w:rFonts w:ascii="Titillium Web" w:hAnsi="Titillium Web"/>
                <w:sz w:val="22"/>
                <w:szCs w:val="22"/>
              </w:rPr>
              <w:t xml:space="preserve"> </w:t>
            </w:r>
            <w:r>
              <w:rPr>
                <w:rFonts w:ascii="Titillium Web" w:hAnsi="Titillium Web"/>
                <w:sz w:val="22"/>
                <w:szCs w:val="22"/>
              </w:rPr>
              <w:t xml:space="preserve">have processes to obtain </w:t>
            </w:r>
            <w:r w:rsidR="002F4AB4">
              <w:rPr>
                <w:rFonts w:ascii="Titillium Web" w:hAnsi="Titillium Web"/>
                <w:sz w:val="22"/>
                <w:szCs w:val="22"/>
              </w:rPr>
              <w:t xml:space="preserve">nutrients and </w:t>
            </w:r>
            <w:r>
              <w:rPr>
                <w:rFonts w:ascii="Titillium Web" w:hAnsi="Titillium Web"/>
                <w:sz w:val="22"/>
                <w:szCs w:val="22"/>
              </w:rPr>
              <w:t xml:space="preserve">produce </w:t>
            </w:r>
            <w:r w:rsidR="002F4AB4">
              <w:rPr>
                <w:rFonts w:ascii="Titillium Web" w:hAnsi="Titillium Web"/>
                <w:sz w:val="22"/>
                <w:szCs w:val="22"/>
              </w:rPr>
              <w:t xml:space="preserve">energy </w:t>
            </w:r>
            <w:r>
              <w:rPr>
                <w:rFonts w:ascii="Titillium Web" w:hAnsi="Titillium Web"/>
                <w:sz w:val="22"/>
                <w:szCs w:val="22"/>
              </w:rPr>
              <w:t>from food to function and grow.</w:t>
            </w:r>
          </w:p>
          <w:p w14:paraId="2DF06583" w14:textId="77777777" w:rsidR="0067160B" w:rsidRDefault="0067160B" w:rsidP="0067160B">
            <w:pPr>
              <w:pStyle w:val="ListParagraph"/>
              <w:numPr>
                <w:ilvl w:val="0"/>
                <w:numId w:val="4"/>
              </w:numPr>
              <w:ind w:left="743"/>
              <w:rPr>
                <w:rFonts w:ascii="Titillium Web" w:hAnsi="Titillium Web"/>
                <w:sz w:val="22"/>
                <w:szCs w:val="22"/>
              </w:rPr>
            </w:pPr>
            <w:r w:rsidRPr="00771CCC">
              <w:rPr>
                <w:rFonts w:ascii="Titillium Web" w:hAnsi="Titillium Web"/>
                <w:sz w:val="22"/>
                <w:szCs w:val="22"/>
              </w:rPr>
              <w:t>Explain the content of a healthy human diet</w:t>
            </w:r>
            <w:r>
              <w:rPr>
                <w:rFonts w:ascii="Titillium Web" w:hAnsi="Titillium Web"/>
                <w:sz w:val="22"/>
                <w:szCs w:val="22"/>
              </w:rPr>
              <w:t>.</w:t>
            </w:r>
          </w:p>
          <w:p w14:paraId="5F7F851F" w14:textId="0932AE73" w:rsidR="0067160B" w:rsidRDefault="0067160B" w:rsidP="0067160B">
            <w:pPr>
              <w:pStyle w:val="ListParagraph"/>
              <w:numPr>
                <w:ilvl w:val="0"/>
                <w:numId w:val="4"/>
              </w:numPr>
              <w:ind w:left="743"/>
              <w:rPr>
                <w:rFonts w:ascii="Titillium Web" w:hAnsi="Titillium Web"/>
                <w:sz w:val="22"/>
                <w:szCs w:val="22"/>
              </w:rPr>
            </w:pPr>
            <w:r w:rsidRPr="00771CCC">
              <w:rPr>
                <w:rFonts w:ascii="Titillium Web" w:hAnsi="Titillium Web"/>
                <w:sz w:val="22"/>
                <w:szCs w:val="22"/>
              </w:rPr>
              <w:t>Demonstrate understanding of why carbohydrates, lipids (fats and oils), proteins, vitamins, minerals, dietary fibre and water are all needed in a healthy diet</w:t>
            </w:r>
            <w:r>
              <w:rPr>
                <w:rFonts w:ascii="Titillium Web" w:hAnsi="Titillium Web"/>
                <w:sz w:val="22"/>
                <w:szCs w:val="22"/>
              </w:rPr>
              <w:t>.</w:t>
            </w:r>
          </w:p>
          <w:p w14:paraId="1BE2A23D" w14:textId="77777777" w:rsidR="0067160B" w:rsidRDefault="0067160B" w:rsidP="0067160B">
            <w:pPr>
              <w:pStyle w:val="ListParagraph"/>
              <w:numPr>
                <w:ilvl w:val="0"/>
                <w:numId w:val="4"/>
              </w:numPr>
              <w:ind w:left="743"/>
              <w:rPr>
                <w:rFonts w:ascii="Titillium Web" w:hAnsi="Titillium Web"/>
                <w:sz w:val="22"/>
                <w:szCs w:val="22"/>
              </w:rPr>
            </w:pPr>
            <w:r w:rsidRPr="00771CCC">
              <w:rPr>
                <w:rFonts w:ascii="Titillium Web" w:hAnsi="Titillium Web"/>
                <w:sz w:val="22"/>
                <w:szCs w:val="22"/>
              </w:rPr>
              <w:t>Demonstrate understanding of the consequences of imbalances in the diet, including obesity, starvation and deficiency diseases</w:t>
            </w:r>
            <w:r>
              <w:rPr>
                <w:rFonts w:ascii="Titillium Web" w:hAnsi="Titillium Web"/>
                <w:sz w:val="22"/>
                <w:szCs w:val="22"/>
              </w:rPr>
              <w:t>.</w:t>
            </w:r>
          </w:p>
          <w:p w14:paraId="502E9523" w14:textId="77777777" w:rsidR="0067160B" w:rsidRDefault="0067160B" w:rsidP="0067160B">
            <w:pPr>
              <w:pStyle w:val="ListParagraph"/>
              <w:numPr>
                <w:ilvl w:val="0"/>
                <w:numId w:val="4"/>
              </w:numPr>
              <w:ind w:left="743"/>
              <w:rPr>
                <w:rFonts w:ascii="Titillium Web" w:hAnsi="Titillium Web"/>
                <w:sz w:val="22"/>
                <w:szCs w:val="22"/>
              </w:rPr>
            </w:pPr>
            <w:r w:rsidRPr="00771CCC">
              <w:rPr>
                <w:rFonts w:ascii="Titillium Web" w:hAnsi="Titillium Web"/>
                <w:sz w:val="22"/>
                <w:szCs w:val="22"/>
              </w:rPr>
              <w:t>Identify the tissues and organs of the human digestive system, including adaptations to function</w:t>
            </w:r>
            <w:r>
              <w:rPr>
                <w:rFonts w:ascii="Titillium Web" w:hAnsi="Titillium Web"/>
                <w:sz w:val="22"/>
                <w:szCs w:val="22"/>
              </w:rPr>
              <w:t>.</w:t>
            </w:r>
          </w:p>
          <w:p w14:paraId="100FEE53" w14:textId="77777777" w:rsidR="0067160B" w:rsidRDefault="0067160B" w:rsidP="0067160B">
            <w:pPr>
              <w:pStyle w:val="ListParagraph"/>
              <w:numPr>
                <w:ilvl w:val="0"/>
                <w:numId w:val="4"/>
              </w:numPr>
              <w:ind w:left="743"/>
              <w:rPr>
                <w:rFonts w:ascii="Titillium Web" w:hAnsi="Titillium Web"/>
                <w:sz w:val="22"/>
                <w:szCs w:val="22"/>
              </w:rPr>
            </w:pPr>
            <w:r w:rsidRPr="00771CCC">
              <w:rPr>
                <w:rFonts w:ascii="Titillium Web" w:hAnsi="Titillium Web"/>
                <w:sz w:val="22"/>
                <w:szCs w:val="22"/>
              </w:rPr>
              <w:t>Demonstrate how the digestive system digests food (enzymes simply as biological catalysts)</w:t>
            </w:r>
            <w:r>
              <w:rPr>
                <w:rFonts w:ascii="Titillium Web" w:hAnsi="Titillium Web"/>
                <w:sz w:val="22"/>
                <w:szCs w:val="22"/>
              </w:rPr>
              <w:t>.</w:t>
            </w:r>
          </w:p>
          <w:p w14:paraId="25E13FC1" w14:textId="1351922C" w:rsidR="002F4AB4" w:rsidRPr="00C7770E" w:rsidRDefault="0067160B" w:rsidP="00C7770E">
            <w:pPr>
              <w:pStyle w:val="ListParagraph"/>
              <w:numPr>
                <w:ilvl w:val="0"/>
                <w:numId w:val="4"/>
              </w:numPr>
              <w:ind w:left="743"/>
              <w:rPr>
                <w:rFonts w:ascii="Titillium Web" w:hAnsi="Titillium Web"/>
                <w:sz w:val="22"/>
                <w:szCs w:val="22"/>
              </w:rPr>
            </w:pPr>
            <w:r w:rsidRPr="000E2FC9">
              <w:rPr>
                <w:rFonts w:ascii="Titillium Web" w:hAnsi="Titillium Web"/>
                <w:sz w:val="22"/>
                <w:szCs w:val="22"/>
              </w:rPr>
              <w:t>Recognise the importance of bacteria in the human digestive system</w:t>
            </w:r>
            <w:r>
              <w:rPr>
                <w:rFonts w:ascii="Titillium Web" w:hAnsi="Titillium Web"/>
                <w:sz w:val="22"/>
                <w:szCs w:val="22"/>
              </w:rPr>
              <w:t>.</w:t>
            </w:r>
          </w:p>
        </w:tc>
      </w:tr>
      <w:tr w:rsidR="002F4AB4" w:rsidRPr="001029EE" w14:paraId="2FF6BA4C" w14:textId="77777777" w:rsidTr="00771CCC">
        <w:tc>
          <w:tcPr>
            <w:tcW w:w="1129" w:type="dxa"/>
          </w:tcPr>
          <w:p w14:paraId="2AD52CF6" w14:textId="5D67E5C2" w:rsidR="002F4AB4" w:rsidRDefault="00181A95" w:rsidP="002F4AB4">
            <w:pPr>
              <w:rPr>
                <w:rFonts w:ascii="Titillium Web" w:hAnsi="Titillium Web"/>
                <w:sz w:val="22"/>
                <w:szCs w:val="22"/>
              </w:rPr>
            </w:pPr>
            <w:r>
              <w:rPr>
                <w:rFonts w:ascii="Titillium Web" w:hAnsi="Titillium Web"/>
                <w:sz w:val="22"/>
                <w:szCs w:val="22"/>
              </w:rPr>
              <w:t>8</w:t>
            </w:r>
            <w:r w:rsidR="00114FA2">
              <w:rPr>
                <w:rFonts w:ascii="Titillium Web" w:hAnsi="Titillium Web"/>
                <w:sz w:val="22"/>
                <w:szCs w:val="22"/>
              </w:rPr>
              <w:t>LP</w:t>
            </w:r>
            <w:r w:rsidR="002F4AB4">
              <w:rPr>
                <w:rFonts w:ascii="Titillium Web" w:hAnsi="Titillium Web"/>
                <w:sz w:val="22"/>
                <w:szCs w:val="22"/>
              </w:rPr>
              <w:t>102</w:t>
            </w:r>
          </w:p>
        </w:tc>
        <w:tc>
          <w:tcPr>
            <w:tcW w:w="9321" w:type="dxa"/>
          </w:tcPr>
          <w:p w14:paraId="15A004A4" w14:textId="61E505E3" w:rsidR="002F4AB4" w:rsidRDefault="002F4AB4" w:rsidP="002F4AB4">
            <w:pPr>
              <w:rPr>
                <w:rFonts w:ascii="Titillium Web" w:hAnsi="Titillium Web"/>
                <w:sz w:val="22"/>
                <w:szCs w:val="22"/>
              </w:rPr>
            </w:pPr>
            <w:r>
              <w:rPr>
                <w:rFonts w:ascii="Titillium Web" w:hAnsi="Titillium Web"/>
                <w:sz w:val="22"/>
                <w:szCs w:val="22"/>
              </w:rPr>
              <w:t>P</w:t>
            </w:r>
            <w:r w:rsidR="00C7770E">
              <w:rPr>
                <w:rFonts w:ascii="Titillium Web" w:hAnsi="Titillium Web"/>
                <w:sz w:val="22"/>
                <w:szCs w:val="22"/>
              </w:rPr>
              <w:t>lants have processes to obtain nutrients and produce energy to function and grow.</w:t>
            </w:r>
          </w:p>
          <w:p w14:paraId="7CEE945F" w14:textId="77777777" w:rsidR="00C7770E" w:rsidRDefault="00C7770E" w:rsidP="00C7770E">
            <w:pPr>
              <w:pStyle w:val="ListParagraph"/>
              <w:numPr>
                <w:ilvl w:val="0"/>
                <w:numId w:val="4"/>
              </w:numPr>
              <w:ind w:left="743"/>
              <w:rPr>
                <w:rFonts w:ascii="Titillium Web" w:hAnsi="Titillium Web"/>
                <w:sz w:val="22"/>
                <w:szCs w:val="22"/>
              </w:rPr>
            </w:pPr>
            <w:r w:rsidRPr="000E2FC9">
              <w:rPr>
                <w:rFonts w:ascii="Titillium Web" w:hAnsi="Titillium Web"/>
                <w:sz w:val="22"/>
                <w:szCs w:val="22"/>
              </w:rPr>
              <w:t>Know that plants gain mineral nutrients and water from the soil via their roots</w:t>
            </w:r>
            <w:r>
              <w:rPr>
                <w:rFonts w:ascii="Titillium Web" w:hAnsi="Titillium Web"/>
                <w:sz w:val="22"/>
                <w:szCs w:val="22"/>
              </w:rPr>
              <w:t>.</w:t>
            </w:r>
          </w:p>
          <w:p w14:paraId="1F26EC68" w14:textId="77777777" w:rsidR="00C7770E" w:rsidRDefault="00C7770E" w:rsidP="00C7770E">
            <w:pPr>
              <w:pStyle w:val="ListParagraph"/>
              <w:numPr>
                <w:ilvl w:val="0"/>
                <w:numId w:val="4"/>
              </w:numPr>
              <w:ind w:left="743"/>
              <w:rPr>
                <w:rFonts w:ascii="Titillium Web" w:hAnsi="Titillium Web"/>
                <w:sz w:val="22"/>
                <w:szCs w:val="22"/>
              </w:rPr>
            </w:pPr>
            <w:r w:rsidRPr="000E2FC9">
              <w:rPr>
                <w:rFonts w:ascii="Titillium Web" w:hAnsi="Titillium Web"/>
                <w:sz w:val="22"/>
                <w:szCs w:val="22"/>
              </w:rPr>
              <w:t>Know that plants make carbohydrates in their leaves through photosynthesis</w:t>
            </w:r>
            <w:r>
              <w:rPr>
                <w:rFonts w:ascii="Titillium Web" w:hAnsi="Titillium Web"/>
                <w:sz w:val="22"/>
                <w:szCs w:val="22"/>
              </w:rPr>
              <w:t>.</w:t>
            </w:r>
          </w:p>
          <w:p w14:paraId="36DED08F" w14:textId="77777777" w:rsidR="002F4AB4" w:rsidRDefault="002F4AB4" w:rsidP="002F4AB4">
            <w:pPr>
              <w:pStyle w:val="ListParagraph"/>
              <w:numPr>
                <w:ilvl w:val="0"/>
                <w:numId w:val="4"/>
              </w:numPr>
              <w:ind w:left="743"/>
              <w:rPr>
                <w:rFonts w:ascii="Titillium Web" w:hAnsi="Titillium Web"/>
                <w:sz w:val="22"/>
                <w:szCs w:val="22"/>
              </w:rPr>
            </w:pPr>
            <w:r w:rsidRPr="000E2FC9">
              <w:rPr>
                <w:rFonts w:ascii="Titillium Web" w:hAnsi="Titillium Web"/>
                <w:sz w:val="22"/>
                <w:szCs w:val="22"/>
              </w:rPr>
              <w:t>Demonstrate understanding of the reactants in, and products of, photosynthesis, and a word summary for photosynthesis</w:t>
            </w:r>
            <w:r>
              <w:rPr>
                <w:rFonts w:ascii="Titillium Web" w:hAnsi="Titillium Web"/>
                <w:sz w:val="22"/>
                <w:szCs w:val="22"/>
              </w:rPr>
              <w:t>.</w:t>
            </w:r>
          </w:p>
          <w:p w14:paraId="1CF3E025" w14:textId="77777777" w:rsidR="002F4AB4" w:rsidRDefault="002F4AB4" w:rsidP="002F4AB4">
            <w:pPr>
              <w:pStyle w:val="ListParagraph"/>
              <w:numPr>
                <w:ilvl w:val="0"/>
                <w:numId w:val="4"/>
              </w:numPr>
              <w:ind w:left="743"/>
              <w:rPr>
                <w:rFonts w:ascii="Titillium Web" w:hAnsi="Titillium Web"/>
                <w:sz w:val="22"/>
                <w:szCs w:val="22"/>
              </w:rPr>
            </w:pPr>
            <w:r w:rsidRPr="000E2FC9">
              <w:rPr>
                <w:rFonts w:ascii="Titillium Web" w:hAnsi="Titillium Web"/>
                <w:sz w:val="22"/>
                <w:szCs w:val="22"/>
              </w:rPr>
              <w:t>Recognise that almost all life on Earth is dependent on the ability of photosynthetic organisms, such as plants and algae</w:t>
            </w:r>
            <w:r>
              <w:rPr>
                <w:rFonts w:ascii="Titillium Web" w:hAnsi="Titillium Web"/>
                <w:sz w:val="22"/>
                <w:szCs w:val="22"/>
              </w:rPr>
              <w:t>.</w:t>
            </w:r>
          </w:p>
          <w:p w14:paraId="51A374FA" w14:textId="5D80561C" w:rsidR="002F4AB4" w:rsidRDefault="002F4AB4" w:rsidP="002F4AB4">
            <w:pPr>
              <w:pStyle w:val="ListParagraph"/>
              <w:numPr>
                <w:ilvl w:val="0"/>
                <w:numId w:val="4"/>
              </w:numPr>
              <w:ind w:left="743"/>
              <w:rPr>
                <w:rFonts w:ascii="Titillium Web" w:hAnsi="Titillium Web"/>
                <w:sz w:val="22"/>
                <w:szCs w:val="22"/>
              </w:rPr>
            </w:pPr>
            <w:r w:rsidRPr="000E2FC9">
              <w:rPr>
                <w:rFonts w:ascii="Titillium Web" w:hAnsi="Titillium Web"/>
                <w:sz w:val="22"/>
                <w:szCs w:val="22"/>
              </w:rPr>
              <w:t>Demonstrate how photosynthetic organisms use sunlight in photosynthesis to build organic build organic molecules that are an essential energy store for maintaining levels of oxygen and carbon dioxide in the atmosphere</w:t>
            </w:r>
            <w:r>
              <w:rPr>
                <w:rFonts w:ascii="Titillium Web" w:hAnsi="Titillium Web"/>
                <w:sz w:val="22"/>
                <w:szCs w:val="22"/>
              </w:rPr>
              <w:t>.</w:t>
            </w:r>
            <w:r w:rsidR="00205E48">
              <w:rPr>
                <w:rFonts w:ascii="Titillium Web" w:hAnsi="Titillium Web"/>
                <w:sz w:val="22"/>
                <w:szCs w:val="22"/>
              </w:rPr>
              <w:t xml:space="preserve"> Respiration occurs in plant when in darkness.</w:t>
            </w:r>
          </w:p>
          <w:p w14:paraId="4F2A972F" w14:textId="06CB7231" w:rsidR="002F4AB4" w:rsidRPr="002F4AB4" w:rsidRDefault="002F4AB4" w:rsidP="002F4AB4">
            <w:pPr>
              <w:pStyle w:val="ListParagraph"/>
              <w:numPr>
                <w:ilvl w:val="0"/>
                <w:numId w:val="4"/>
              </w:numPr>
              <w:ind w:left="743"/>
              <w:rPr>
                <w:rFonts w:ascii="Titillium Web" w:hAnsi="Titillium Web"/>
                <w:sz w:val="22"/>
                <w:szCs w:val="22"/>
              </w:rPr>
            </w:pPr>
            <w:r w:rsidRPr="002F4AB4">
              <w:rPr>
                <w:rFonts w:ascii="Titillium Web" w:hAnsi="Titillium Web"/>
                <w:sz w:val="22"/>
                <w:szCs w:val="22"/>
              </w:rPr>
              <w:t>Recognise the adaptations of leaves for photosynthesis.</w:t>
            </w:r>
          </w:p>
        </w:tc>
      </w:tr>
      <w:tr w:rsidR="002F4AB4" w:rsidRPr="001029EE" w14:paraId="4928BD61" w14:textId="77777777" w:rsidTr="00771CCC">
        <w:tc>
          <w:tcPr>
            <w:tcW w:w="1129" w:type="dxa"/>
          </w:tcPr>
          <w:p w14:paraId="00295CE6" w14:textId="09ADED95" w:rsidR="002F4AB4" w:rsidRDefault="00181A95" w:rsidP="002F4AB4">
            <w:pPr>
              <w:rPr>
                <w:rFonts w:ascii="Titillium Web" w:hAnsi="Titillium Web"/>
                <w:sz w:val="22"/>
                <w:szCs w:val="22"/>
              </w:rPr>
            </w:pPr>
            <w:r>
              <w:rPr>
                <w:rFonts w:ascii="Titillium Web" w:hAnsi="Titillium Web"/>
                <w:sz w:val="22"/>
                <w:szCs w:val="22"/>
              </w:rPr>
              <w:t>8</w:t>
            </w:r>
            <w:r w:rsidR="00114FA2">
              <w:rPr>
                <w:rFonts w:ascii="Titillium Web" w:hAnsi="Titillium Web"/>
                <w:sz w:val="22"/>
                <w:szCs w:val="22"/>
              </w:rPr>
              <w:t>LP</w:t>
            </w:r>
            <w:r w:rsidR="00205E48">
              <w:rPr>
                <w:rFonts w:ascii="Titillium Web" w:hAnsi="Titillium Web"/>
                <w:sz w:val="22"/>
                <w:szCs w:val="22"/>
              </w:rPr>
              <w:t>201</w:t>
            </w:r>
          </w:p>
        </w:tc>
        <w:tc>
          <w:tcPr>
            <w:tcW w:w="9321" w:type="dxa"/>
          </w:tcPr>
          <w:p w14:paraId="4C06CC72" w14:textId="0AE6FC07" w:rsidR="002F4AB4" w:rsidRDefault="00C7770E" w:rsidP="002F4AB4">
            <w:pPr>
              <w:rPr>
                <w:rFonts w:ascii="Titillium Web" w:hAnsi="Titillium Web"/>
                <w:sz w:val="22"/>
                <w:szCs w:val="22"/>
              </w:rPr>
            </w:pPr>
            <w:r>
              <w:rPr>
                <w:rFonts w:ascii="Titillium Web" w:hAnsi="Titillium Web"/>
                <w:sz w:val="22"/>
                <w:szCs w:val="22"/>
              </w:rPr>
              <w:t>Production processes enable plants and animals to develop offspring.</w:t>
            </w:r>
          </w:p>
          <w:p w14:paraId="79DDAD23" w14:textId="77777777" w:rsidR="002F4AB4" w:rsidRDefault="002F4AB4" w:rsidP="002F4AB4">
            <w:pPr>
              <w:pStyle w:val="ListParagraph"/>
              <w:numPr>
                <w:ilvl w:val="0"/>
                <w:numId w:val="4"/>
              </w:numPr>
              <w:ind w:left="743"/>
              <w:rPr>
                <w:rFonts w:ascii="Titillium Web" w:hAnsi="Titillium Web"/>
                <w:sz w:val="22"/>
                <w:szCs w:val="22"/>
              </w:rPr>
            </w:pPr>
            <w:r w:rsidRPr="000E2FC9">
              <w:rPr>
                <w:rFonts w:ascii="Titillium Web" w:hAnsi="Titillium Web"/>
                <w:sz w:val="22"/>
                <w:szCs w:val="22"/>
              </w:rPr>
              <w:t>Demonstrate understanding of reproduction in humans (mammals)</w:t>
            </w:r>
            <w:r>
              <w:rPr>
                <w:rFonts w:ascii="Titillium Web" w:hAnsi="Titillium Web"/>
                <w:sz w:val="22"/>
                <w:szCs w:val="22"/>
              </w:rPr>
              <w:t>.</w:t>
            </w:r>
          </w:p>
          <w:p w14:paraId="005BAA43" w14:textId="77777777" w:rsidR="002F4AB4" w:rsidRDefault="002F4AB4" w:rsidP="002F4AB4">
            <w:pPr>
              <w:pStyle w:val="ListParagraph"/>
              <w:numPr>
                <w:ilvl w:val="0"/>
                <w:numId w:val="4"/>
              </w:numPr>
              <w:ind w:left="743"/>
              <w:rPr>
                <w:rFonts w:ascii="Titillium Web" w:hAnsi="Titillium Web"/>
                <w:sz w:val="22"/>
                <w:szCs w:val="22"/>
              </w:rPr>
            </w:pPr>
            <w:r w:rsidRPr="000E2FC9">
              <w:rPr>
                <w:rFonts w:ascii="Titillium Web" w:hAnsi="Titillium Web"/>
                <w:sz w:val="22"/>
                <w:szCs w:val="22"/>
              </w:rPr>
              <w:t>Recognise the structure and function of the male and female reproductive systems</w:t>
            </w:r>
            <w:r>
              <w:rPr>
                <w:rFonts w:ascii="Titillium Web" w:hAnsi="Titillium Web"/>
                <w:sz w:val="22"/>
                <w:szCs w:val="22"/>
              </w:rPr>
              <w:t>.</w:t>
            </w:r>
          </w:p>
          <w:p w14:paraId="4E5D67DA" w14:textId="77777777" w:rsidR="002F4AB4" w:rsidRDefault="002F4AB4" w:rsidP="002F4AB4">
            <w:pPr>
              <w:pStyle w:val="ListParagraph"/>
              <w:numPr>
                <w:ilvl w:val="0"/>
                <w:numId w:val="4"/>
              </w:numPr>
              <w:ind w:left="743"/>
              <w:rPr>
                <w:rFonts w:ascii="Titillium Web" w:hAnsi="Titillium Web"/>
                <w:sz w:val="22"/>
                <w:szCs w:val="22"/>
              </w:rPr>
            </w:pPr>
            <w:r w:rsidRPr="000E2FC9">
              <w:rPr>
                <w:rFonts w:ascii="Titillium Web" w:hAnsi="Titillium Web"/>
                <w:sz w:val="22"/>
                <w:szCs w:val="22"/>
              </w:rPr>
              <w:t>Demonstrate understanding of the menstrual cycle (without details of hormones), gametes, fertilisation, gestation and birth</w:t>
            </w:r>
            <w:r>
              <w:rPr>
                <w:rFonts w:ascii="Titillium Web" w:hAnsi="Titillium Web"/>
                <w:sz w:val="22"/>
                <w:szCs w:val="22"/>
              </w:rPr>
              <w:t>.</w:t>
            </w:r>
          </w:p>
          <w:p w14:paraId="6B89B5E3" w14:textId="77777777" w:rsidR="002F4AB4" w:rsidRDefault="002F4AB4" w:rsidP="002F4AB4">
            <w:pPr>
              <w:pStyle w:val="ListParagraph"/>
              <w:numPr>
                <w:ilvl w:val="0"/>
                <w:numId w:val="4"/>
              </w:numPr>
              <w:ind w:left="743"/>
              <w:rPr>
                <w:rFonts w:ascii="Titillium Web" w:hAnsi="Titillium Web"/>
                <w:sz w:val="22"/>
                <w:szCs w:val="22"/>
              </w:rPr>
            </w:pPr>
            <w:r w:rsidRPr="000E2FC9">
              <w:rPr>
                <w:rFonts w:ascii="Titillium Web" w:hAnsi="Titillium Web"/>
                <w:sz w:val="22"/>
                <w:szCs w:val="22"/>
              </w:rPr>
              <w:t>Recognise the effect of maternal lifestyle on the foetus through the placenta</w:t>
            </w:r>
            <w:r>
              <w:rPr>
                <w:rFonts w:ascii="Titillium Web" w:hAnsi="Titillium Web"/>
                <w:sz w:val="22"/>
                <w:szCs w:val="22"/>
              </w:rPr>
              <w:t>.</w:t>
            </w:r>
          </w:p>
          <w:p w14:paraId="222DDE67" w14:textId="77777777" w:rsidR="002F4AB4" w:rsidRDefault="002F4AB4" w:rsidP="002F4AB4">
            <w:pPr>
              <w:pStyle w:val="ListParagraph"/>
              <w:numPr>
                <w:ilvl w:val="0"/>
                <w:numId w:val="4"/>
              </w:numPr>
              <w:ind w:left="743"/>
              <w:rPr>
                <w:rFonts w:ascii="Titillium Web" w:hAnsi="Titillium Web"/>
                <w:sz w:val="22"/>
                <w:szCs w:val="22"/>
              </w:rPr>
            </w:pPr>
            <w:r w:rsidRPr="000E2FC9">
              <w:rPr>
                <w:rFonts w:ascii="Titillium Web" w:hAnsi="Titillium Web"/>
                <w:sz w:val="22"/>
                <w:szCs w:val="22"/>
              </w:rPr>
              <w:t>Demonstrate understanding of reproduction in plants</w:t>
            </w:r>
            <w:r>
              <w:rPr>
                <w:rFonts w:ascii="Titillium Web" w:hAnsi="Titillium Web"/>
                <w:sz w:val="22"/>
                <w:szCs w:val="22"/>
              </w:rPr>
              <w:t>.</w:t>
            </w:r>
          </w:p>
          <w:p w14:paraId="65F7E439" w14:textId="77777777" w:rsidR="002F4AB4" w:rsidRDefault="002F4AB4" w:rsidP="002F4AB4">
            <w:pPr>
              <w:pStyle w:val="ListParagraph"/>
              <w:numPr>
                <w:ilvl w:val="0"/>
                <w:numId w:val="4"/>
              </w:numPr>
              <w:ind w:left="743"/>
              <w:rPr>
                <w:rFonts w:ascii="Titillium Web" w:hAnsi="Titillium Web"/>
                <w:sz w:val="22"/>
                <w:szCs w:val="22"/>
              </w:rPr>
            </w:pPr>
            <w:r w:rsidRPr="000E2FC9">
              <w:rPr>
                <w:rFonts w:ascii="Titillium Web" w:hAnsi="Titillium Web"/>
                <w:sz w:val="22"/>
                <w:szCs w:val="22"/>
              </w:rPr>
              <w:t>Identify the structure of a flower</w:t>
            </w:r>
            <w:r>
              <w:rPr>
                <w:rFonts w:ascii="Titillium Web" w:hAnsi="Titillium Web"/>
                <w:sz w:val="22"/>
                <w:szCs w:val="22"/>
              </w:rPr>
              <w:t>.</w:t>
            </w:r>
          </w:p>
          <w:p w14:paraId="4DDD984E" w14:textId="575B8D72" w:rsidR="002F4AB4" w:rsidRPr="002F4AB4" w:rsidRDefault="002F4AB4" w:rsidP="002F4AB4">
            <w:pPr>
              <w:pStyle w:val="ListParagraph"/>
              <w:numPr>
                <w:ilvl w:val="0"/>
                <w:numId w:val="4"/>
              </w:numPr>
              <w:ind w:left="743"/>
              <w:rPr>
                <w:rFonts w:ascii="Titillium Web" w:hAnsi="Titillium Web"/>
                <w:sz w:val="22"/>
                <w:szCs w:val="22"/>
              </w:rPr>
            </w:pPr>
            <w:r w:rsidRPr="000E2FC9">
              <w:rPr>
                <w:rFonts w:ascii="Titillium Web" w:hAnsi="Titillium Web"/>
                <w:sz w:val="22"/>
                <w:szCs w:val="22"/>
              </w:rPr>
              <w:t>Identify wind and insect pollination, fertilisation, seed and fruit formation and dispersal</w:t>
            </w:r>
            <w:r>
              <w:rPr>
                <w:rFonts w:ascii="Titillium Web" w:hAnsi="Titillium Web"/>
                <w:sz w:val="22"/>
                <w:szCs w:val="22"/>
              </w:rPr>
              <w:t>.</w:t>
            </w:r>
          </w:p>
        </w:tc>
      </w:tr>
    </w:tbl>
    <w:p w14:paraId="14B910AB" w14:textId="7100F4DF" w:rsidR="00771CCC" w:rsidRDefault="00771CCC" w:rsidP="00771CCC">
      <w:pPr>
        <w:rPr>
          <w:rFonts w:ascii="Titillium Web" w:hAnsi="Titillium Web"/>
          <w:sz w:val="22"/>
          <w:szCs w:val="22"/>
        </w:rPr>
      </w:pPr>
    </w:p>
    <w:p w14:paraId="4CBF0E04" w14:textId="77777777" w:rsidR="00EA7219" w:rsidRPr="001029EE" w:rsidRDefault="00EA7219" w:rsidP="00771CCC">
      <w:pPr>
        <w:rPr>
          <w:rFonts w:ascii="Titillium Web" w:hAnsi="Titillium Web"/>
          <w:sz w:val="22"/>
          <w:szCs w:val="22"/>
        </w:rPr>
      </w:pPr>
    </w:p>
    <w:p w14:paraId="1AC130C9" w14:textId="77777777" w:rsidR="00771CCC" w:rsidRPr="001029EE" w:rsidRDefault="00771CCC" w:rsidP="00771CCC">
      <w:pPr>
        <w:rPr>
          <w:rFonts w:ascii="Titillium Web" w:hAnsi="Titillium Web"/>
          <w:sz w:val="22"/>
          <w:szCs w:val="22"/>
        </w:rPr>
      </w:pPr>
      <w:r w:rsidRPr="001029EE">
        <w:rPr>
          <w:rFonts w:ascii="Titillium Web" w:hAnsi="Titillium Web"/>
          <w:sz w:val="22"/>
          <w:szCs w:val="22"/>
        </w:rPr>
        <w:t>Suggested Learning Experiences:</w:t>
      </w:r>
    </w:p>
    <w:p w14:paraId="53405722" w14:textId="58B024DC" w:rsidR="0037467D" w:rsidRDefault="0037467D" w:rsidP="0037467D">
      <w:pPr>
        <w:pStyle w:val="ListParagraph"/>
        <w:numPr>
          <w:ilvl w:val="1"/>
          <w:numId w:val="4"/>
        </w:numPr>
        <w:rPr>
          <w:rFonts w:ascii="Titillium Web" w:hAnsi="Titillium Web"/>
          <w:sz w:val="22"/>
          <w:szCs w:val="22"/>
        </w:rPr>
      </w:pPr>
      <w:r>
        <w:rPr>
          <w:rFonts w:ascii="Titillium Web" w:hAnsi="Titillium Web"/>
          <w:sz w:val="22"/>
          <w:szCs w:val="22"/>
        </w:rPr>
        <w:t>Construct a labelled model of the human digestive systems and explore how animals can have different digestive systems.</w:t>
      </w:r>
    </w:p>
    <w:p w14:paraId="4E42CB8D" w14:textId="6FE22F60" w:rsidR="0037467D" w:rsidRPr="0037467D" w:rsidRDefault="0037467D" w:rsidP="0037467D">
      <w:pPr>
        <w:pStyle w:val="ListParagraph"/>
        <w:numPr>
          <w:ilvl w:val="1"/>
          <w:numId w:val="4"/>
        </w:numPr>
        <w:rPr>
          <w:rFonts w:ascii="Titillium Web" w:hAnsi="Titillium Web"/>
          <w:sz w:val="22"/>
          <w:szCs w:val="22"/>
        </w:rPr>
      </w:pPr>
      <w:r>
        <w:rPr>
          <w:rFonts w:ascii="Titillium Web" w:hAnsi="Titillium Web"/>
          <w:sz w:val="22"/>
          <w:szCs w:val="22"/>
        </w:rPr>
        <w:lastRenderedPageBreak/>
        <w:t>Testing foods for the presence of specific molecules (</w:t>
      </w:r>
      <w:proofErr w:type="spellStart"/>
      <w:r>
        <w:rPr>
          <w:rFonts w:ascii="Titillium Web" w:hAnsi="Titillium Web"/>
          <w:sz w:val="22"/>
          <w:szCs w:val="22"/>
        </w:rPr>
        <w:t>eg.</w:t>
      </w:r>
      <w:proofErr w:type="spellEnd"/>
      <w:r>
        <w:rPr>
          <w:rFonts w:ascii="Titillium Web" w:hAnsi="Titillium Web"/>
          <w:sz w:val="22"/>
          <w:szCs w:val="22"/>
        </w:rPr>
        <w:t xml:space="preserve"> using iodine solution to test for the presence of starch, Benedict’s solution + heat for testing for glucose, baking paper to test for oils, conductivity to test for salts, biuret test for the presence of peptides (proteins), etc.)</w:t>
      </w:r>
    </w:p>
    <w:p w14:paraId="1239DF87" w14:textId="14BDA434" w:rsidR="0067160B" w:rsidRDefault="0067160B" w:rsidP="00771CCC">
      <w:pPr>
        <w:pStyle w:val="ListParagraph"/>
        <w:numPr>
          <w:ilvl w:val="1"/>
          <w:numId w:val="4"/>
        </w:numPr>
        <w:rPr>
          <w:rFonts w:ascii="Titillium Web" w:hAnsi="Titillium Web"/>
          <w:sz w:val="22"/>
          <w:szCs w:val="22"/>
        </w:rPr>
      </w:pPr>
      <w:r w:rsidRPr="00771CCC">
        <w:rPr>
          <w:rFonts w:ascii="Titillium Web" w:hAnsi="Titillium Web"/>
          <w:sz w:val="22"/>
          <w:szCs w:val="22"/>
        </w:rPr>
        <w:t>Conduct calculations of energy requirements in a healthy daily diet</w:t>
      </w:r>
      <w:r>
        <w:rPr>
          <w:rFonts w:ascii="Titillium Web" w:hAnsi="Titillium Web"/>
          <w:sz w:val="22"/>
          <w:szCs w:val="22"/>
        </w:rPr>
        <w:t>.</w:t>
      </w:r>
    </w:p>
    <w:p w14:paraId="6E7B68A2" w14:textId="110AD25D" w:rsidR="0067160B" w:rsidRDefault="0067160B" w:rsidP="00771CCC">
      <w:pPr>
        <w:pStyle w:val="ListParagraph"/>
        <w:numPr>
          <w:ilvl w:val="1"/>
          <w:numId w:val="4"/>
        </w:numPr>
        <w:rPr>
          <w:rFonts w:ascii="Titillium Web" w:hAnsi="Titillium Web"/>
          <w:sz w:val="22"/>
          <w:szCs w:val="22"/>
        </w:rPr>
      </w:pPr>
      <w:r w:rsidRPr="000E2FC9">
        <w:rPr>
          <w:rFonts w:ascii="Titillium Web" w:hAnsi="Titillium Web"/>
          <w:sz w:val="22"/>
          <w:szCs w:val="22"/>
        </w:rPr>
        <w:t>Conduct quantitative investigation of some dispersal mechanisms</w:t>
      </w:r>
      <w:r>
        <w:rPr>
          <w:rFonts w:ascii="Titillium Web" w:hAnsi="Titillium Web"/>
          <w:sz w:val="22"/>
          <w:szCs w:val="22"/>
        </w:rPr>
        <w:t>.</w:t>
      </w:r>
    </w:p>
    <w:p w14:paraId="590EC338" w14:textId="7E078856" w:rsidR="00205E48" w:rsidRDefault="00205E48" w:rsidP="00205E48">
      <w:pPr>
        <w:pStyle w:val="ListParagraph"/>
        <w:numPr>
          <w:ilvl w:val="1"/>
          <w:numId w:val="4"/>
        </w:numPr>
        <w:rPr>
          <w:rFonts w:ascii="Titillium Web" w:hAnsi="Titillium Web"/>
          <w:sz w:val="22"/>
          <w:szCs w:val="22"/>
        </w:rPr>
      </w:pPr>
      <w:r>
        <w:rPr>
          <w:rFonts w:ascii="Titillium Web" w:hAnsi="Titillium Web"/>
          <w:sz w:val="22"/>
          <w:szCs w:val="22"/>
        </w:rPr>
        <w:t>Demonstration of photosynthesis using water plants and a lamp.</w:t>
      </w:r>
    </w:p>
    <w:p w14:paraId="0206496D" w14:textId="620E3952" w:rsidR="00C6447C" w:rsidRPr="00205E48" w:rsidRDefault="00C6447C" w:rsidP="00205E48">
      <w:pPr>
        <w:pStyle w:val="ListParagraph"/>
        <w:numPr>
          <w:ilvl w:val="1"/>
          <w:numId w:val="4"/>
        </w:numPr>
        <w:rPr>
          <w:rFonts w:ascii="Titillium Web" w:hAnsi="Titillium Web"/>
          <w:sz w:val="22"/>
          <w:szCs w:val="22"/>
        </w:rPr>
      </w:pPr>
      <w:r>
        <w:rPr>
          <w:rFonts w:ascii="Titillium Web" w:hAnsi="Titillium Web"/>
          <w:sz w:val="22"/>
          <w:szCs w:val="22"/>
        </w:rPr>
        <w:t>Testing the germination of seeds over an extended period of time.</w:t>
      </w:r>
    </w:p>
    <w:p w14:paraId="4CD5BBC2" w14:textId="77777777" w:rsidR="0054349F" w:rsidRDefault="00205E48" w:rsidP="0054349F">
      <w:pPr>
        <w:pStyle w:val="ListParagraph"/>
        <w:numPr>
          <w:ilvl w:val="1"/>
          <w:numId w:val="4"/>
        </w:numPr>
        <w:rPr>
          <w:rFonts w:ascii="Titillium Web" w:hAnsi="Titillium Web"/>
          <w:sz w:val="22"/>
          <w:szCs w:val="22"/>
        </w:rPr>
      </w:pPr>
      <w:r>
        <w:rPr>
          <w:rFonts w:ascii="Titillium Web" w:hAnsi="Titillium Web"/>
          <w:sz w:val="22"/>
          <w:szCs w:val="22"/>
        </w:rPr>
        <w:t>Dissection of a flower to identify reproductive organs.</w:t>
      </w:r>
    </w:p>
    <w:p w14:paraId="605D990F" w14:textId="042D6189" w:rsidR="0054349F" w:rsidRPr="0054349F" w:rsidRDefault="0054349F" w:rsidP="0054349F">
      <w:pPr>
        <w:pStyle w:val="ListParagraph"/>
        <w:numPr>
          <w:ilvl w:val="1"/>
          <w:numId w:val="4"/>
        </w:numPr>
        <w:rPr>
          <w:rFonts w:ascii="Titillium Web" w:hAnsi="Titillium Web"/>
          <w:sz w:val="22"/>
          <w:szCs w:val="22"/>
        </w:rPr>
      </w:pPr>
      <w:r w:rsidRPr="0054349F">
        <w:rPr>
          <w:rFonts w:ascii="Titillium Web" w:hAnsi="Titillium Web"/>
          <w:sz w:val="22"/>
          <w:szCs w:val="22"/>
        </w:rPr>
        <w:t>Compare energy values of different foods (from labels) (kJ).</w:t>
      </w:r>
    </w:p>
    <w:p w14:paraId="45BD3320" w14:textId="77777777" w:rsidR="0067160B" w:rsidRDefault="0067160B" w:rsidP="0067160B">
      <w:pPr>
        <w:rPr>
          <w:rFonts w:ascii="Titillium Web" w:hAnsi="Titillium Web"/>
          <w:sz w:val="22"/>
          <w:szCs w:val="22"/>
        </w:rPr>
      </w:pPr>
    </w:p>
    <w:p w14:paraId="458EF18F" w14:textId="77777777" w:rsidR="00771CCC" w:rsidRPr="001029EE" w:rsidRDefault="00771CCC" w:rsidP="00771CCC">
      <w:pPr>
        <w:rPr>
          <w:rFonts w:ascii="Titillium Web" w:hAnsi="Titillium Web"/>
          <w:sz w:val="22"/>
          <w:szCs w:val="22"/>
        </w:rPr>
      </w:pPr>
    </w:p>
    <w:p w14:paraId="17D5C31C" w14:textId="77777777" w:rsidR="00771CCC" w:rsidRPr="001029EE" w:rsidRDefault="00771CCC" w:rsidP="00771CCC">
      <w:pPr>
        <w:rPr>
          <w:rFonts w:ascii="Titillium Web" w:hAnsi="Titillium Web"/>
          <w:sz w:val="22"/>
          <w:szCs w:val="22"/>
        </w:rPr>
      </w:pPr>
      <w:r w:rsidRPr="001029EE">
        <w:rPr>
          <w:rFonts w:ascii="Titillium Web" w:hAnsi="Titillium Web"/>
          <w:sz w:val="22"/>
          <w:szCs w:val="22"/>
        </w:rPr>
        <w:t>Suggested Assessment Instruments:</w:t>
      </w:r>
    </w:p>
    <w:p w14:paraId="19FFD32C" w14:textId="7882EAB4" w:rsidR="0037467D" w:rsidRDefault="0037467D" w:rsidP="00771CCC">
      <w:pPr>
        <w:pStyle w:val="ListParagraph"/>
        <w:numPr>
          <w:ilvl w:val="1"/>
          <w:numId w:val="4"/>
        </w:numPr>
        <w:rPr>
          <w:rFonts w:ascii="Titillium Web" w:hAnsi="Titillium Web"/>
          <w:sz w:val="22"/>
          <w:szCs w:val="22"/>
        </w:rPr>
      </w:pPr>
      <w:r>
        <w:rPr>
          <w:rFonts w:ascii="Titillium Web" w:hAnsi="Titillium Web"/>
          <w:sz w:val="22"/>
          <w:szCs w:val="22"/>
        </w:rPr>
        <w:t>Designing a brochure of the benefit of healthy eating and how the nutrients in a balanced diet help to aid the human body.</w:t>
      </w:r>
    </w:p>
    <w:p w14:paraId="5172F2FA" w14:textId="518B5671" w:rsidR="0037467D" w:rsidRDefault="0037467D" w:rsidP="00771CCC">
      <w:pPr>
        <w:pStyle w:val="ListParagraph"/>
        <w:numPr>
          <w:ilvl w:val="1"/>
          <w:numId w:val="4"/>
        </w:numPr>
        <w:rPr>
          <w:rFonts w:ascii="Titillium Web" w:hAnsi="Titillium Web"/>
          <w:sz w:val="22"/>
          <w:szCs w:val="22"/>
        </w:rPr>
      </w:pPr>
      <w:r>
        <w:rPr>
          <w:rFonts w:ascii="Titillium Web" w:hAnsi="Titillium Web"/>
          <w:sz w:val="22"/>
          <w:szCs w:val="22"/>
        </w:rPr>
        <w:t>Lab report on the effects of amylase on the break-down of starch to glucose.</w:t>
      </w:r>
    </w:p>
    <w:p w14:paraId="69800131" w14:textId="59015D6D" w:rsidR="0037467D" w:rsidRDefault="0037467D" w:rsidP="00771CCC">
      <w:pPr>
        <w:pStyle w:val="ListParagraph"/>
        <w:numPr>
          <w:ilvl w:val="1"/>
          <w:numId w:val="4"/>
        </w:numPr>
        <w:rPr>
          <w:rFonts w:ascii="Titillium Web" w:hAnsi="Titillium Web"/>
          <w:sz w:val="22"/>
          <w:szCs w:val="22"/>
        </w:rPr>
      </w:pPr>
      <w:r>
        <w:rPr>
          <w:rFonts w:ascii="Titillium Web" w:hAnsi="Titillium Web"/>
          <w:sz w:val="22"/>
          <w:szCs w:val="22"/>
        </w:rPr>
        <w:t>Lab report on the burning of food to measure the amount of energy contained in chemical bonds (can be related back to the amount of carbohydrate and/or lipid in the food).</w:t>
      </w:r>
    </w:p>
    <w:p w14:paraId="32AA8097" w14:textId="77777777" w:rsidR="000650A3" w:rsidRDefault="00771CCC" w:rsidP="000650A3">
      <w:pPr>
        <w:pStyle w:val="ListParagraph"/>
        <w:numPr>
          <w:ilvl w:val="1"/>
          <w:numId w:val="4"/>
        </w:numPr>
        <w:rPr>
          <w:rFonts w:ascii="Titillium Web" w:hAnsi="Titillium Web"/>
          <w:sz w:val="22"/>
          <w:szCs w:val="22"/>
        </w:rPr>
      </w:pPr>
      <w:r w:rsidRPr="001029EE">
        <w:rPr>
          <w:rFonts w:ascii="Titillium Web" w:hAnsi="Titillium Web"/>
          <w:sz w:val="22"/>
          <w:szCs w:val="22"/>
        </w:rPr>
        <w:t xml:space="preserve">Lab </w:t>
      </w:r>
      <w:r w:rsidR="0037467D">
        <w:rPr>
          <w:rFonts w:ascii="Titillium Web" w:hAnsi="Titillium Web"/>
          <w:sz w:val="22"/>
          <w:szCs w:val="22"/>
        </w:rPr>
        <w:t>r</w:t>
      </w:r>
      <w:r w:rsidRPr="001029EE">
        <w:rPr>
          <w:rFonts w:ascii="Titillium Web" w:hAnsi="Titillium Web"/>
          <w:sz w:val="22"/>
          <w:szCs w:val="22"/>
        </w:rPr>
        <w:t xml:space="preserve">eport on </w:t>
      </w:r>
      <w:r w:rsidR="00205E48">
        <w:rPr>
          <w:rFonts w:ascii="Titillium Web" w:hAnsi="Titillium Web"/>
          <w:sz w:val="22"/>
          <w:szCs w:val="22"/>
        </w:rPr>
        <w:t>the rate of photosynthesis based on the light levels for water plants.</w:t>
      </w:r>
    </w:p>
    <w:p w14:paraId="6E82E942" w14:textId="598946E0" w:rsidR="000650A3" w:rsidRPr="000650A3" w:rsidRDefault="000650A3" w:rsidP="000650A3">
      <w:pPr>
        <w:pStyle w:val="ListParagraph"/>
        <w:numPr>
          <w:ilvl w:val="1"/>
          <w:numId w:val="4"/>
        </w:numPr>
        <w:rPr>
          <w:rFonts w:ascii="Titillium Web" w:hAnsi="Titillium Web"/>
          <w:sz w:val="22"/>
          <w:szCs w:val="22"/>
        </w:rPr>
      </w:pPr>
      <w:r w:rsidRPr="000650A3">
        <w:rPr>
          <w:rFonts w:ascii="Titillium Web" w:hAnsi="Titillium Web"/>
          <w:sz w:val="22"/>
          <w:szCs w:val="22"/>
        </w:rPr>
        <w:t>Students can design different experiments to test the effect on plants of different mineral deficiencies</w:t>
      </w:r>
      <w:r>
        <w:rPr>
          <w:rFonts w:ascii="Titillium Web" w:hAnsi="Titillium Web"/>
          <w:sz w:val="22"/>
          <w:szCs w:val="22"/>
        </w:rPr>
        <w:t xml:space="preserve"> over a longer period of time.</w:t>
      </w:r>
    </w:p>
    <w:p w14:paraId="31729A03" w14:textId="246A173C" w:rsidR="00205E48" w:rsidRDefault="00205E48" w:rsidP="00771CCC">
      <w:pPr>
        <w:pStyle w:val="ListParagraph"/>
        <w:numPr>
          <w:ilvl w:val="1"/>
          <w:numId w:val="4"/>
        </w:numPr>
        <w:rPr>
          <w:rFonts w:ascii="Titillium Web" w:hAnsi="Titillium Web"/>
          <w:sz w:val="22"/>
          <w:szCs w:val="22"/>
        </w:rPr>
      </w:pPr>
      <w:r>
        <w:rPr>
          <w:rFonts w:ascii="Titillium Web" w:hAnsi="Titillium Web"/>
          <w:sz w:val="22"/>
          <w:szCs w:val="22"/>
        </w:rPr>
        <w:t>Experimental investigation on the optimum conditions for growing a particular species of plant (soil nutrients, soil pH, water levels, light colour, etc.)</w:t>
      </w:r>
    </w:p>
    <w:p w14:paraId="150A1D36" w14:textId="3A8DDD73" w:rsidR="0037467D" w:rsidRPr="001029EE" w:rsidRDefault="0037467D" w:rsidP="00771CCC">
      <w:pPr>
        <w:pStyle w:val="ListParagraph"/>
        <w:numPr>
          <w:ilvl w:val="1"/>
          <w:numId w:val="4"/>
        </w:numPr>
        <w:rPr>
          <w:rFonts w:ascii="Titillium Web" w:hAnsi="Titillium Web"/>
          <w:sz w:val="22"/>
          <w:szCs w:val="22"/>
        </w:rPr>
      </w:pPr>
      <w:r>
        <w:rPr>
          <w:rFonts w:ascii="Titillium Web" w:hAnsi="Titillium Web"/>
          <w:sz w:val="22"/>
          <w:szCs w:val="22"/>
        </w:rPr>
        <w:t>Researching a particular reproductive strategy used by a species of animal or plant</w:t>
      </w:r>
      <w:r w:rsidR="000650A3">
        <w:rPr>
          <w:rFonts w:ascii="Titillium Web" w:hAnsi="Titillium Web"/>
          <w:sz w:val="22"/>
          <w:szCs w:val="22"/>
        </w:rPr>
        <w:t>.</w:t>
      </w:r>
    </w:p>
    <w:p w14:paraId="776F2031" w14:textId="77777777" w:rsidR="00CD0049" w:rsidRPr="00CD0049" w:rsidRDefault="00CD0049" w:rsidP="00CD0049">
      <w:pPr>
        <w:rPr>
          <w:rFonts w:ascii="Titillium Web" w:hAnsi="Titillium Web"/>
          <w:sz w:val="22"/>
          <w:szCs w:val="22"/>
        </w:rPr>
      </w:pPr>
    </w:p>
    <w:p w14:paraId="20F079F1" w14:textId="77777777" w:rsidR="00CD0049" w:rsidRPr="001029EE" w:rsidRDefault="00CD0049" w:rsidP="00CD0049">
      <w:pPr>
        <w:rPr>
          <w:rFonts w:ascii="Titillium Web" w:hAnsi="Titillium Web"/>
          <w:sz w:val="22"/>
          <w:szCs w:val="22"/>
        </w:rPr>
      </w:pPr>
    </w:p>
    <w:p w14:paraId="4482D2B0" w14:textId="77777777" w:rsidR="00CD0049" w:rsidRDefault="00CD0049" w:rsidP="00CD0049">
      <w:pPr>
        <w:rPr>
          <w:rFonts w:ascii="Titillium Web" w:hAnsi="Titillium Web"/>
          <w:sz w:val="22"/>
          <w:szCs w:val="22"/>
        </w:rPr>
      </w:pPr>
      <w:r>
        <w:rPr>
          <w:rFonts w:ascii="Titillium Web" w:hAnsi="Titillium Web"/>
          <w:sz w:val="22"/>
          <w:szCs w:val="22"/>
        </w:rPr>
        <w:t>Technology Integration:</w:t>
      </w:r>
    </w:p>
    <w:p w14:paraId="1536EF92" w14:textId="781D3CEE" w:rsidR="00205E48" w:rsidRDefault="00205E48" w:rsidP="00205E48">
      <w:pPr>
        <w:pStyle w:val="ListParagraph"/>
        <w:numPr>
          <w:ilvl w:val="1"/>
          <w:numId w:val="4"/>
        </w:numPr>
        <w:rPr>
          <w:rFonts w:ascii="Titillium Web" w:hAnsi="Titillium Web"/>
          <w:sz w:val="22"/>
          <w:szCs w:val="22"/>
        </w:rPr>
      </w:pPr>
      <w:r>
        <w:rPr>
          <w:rFonts w:ascii="Titillium Web" w:hAnsi="Titillium Web"/>
          <w:sz w:val="22"/>
          <w:szCs w:val="22"/>
        </w:rPr>
        <w:t>Using data loggers to measure the nutrients in soil and/or testing water.</w:t>
      </w:r>
    </w:p>
    <w:p w14:paraId="14B7808F" w14:textId="5B4C3F13" w:rsidR="00205E48" w:rsidRDefault="00205E48" w:rsidP="00205E48">
      <w:pPr>
        <w:pStyle w:val="ListParagraph"/>
        <w:numPr>
          <w:ilvl w:val="1"/>
          <w:numId w:val="4"/>
        </w:numPr>
        <w:rPr>
          <w:rFonts w:ascii="Titillium Web" w:hAnsi="Titillium Web"/>
          <w:sz w:val="22"/>
          <w:szCs w:val="22"/>
        </w:rPr>
      </w:pPr>
      <w:r>
        <w:rPr>
          <w:rFonts w:ascii="Titillium Web" w:hAnsi="Titillium Web"/>
          <w:sz w:val="22"/>
          <w:szCs w:val="22"/>
        </w:rPr>
        <w:t>Measuring the levels of dissolved oxygen in the water with water plants present.</w:t>
      </w:r>
    </w:p>
    <w:p w14:paraId="3FE2EC15" w14:textId="30CE5EF2" w:rsidR="00205E48" w:rsidRPr="00205E48" w:rsidRDefault="00205E48" w:rsidP="00205E48">
      <w:pPr>
        <w:pStyle w:val="ListParagraph"/>
        <w:numPr>
          <w:ilvl w:val="1"/>
          <w:numId w:val="4"/>
        </w:numPr>
        <w:rPr>
          <w:rFonts w:ascii="Titillium Web" w:hAnsi="Titillium Web"/>
          <w:sz w:val="22"/>
          <w:szCs w:val="22"/>
        </w:rPr>
      </w:pPr>
      <w:r>
        <w:rPr>
          <w:rFonts w:ascii="Titillium Web" w:hAnsi="Titillium Web"/>
          <w:sz w:val="22"/>
          <w:szCs w:val="22"/>
        </w:rPr>
        <w:t>Virtual tour through the digestive system online of using virtual reality (VR).</w:t>
      </w:r>
    </w:p>
    <w:p w14:paraId="5B6A1AE4" w14:textId="77777777" w:rsidR="00CD0049" w:rsidRPr="001029EE" w:rsidRDefault="00CD0049" w:rsidP="00CD0049">
      <w:pPr>
        <w:rPr>
          <w:rFonts w:ascii="Titillium Web" w:hAnsi="Titillium Web"/>
          <w:sz w:val="22"/>
          <w:szCs w:val="22"/>
        </w:rPr>
      </w:pPr>
    </w:p>
    <w:p w14:paraId="10968402" w14:textId="77777777" w:rsidR="00CD0049" w:rsidRPr="001029EE" w:rsidRDefault="00CD0049" w:rsidP="00CD0049">
      <w:pPr>
        <w:rPr>
          <w:rFonts w:ascii="Titillium Web" w:hAnsi="Titillium Web"/>
          <w:sz w:val="22"/>
          <w:szCs w:val="22"/>
        </w:rPr>
      </w:pPr>
    </w:p>
    <w:p w14:paraId="7952F8C5" w14:textId="002D9CE5" w:rsidR="00CD0049" w:rsidRDefault="00EA7219" w:rsidP="00CD0049">
      <w:pPr>
        <w:rPr>
          <w:rFonts w:ascii="Titillium Web" w:hAnsi="Titillium Web"/>
          <w:sz w:val="22"/>
          <w:szCs w:val="22"/>
        </w:rPr>
      </w:pPr>
      <w:r>
        <w:rPr>
          <w:rFonts w:ascii="Titillium Web" w:hAnsi="Titillium Web"/>
          <w:sz w:val="22"/>
          <w:szCs w:val="22"/>
        </w:rPr>
        <w:t xml:space="preserve">Real-life and </w:t>
      </w:r>
      <w:r w:rsidR="00CD0049">
        <w:rPr>
          <w:rFonts w:ascii="Titillium Web" w:hAnsi="Titillium Web"/>
          <w:sz w:val="22"/>
          <w:szCs w:val="22"/>
        </w:rPr>
        <w:t>STEAM Connections:</w:t>
      </w:r>
    </w:p>
    <w:p w14:paraId="7F1E98AC" w14:textId="40D712DE" w:rsidR="00CD0049" w:rsidRDefault="00C6447C" w:rsidP="00CD0049">
      <w:pPr>
        <w:pStyle w:val="ListParagraph"/>
        <w:numPr>
          <w:ilvl w:val="1"/>
          <w:numId w:val="4"/>
        </w:numPr>
        <w:rPr>
          <w:rFonts w:ascii="Titillium Web" w:hAnsi="Titillium Web"/>
          <w:sz w:val="22"/>
          <w:szCs w:val="22"/>
        </w:rPr>
      </w:pPr>
      <w:r>
        <w:rPr>
          <w:rFonts w:ascii="Titillium Web" w:hAnsi="Titillium Web"/>
          <w:sz w:val="22"/>
          <w:szCs w:val="22"/>
        </w:rPr>
        <w:t xml:space="preserve">Connection between food nutrients and organic chemistry. </w:t>
      </w:r>
    </w:p>
    <w:p w14:paraId="15FBA9EA" w14:textId="336BED22" w:rsidR="00C6447C" w:rsidRPr="001029EE" w:rsidRDefault="004E2085" w:rsidP="00CD0049">
      <w:pPr>
        <w:pStyle w:val="ListParagraph"/>
        <w:numPr>
          <w:ilvl w:val="1"/>
          <w:numId w:val="4"/>
        </w:numPr>
        <w:rPr>
          <w:rFonts w:ascii="Titillium Web" w:hAnsi="Titillium Web"/>
          <w:sz w:val="22"/>
          <w:szCs w:val="22"/>
        </w:rPr>
      </w:pPr>
      <w:r>
        <w:rPr>
          <w:rFonts w:ascii="Titillium Web" w:hAnsi="Titillium Web"/>
          <w:sz w:val="22"/>
          <w:szCs w:val="22"/>
        </w:rPr>
        <w:t>The role that nutrient supply and reproduction play in populations changes and hence economic systems.</w:t>
      </w:r>
    </w:p>
    <w:p w14:paraId="53D3E91B" w14:textId="77777777" w:rsidR="00CD0049" w:rsidRPr="001029EE" w:rsidRDefault="00CD0049" w:rsidP="00CD0049">
      <w:pPr>
        <w:rPr>
          <w:rFonts w:ascii="Titillium Web" w:hAnsi="Titillium Web"/>
          <w:sz w:val="22"/>
          <w:szCs w:val="22"/>
        </w:rPr>
      </w:pPr>
    </w:p>
    <w:p w14:paraId="40EE9F82" w14:textId="77777777" w:rsidR="00CD0049" w:rsidRDefault="00CD0049" w:rsidP="00771CCC">
      <w:pPr>
        <w:rPr>
          <w:rFonts w:ascii="Titillium Web" w:hAnsi="Titillium Web"/>
          <w:sz w:val="22"/>
          <w:szCs w:val="22"/>
        </w:rPr>
      </w:pPr>
    </w:p>
    <w:p w14:paraId="15D38D56" w14:textId="77777777" w:rsidR="00771CCC" w:rsidRPr="001029EE" w:rsidRDefault="00771CCC" w:rsidP="001029EE">
      <w:pPr>
        <w:rPr>
          <w:rFonts w:ascii="Titillium Web" w:hAnsi="Titillium Web"/>
          <w:sz w:val="22"/>
          <w:szCs w:val="22"/>
        </w:rPr>
      </w:pPr>
    </w:p>
    <w:p w14:paraId="6E72DFC2" w14:textId="214096BD" w:rsidR="00361A08" w:rsidRPr="001029EE" w:rsidRDefault="00361A08" w:rsidP="001029EE">
      <w:pPr>
        <w:rPr>
          <w:rFonts w:ascii="Titillium Web" w:hAnsi="Titillium Web"/>
          <w:b/>
          <w:sz w:val="22"/>
          <w:szCs w:val="22"/>
        </w:rPr>
      </w:pPr>
      <w:r w:rsidRPr="001029EE">
        <w:rPr>
          <w:rFonts w:ascii="Titillium Web" w:hAnsi="Titillium Web"/>
          <w:b/>
          <w:sz w:val="22"/>
          <w:szCs w:val="22"/>
        </w:rPr>
        <w:t>Domain B: Materials &amp; Properties</w:t>
      </w:r>
      <w:r w:rsidR="000E2FC9">
        <w:rPr>
          <w:rFonts w:ascii="Titillium Web" w:hAnsi="Titillium Web"/>
          <w:b/>
          <w:sz w:val="22"/>
          <w:szCs w:val="22"/>
        </w:rPr>
        <w:t xml:space="preserve"> / Chemistry</w:t>
      </w:r>
    </w:p>
    <w:p w14:paraId="71C7C215" w14:textId="2B2AC84E" w:rsidR="00361A08" w:rsidRDefault="001C60E8" w:rsidP="001029EE">
      <w:pPr>
        <w:rPr>
          <w:rFonts w:ascii="Titillium Web" w:hAnsi="Titillium Web"/>
          <w:sz w:val="22"/>
          <w:szCs w:val="22"/>
        </w:rPr>
      </w:pPr>
      <w:r w:rsidRPr="001C60E8">
        <w:rPr>
          <w:rFonts w:ascii="Titillium Web" w:hAnsi="Titillium Web"/>
          <w:sz w:val="22"/>
          <w:szCs w:val="22"/>
        </w:rPr>
        <w:t>Student</w:t>
      </w:r>
      <w:r>
        <w:rPr>
          <w:rFonts w:ascii="Titillium Web" w:hAnsi="Titillium Web"/>
          <w:sz w:val="22"/>
          <w:szCs w:val="22"/>
        </w:rPr>
        <w:t>s</w:t>
      </w:r>
      <w:r w:rsidR="00FB7F63">
        <w:rPr>
          <w:rFonts w:ascii="Titillium Web" w:hAnsi="Titillium Web"/>
          <w:sz w:val="22"/>
          <w:szCs w:val="22"/>
        </w:rPr>
        <w:t xml:space="preserve"> continue to deepen their understanding of the models of matter by exploring the Dalton model of the atom and subatomic particles (protons, neutrons and electrons).</w:t>
      </w:r>
      <w:r w:rsidR="00BB2058">
        <w:rPr>
          <w:rFonts w:ascii="Titillium Web" w:hAnsi="Titillium Web"/>
          <w:sz w:val="22"/>
          <w:szCs w:val="22"/>
        </w:rPr>
        <w:t xml:space="preserve"> Using this model, the Periodic Table is explored and the connection between physical and chemical properties investigated to understand the purpose and potential of the Periodic Table.</w:t>
      </w:r>
    </w:p>
    <w:p w14:paraId="2353219E" w14:textId="473D769A" w:rsidR="00BB2058" w:rsidRDefault="00BB2058" w:rsidP="001029EE">
      <w:pPr>
        <w:rPr>
          <w:rFonts w:ascii="Titillium Web" w:hAnsi="Titillium Web"/>
          <w:sz w:val="22"/>
          <w:szCs w:val="22"/>
        </w:rPr>
      </w:pPr>
    </w:p>
    <w:p w14:paraId="1BFBC15F" w14:textId="4A436119" w:rsidR="00BB2058" w:rsidRDefault="00BB2058" w:rsidP="001029EE">
      <w:pPr>
        <w:rPr>
          <w:rFonts w:ascii="Titillium Web" w:hAnsi="Titillium Web"/>
          <w:sz w:val="22"/>
          <w:szCs w:val="22"/>
        </w:rPr>
      </w:pPr>
      <w:r>
        <w:rPr>
          <w:rFonts w:ascii="Titillium Web" w:hAnsi="Titillium Web"/>
          <w:sz w:val="22"/>
          <w:szCs w:val="22"/>
        </w:rPr>
        <w:lastRenderedPageBreak/>
        <w:t>Chemical reactions are then explored with respects to the rearrangement of atoms and ions that make up the reactants and products in the reaction. Typical reactions with acids, single</w:t>
      </w:r>
      <w:r w:rsidR="004E2085">
        <w:rPr>
          <w:rFonts w:ascii="Titillium Web" w:hAnsi="Titillium Web"/>
          <w:sz w:val="22"/>
          <w:szCs w:val="22"/>
        </w:rPr>
        <w:t xml:space="preserve"> and double displacement</w:t>
      </w:r>
      <w:r>
        <w:rPr>
          <w:rFonts w:ascii="Titillium Web" w:hAnsi="Titillium Web"/>
          <w:sz w:val="22"/>
          <w:szCs w:val="22"/>
        </w:rPr>
        <w:t>, exo</w:t>
      </w:r>
      <w:r w:rsidR="008C338F">
        <w:rPr>
          <w:rFonts w:ascii="Titillium Web" w:hAnsi="Titillium Web"/>
          <w:sz w:val="22"/>
          <w:szCs w:val="22"/>
        </w:rPr>
        <w:t>thermic</w:t>
      </w:r>
      <w:r>
        <w:rPr>
          <w:rFonts w:ascii="Titillium Web" w:hAnsi="Titillium Web"/>
          <w:sz w:val="22"/>
          <w:szCs w:val="22"/>
        </w:rPr>
        <w:t xml:space="preserve"> and endothermic redactions and combustion are investigated.</w:t>
      </w:r>
      <w:r w:rsidR="004E2085">
        <w:rPr>
          <w:rFonts w:ascii="Titillium Web" w:hAnsi="Titillium Web"/>
          <w:sz w:val="22"/>
          <w:szCs w:val="22"/>
        </w:rPr>
        <w:t xml:space="preserve"> Each reaction considers the breaking on bonds in the molecules that make up the reactants to form new bonds that make up the molecules in the products.</w:t>
      </w:r>
    </w:p>
    <w:p w14:paraId="291B6F2A" w14:textId="77777777" w:rsidR="00BB2058" w:rsidRPr="001C60E8" w:rsidRDefault="00BB2058" w:rsidP="001029EE">
      <w:pPr>
        <w:rPr>
          <w:rFonts w:ascii="Titillium Web" w:hAnsi="Titillium Web"/>
          <w:sz w:val="22"/>
          <w:szCs w:val="22"/>
        </w:rPr>
      </w:pPr>
    </w:p>
    <w:p w14:paraId="176D9292" w14:textId="77777777" w:rsidR="00361A08" w:rsidRPr="001029EE" w:rsidRDefault="00361A08" w:rsidP="001029EE">
      <w:pPr>
        <w:rPr>
          <w:rFonts w:ascii="Titillium Web" w:hAnsi="Titillium Web"/>
          <w:sz w:val="22"/>
          <w:szCs w:val="22"/>
        </w:rPr>
      </w:pPr>
    </w:p>
    <w:p w14:paraId="619CB717" w14:textId="6EF0BE14" w:rsidR="00361A08" w:rsidRPr="001029EE" w:rsidRDefault="001C60E8" w:rsidP="001029EE">
      <w:pPr>
        <w:rPr>
          <w:rFonts w:ascii="Titillium Web" w:hAnsi="Titillium Web"/>
          <w:b/>
          <w:sz w:val="22"/>
          <w:szCs w:val="22"/>
        </w:rPr>
      </w:pPr>
      <w:r>
        <w:rPr>
          <w:rFonts w:ascii="Titillium Web" w:hAnsi="Titillium Web"/>
          <w:b/>
          <w:sz w:val="22"/>
          <w:szCs w:val="22"/>
        </w:rPr>
        <w:t>Concepts</w:t>
      </w:r>
      <w:r w:rsidR="00361A08"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361A08" w:rsidRPr="001029EE" w14:paraId="2AA636B0" w14:textId="77777777" w:rsidTr="006F7AEC">
        <w:tc>
          <w:tcPr>
            <w:tcW w:w="1129" w:type="dxa"/>
          </w:tcPr>
          <w:p w14:paraId="5428D535" w14:textId="27439B81" w:rsidR="00361A08" w:rsidRPr="001029EE" w:rsidRDefault="001C60E8" w:rsidP="001029EE">
            <w:pPr>
              <w:rPr>
                <w:rFonts w:ascii="Titillium Web" w:hAnsi="Titillium Web"/>
                <w:sz w:val="22"/>
                <w:szCs w:val="22"/>
              </w:rPr>
            </w:pPr>
            <w:r>
              <w:rPr>
                <w:rFonts w:ascii="Titillium Web" w:hAnsi="Titillium Web"/>
                <w:sz w:val="22"/>
                <w:szCs w:val="22"/>
              </w:rPr>
              <w:t>8</w:t>
            </w:r>
            <w:r w:rsidR="00114FA2">
              <w:rPr>
                <w:rFonts w:ascii="Titillium Web" w:hAnsi="Titillium Web"/>
                <w:sz w:val="22"/>
                <w:szCs w:val="22"/>
              </w:rPr>
              <w:t>MP</w:t>
            </w:r>
            <w:r w:rsidR="000E2FC9">
              <w:rPr>
                <w:rFonts w:ascii="Titillium Web" w:hAnsi="Titillium Web"/>
                <w:sz w:val="22"/>
                <w:szCs w:val="22"/>
              </w:rPr>
              <w:t>1</w:t>
            </w:r>
            <w:r w:rsidR="00361A08" w:rsidRPr="001029EE">
              <w:rPr>
                <w:rFonts w:ascii="Titillium Web" w:hAnsi="Titillium Web"/>
                <w:sz w:val="22"/>
                <w:szCs w:val="22"/>
              </w:rPr>
              <w:t>01</w:t>
            </w:r>
          </w:p>
        </w:tc>
        <w:tc>
          <w:tcPr>
            <w:tcW w:w="9321" w:type="dxa"/>
          </w:tcPr>
          <w:p w14:paraId="61EE2D0E" w14:textId="2B55E555" w:rsidR="001C60E8" w:rsidRDefault="00181A95" w:rsidP="001029EE">
            <w:pPr>
              <w:rPr>
                <w:rFonts w:ascii="Titillium Web" w:hAnsi="Titillium Web"/>
                <w:sz w:val="22"/>
                <w:szCs w:val="22"/>
              </w:rPr>
            </w:pPr>
            <w:r>
              <w:rPr>
                <w:rFonts w:ascii="Titillium Web" w:hAnsi="Titillium Web"/>
                <w:sz w:val="22"/>
                <w:szCs w:val="22"/>
              </w:rPr>
              <w:t>All matter is made of atoms that are composed of protons, neutrons and electrons.</w:t>
            </w:r>
          </w:p>
          <w:p w14:paraId="26856913" w14:textId="671CBC64" w:rsidR="00834F80" w:rsidRDefault="00834F80" w:rsidP="00181A95">
            <w:pPr>
              <w:pStyle w:val="ListParagraph"/>
              <w:numPr>
                <w:ilvl w:val="0"/>
                <w:numId w:val="4"/>
              </w:numPr>
              <w:ind w:left="743"/>
              <w:rPr>
                <w:rFonts w:ascii="Titillium Web" w:hAnsi="Titillium Web"/>
                <w:sz w:val="22"/>
                <w:szCs w:val="22"/>
              </w:rPr>
            </w:pPr>
            <w:r w:rsidRPr="006F1043">
              <w:rPr>
                <w:rFonts w:ascii="Titillium Web" w:hAnsi="Titillium Web"/>
                <w:sz w:val="22"/>
                <w:szCs w:val="22"/>
              </w:rPr>
              <w:t>Identify the simple (Dalton) atomic model</w:t>
            </w:r>
            <w:r>
              <w:rPr>
                <w:rFonts w:ascii="Titillium Web" w:hAnsi="Titillium Web"/>
                <w:sz w:val="22"/>
                <w:szCs w:val="22"/>
              </w:rPr>
              <w:t>.</w:t>
            </w:r>
          </w:p>
          <w:p w14:paraId="036A9800" w14:textId="307FAA28" w:rsidR="00181A95" w:rsidRDefault="00181A95" w:rsidP="00181A95">
            <w:pPr>
              <w:pStyle w:val="ListParagraph"/>
              <w:numPr>
                <w:ilvl w:val="0"/>
                <w:numId w:val="4"/>
              </w:numPr>
              <w:ind w:left="743"/>
              <w:rPr>
                <w:rFonts w:ascii="Titillium Web" w:hAnsi="Titillium Web"/>
                <w:sz w:val="22"/>
                <w:szCs w:val="22"/>
              </w:rPr>
            </w:pPr>
            <w:r>
              <w:rPr>
                <w:rFonts w:ascii="Titillium Web" w:hAnsi="Titillium Web"/>
                <w:sz w:val="22"/>
                <w:szCs w:val="22"/>
              </w:rPr>
              <w:t>Describe and model the structure of the atom in terms of nucleus, protons, neutrons and electrons.</w:t>
            </w:r>
          </w:p>
          <w:p w14:paraId="30D1B521" w14:textId="77777777" w:rsidR="00361A08" w:rsidRDefault="00181A95" w:rsidP="00834F80">
            <w:pPr>
              <w:pStyle w:val="ListParagraph"/>
              <w:numPr>
                <w:ilvl w:val="0"/>
                <w:numId w:val="4"/>
              </w:numPr>
              <w:ind w:left="743"/>
              <w:rPr>
                <w:rFonts w:ascii="Titillium Web" w:hAnsi="Titillium Web"/>
                <w:sz w:val="22"/>
                <w:szCs w:val="22"/>
              </w:rPr>
            </w:pPr>
            <w:r>
              <w:rPr>
                <w:rFonts w:ascii="Titillium Web" w:hAnsi="Titillium Web"/>
                <w:sz w:val="22"/>
                <w:szCs w:val="22"/>
              </w:rPr>
              <w:t>Compare the mass and charge of protons, neutrons and electrons.</w:t>
            </w:r>
          </w:p>
          <w:p w14:paraId="3D8822A7" w14:textId="089AB0B4" w:rsidR="00C703C3" w:rsidRPr="00834F80" w:rsidRDefault="00C703C3" w:rsidP="00834F80">
            <w:pPr>
              <w:pStyle w:val="ListParagraph"/>
              <w:numPr>
                <w:ilvl w:val="0"/>
                <w:numId w:val="4"/>
              </w:numPr>
              <w:ind w:left="743"/>
              <w:rPr>
                <w:rFonts w:ascii="Titillium Web" w:hAnsi="Titillium Web"/>
                <w:sz w:val="22"/>
                <w:szCs w:val="22"/>
              </w:rPr>
            </w:pPr>
            <w:r>
              <w:rPr>
                <w:rFonts w:ascii="Titillium Web" w:hAnsi="Titillium Web"/>
                <w:sz w:val="22"/>
                <w:szCs w:val="22"/>
              </w:rPr>
              <w:t>Recognise that the number of protons defines the type of element.</w:t>
            </w:r>
          </w:p>
        </w:tc>
      </w:tr>
      <w:tr w:rsidR="004F0B3C" w:rsidRPr="001029EE" w14:paraId="701360D8" w14:textId="77777777" w:rsidTr="006F7AEC">
        <w:tc>
          <w:tcPr>
            <w:tcW w:w="1129" w:type="dxa"/>
          </w:tcPr>
          <w:p w14:paraId="4C48C821" w14:textId="0FECCD2A" w:rsidR="004F0B3C" w:rsidRDefault="004F0B3C" w:rsidP="004F0B3C">
            <w:pPr>
              <w:rPr>
                <w:rFonts w:ascii="Titillium Web" w:hAnsi="Titillium Web"/>
                <w:sz w:val="22"/>
                <w:szCs w:val="22"/>
              </w:rPr>
            </w:pPr>
            <w:r>
              <w:rPr>
                <w:rFonts w:ascii="Titillium Web" w:hAnsi="Titillium Web"/>
                <w:sz w:val="22"/>
                <w:szCs w:val="22"/>
              </w:rPr>
              <w:t>8</w:t>
            </w:r>
            <w:r w:rsidR="00114FA2">
              <w:rPr>
                <w:rFonts w:ascii="Titillium Web" w:hAnsi="Titillium Web"/>
                <w:sz w:val="22"/>
                <w:szCs w:val="22"/>
              </w:rPr>
              <w:t>MP</w:t>
            </w:r>
            <w:r>
              <w:rPr>
                <w:rFonts w:ascii="Titillium Web" w:hAnsi="Titillium Web"/>
                <w:sz w:val="22"/>
                <w:szCs w:val="22"/>
              </w:rPr>
              <w:t>102</w:t>
            </w:r>
          </w:p>
        </w:tc>
        <w:tc>
          <w:tcPr>
            <w:tcW w:w="9321" w:type="dxa"/>
          </w:tcPr>
          <w:p w14:paraId="3CE5F9AF" w14:textId="4D35E13D" w:rsidR="004F0B3C" w:rsidRDefault="004F0B3C" w:rsidP="004F0B3C">
            <w:pPr>
              <w:rPr>
                <w:rFonts w:ascii="Titillium Web" w:hAnsi="Titillium Web"/>
                <w:sz w:val="22"/>
                <w:szCs w:val="22"/>
              </w:rPr>
            </w:pPr>
            <w:r>
              <w:rPr>
                <w:rFonts w:ascii="Titillium Web" w:hAnsi="Titillium Web"/>
                <w:sz w:val="22"/>
                <w:szCs w:val="22"/>
              </w:rPr>
              <w:t>Atoms can gain or lose electrons and become charged ions</w:t>
            </w:r>
            <w:r w:rsidR="009C5E32">
              <w:rPr>
                <w:rFonts w:ascii="Titillium Web" w:hAnsi="Titillium Web"/>
                <w:sz w:val="22"/>
                <w:szCs w:val="22"/>
              </w:rPr>
              <w:t xml:space="preserve"> to form ionic bonds</w:t>
            </w:r>
            <w:r>
              <w:rPr>
                <w:rFonts w:ascii="Titillium Web" w:hAnsi="Titillium Web"/>
                <w:sz w:val="22"/>
                <w:szCs w:val="22"/>
              </w:rPr>
              <w:t>.</w:t>
            </w:r>
          </w:p>
          <w:p w14:paraId="5DA870A9" w14:textId="51FB3DCC" w:rsidR="004F0B3C" w:rsidRDefault="004F0B3C" w:rsidP="004F0B3C">
            <w:pPr>
              <w:pStyle w:val="ListParagraph"/>
              <w:numPr>
                <w:ilvl w:val="0"/>
                <w:numId w:val="4"/>
              </w:numPr>
              <w:ind w:left="750"/>
              <w:rPr>
                <w:rFonts w:ascii="Titillium Web" w:hAnsi="Titillium Web"/>
                <w:sz w:val="22"/>
                <w:szCs w:val="22"/>
              </w:rPr>
            </w:pPr>
            <w:r>
              <w:rPr>
                <w:rFonts w:ascii="Titillium Web" w:hAnsi="Titillium Web"/>
                <w:sz w:val="22"/>
                <w:szCs w:val="22"/>
              </w:rPr>
              <w:t>Explore common atoms and their ionic forms through the gaining and loss of electrons.</w:t>
            </w:r>
          </w:p>
          <w:p w14:paraId="0537D3EB" w14:textId="77777777" w:rsidR="004F0B3C" w:rsidRDefault="009C5E32" w:rsidP="004F0B3C">
            <w:pPr>
              <w:pStyle w:val="ListParagraph"/>
              <w:numPr>
                <w:ilvl w:val="0"/>
                <w:numId w:val="4"/>
              </w:numPr>
              <w:ind w:left="750"/>
              <w:rPr>
                <w:rFonts w:ascii="Titillium Web" w:hAnsi="Titillium Web"/>
                <w:sz w:val="22"/>
                <w:szCs w:val="22"/>
              </w:rPr>
            </w:pPr>
            <w:r>
              <w:rPr>
                <w:rFonts w:ascii="Titillium Web" w:hAnsi="Titillium Web"/>
                <w:sz w:val="22"/>
                <w:szCs w:val="22"/>
              </w:rPr>
              <w:t>Learn simple monatomic ions based on their position in the Periodic Table: H</w:t>
            </w:r>
            <w:r w:rsidRPr="009C5E32">
              <w:rPr>
                <w:rFonts w:ascii="Titillium Web" w:hAnsi="Titillium Web"/>
                <w:sz w:val="22"/>
                <w:szCs w:val="22"/>
                <w:vertAlign w:val="superscript"/>
              </w:rPr>
              <w:t>+</w:t>
            </w:r>
            <w:r>
              <w:rPr>
                <w:rFonts w:ascii="Titillium Web" w:hAnsi="Titillium Web"/>
                <w:sz w:val="22"/>
                <w:szCs w:val="22"/>
              </w:rPr>
              <w:t>, Li</w:t>
            </w:r>
            <w:r w:rsidRPr="009C5E32">
              <w:rPr>
                <w:rFonts w:ascii="Titillium Web" w:hAnsi="Titillium Web"/>
                <w:sz w:val="22"/>
                <w:szCs w:val="22"/>
                <w:vertAlign w:val="superscript"/>
              </w:rPr>
              <w:t>+</w:t>
            </w:r>
            <w:r>
              <w:rPr>
                <w:rFonts w:ascii="Titillium Web" w:hAnsi="Titillium Web"/>
                <w:sz w:val="22"/>
                <w:szCs w:val="22"/>
              </w:rPr>
              <w:t>, Na</w:t>
            </w:r>
            <w:r w:rsidRPr="009C5E32">
              <w:rPr>
                <w:rFonts w:ascii="Titillium Web" w:hAnsi="Titillium Web"/>
                <w:sz w:val="22"/>
                <w:szCs w:val="22"/>
                <w:vertAlign w:val="superscript"/>
              </w:rPr>
              <w:t>+</w:t>
            </w:r>
            <w:r>
              <w:rPr>
                <w:rFonts w:ascii="Titillium Web" w:hAnsi="Titillium Web"/>
                <w:sz w:val="22"/>
                <w:szCs w:val="22"/>
              </w:rPr>
              <w:t>, K</w:t>
            </w:r>
            <w:r w:rsidRPr="009C5E32">
              <w:rPr>
                <w:rFonts w:ascii="Titillium Web" w:hAnsi="Titillium Web"/>
                <w:sz w:val="22"/>
                <w:szCs w:val="22"/>
                <w:vertAlign w:val="superscript"/>
              </w:rPr>
              <w:t>+</w:t>
            </w:r>
            <w:r>
              <w:rPr>
                <w:rFonts w:ascii="Titillium Web" w:hAnsi="Titillium Web"/>
                <w:sz w:val="22"/>
                <w:szCs w:val="22"/>
              </w:rPr>
              <w:t>, Mg</w:t>
            </w:r>
            <w:r w:rsidRPr="009C5E32">
              <w:rPr>
                <w:rFonts w:ascii="Titillium Web" w:hAnsi="Titillium Web"/>
                <w:sz w:val="22"/>
                <w:szCs w:val="22"/>
                <w:vertAlign w:val="superscript"/>
              </w:rPr>
              <w:t>2+</w:t>
            </w:r>
            <w:r>
              <w:rPr>
                <w:rFonts w:ascii="Titillium Web" w:hAnsi="Titillium Web"/>
                <w:sz w:val="22"/>
                <w:szCs w:val="22"/>
              </w:rPr>
              <w:t>, Ca</w:t>
            </w:r>
            <w:r w:rsidRPr="009C5E32">
              <w:rPr>
                <w:rFonts w:ascii="Titillium Web" w:hAnsi="Titillium Web"/>
                <w:sz w:val="22"/>
                <w:szCs w:val="22"/>
                <w:vertAlign w:val="superscript"/>
              </w:rPr>
              <w:t>2+</w:t>
            </w:r>
            <w:r>
              <w:rPr>
                <w:rFonts w:ascii="Titillium Web" w:hAnsi="Titillium Web"/>
                <w:sz w:val="22"/>
                <w:szCs w:val="22"/>
              </w:rPr>
              <w:t>, F</w:t>
            </w:r>
            <w:r>
              <w:rPr>
                <w:rFonts w:ascii="Titillium Web" w:hAnsi="Titillium Web"/>
                <w:sz w:val="22"/>
                <w:szCs w:val="22"/>
                <w:vertAlign w:val="superscript"/>
              </w:rPr>
              <w:t>-</w:t>
            </w:r>
            <w:r>
              <w:rPr>
                <w:rFonts w:ascii="Titillium Web" w:hAnsi="Titillium Web"/>
                <w:sz w:val="22"/>
                <w:szCs w:val="22"/>
              </w:rPr>
              <w:t>, Cl</w:t>
            </w:r>
            <w:r>
              <w:rPr>
                <w:rFonts w:ascii="Titillium Web" w:hAnsi="Titillium Web"/>
                <w:sz w:val="22"/>
                <w:szCs w:val="22"/>
                <w:vertAlign w:val="superscript"/>
              </w:rPr>
              <w:t>-</w:t>
            </w:r>
            <w:r>
              <w:rPr>
                <w:rFonts w:ascii="Titillium Web" w:hAnsi="Titillium Web"/>
                <w:sz w:val="22"/>
                <w:szCs w:val="22"/>
              </w:rPr>
              <w:t>, O</w:t>
            </w:r>
            <w:r w:rsidRPr="009C5E32">
              <w:rPr>
                <w:rFonts w:ascii="Titillium Web" w:hAnsi="Titillium Web"/>
                <w:sz w:val="22"/>
                <w:szCs w:val="22"/>
                <w:vertAlign w:val="superscript"/>
              </w:rPr>
              <w:t>2</w:t>
            </w:r>
            <w:r>
              <w:rPr>
                <w:rFonts w:ascii="Titillium Web" w:hAnsi="Titillium Web"/>
                <w:sz w:val="22"/>
                <w:szCs w:val="22"/>
                <w:vertAlign w:val="superscript"/>
              </w:rPr>
              <w:t>-</w:t>
            </w:r>
            <w:r>
              <w:rPr>
                <w:rFonts w:ascii="Titillium Web" w:hAnsi="Titillium Web"/>
                <w:sz w:val="22"/>
                <w:szCs w:val="22"/>
              </w:rPr>
              <w:t>, N</w:t>
            </w:r>
            <w:r>
              <w:rPr>
                <w:rFonts w:ascii="Titillium Web" w:hAnsi="Titillium Web"/>
                <w:sz w:val="22"/>
                <w:szCs w:val="22"/>
                <w:vertAlign w:val="superscript"/>
              </w:rPr>
              <w:t>3-</w:t>
            </w:r>
            <w:r>
              <w:rPr>
                <w:rFonts w:ascii="Titillium Web" w:hAnsi="Titillium Web"/>
                <w:sz w:val="22"/>
                <w:szCs w:val="22"/>
              </w:rPr>
              <w:t>.</w:t>
            </w:r>
          </w:p>
          <w:p w14:paraId="1F32848A" w14:textId="034FA683" w:rsidR="009C5E32" w:rsidRPr="004F0B3C" w:rsidRDefault="009C5E32" w:rsidP="004F0B3C">
            <w:pPr>
              <w:pStyle w:val="ListParagraph"/>
              <w:numPr>
                <w:ilvl w:val="0"/>
                <w:numId w:val="4"/>
              </w:numPr>
              <w:ind w:left="750"/>
              <w:rPr>
                <w:rFonts w:ascii="Titillium Web" w:hAnsi="Titillium Web"/>
                <w:sz w:val="22"/>
                <w:szCs w:val="22"/>
              </w:rPr>
            </w:pPr>
            <w:r>
              <w:rPr>
                <w:rFonts w:ascii="Titillium Web" w:hAnsi="Titillium Web"/>
                <w:sz w:val="22"/>
                <w:szCs w:val="22"/>
              </w:rPr>
              <w:t>Oppositely charged ions can form ionic bonds.</w:t>
            </w:r>
          </w:p>
        </w:tc>
      </w:tr>
      <w:tr w:rsidR="004F0B3C" w:rsidRPr="001029EE" w14:paraId="45DB8DF5" w14:textId="77777777" w:rsidTr="006F7AEC">
        <w:tc>
          <w:tcPr>
            <w:tcW w:w="1129" w:type="dxa"/>
          </w:tcPr>
          <w:p w14:paraId="10C54707" w14:textId="5BE1E847" w:rsidR="004F0B3C" w:rsidRDefault="004F0B3C" w:rsidP="004F0B3C">
            <w:pPr>
              <w:rPr>
                <w:rFonts w:ascii="Titillium Web" w:hAnsi="Titillium Web"/>
                <w:sz w:val="22"/>
                <w:szCs w:val="22"/>
              </w:rPr>
            </w:pPr>
            <w:r>
              <w:rPr>
                <w:rFonts w:ascii="Titillium Web" w:hAnsi="Titillium Web"/>
                <w:sz w:val="22"/>
                <w:szCs w:val="22"/>
              </w:rPr>
              <w:t>8</w:t>
            </w:r>
            <w:r w:rsidR="00114FA2">
              <w:rPr>
                <w:rFonts w:ascii="Titillium Web" w:hAnsi="Titillium Web"/>
                <w:sz w:val="22"/>
                <w:szCs w:val="22"/>
              </w:rPr>
              <w:t>MP</w:t>
            </w:r>
            <w:r>
              <w:rPr>
                <w:rFonts w:ascii="Titillium Web" w:hAnsi="Titillium Web"/>
                <w:sz w:val="22"/>
                <w:szCs w:val="22"/>
              </w:rPr>
              <w:t>103</w:t>
            </w:r>
          </w:p>
        </w:tc>
        <w:tc>
          <w:tcPr>
            <w:tcW w:w="9321" w:type="dxa"/>
          </w:tcPr>
          <w:p w14:paraId="7CCF60B4" w14:textId="7DAA745B" w:rsidR="004F0B3C" w:rsidRDefault="004F0B3C" w:rsidP="004F0B3C">
            <w:pPr>
              <w:rPr>
                <w:rFonts w:ascii="Titillium Web" w:hAnsi="Titillium Web"/>
                <w:sz w:val="22"/>
                <w:szCs w:val="22"/>
              </w:rPr>
            </w:pPr>
            <w:r>
              <w:rPr>
                <w:rFonts w:ascii="Titillium Web" w:hAnsi="Titillium Web"/>
                <w:sz w:val="22"/>
                <w:szCs w:val="22"/>
              </w:rPr>
              <w:t>Elements have a range of physical and chemical properties predicted by the Periodic Table.</w:t>
            </w:r>
          </w:p>
          <w:p w14:paraId="6950F1E2" w14:textId="615C5952" w:rsidR="004F0B3C" w:rsidRDefault="004F0B3C" w:rsidP="004F0B3C">
            <w:pPr>
              <w:pStyle w:val="ListParagraph"/>
              <w:numPr>
                <w:ilvl w:val="0"/>
                <w:numId w:val="4"/>
              </w:numPr>
              <w:ind w:left="743"/>
              <w:rPr>
                <w:rFonts w:ascii="Titillium Web" w:hAnsi="Titillium Web"/>
                <w:sz w:val="22"/>
                <w:szCs w:val="22"/>
              </w:rPr>
            </w:pPr>
            <w:r w:rsidRPr="006F1043">
              <w:rPr>
                <w:rFonts w:ascii="Titillium Web" w:hAnsi="Titillium Web"/>
                <w:sz w:val="22"/>
                <w:szCs w:val="22"/>
              </w:rPr>
              <w:t>Identify chemical symbols and formulae for elements and compounds</w:t>
            </w:r>
            <w:r>
              <w:rPr>
                <w:rFonts w:ascii="Titillium Web" w:hAnsi="Titillium Web"/>
                <w:sz w:val="22"/>
                <w:szCs w:val="22"/>
              </w:rPr>
              <w:t>.</w:t>
            </w:r>
          </w:p>
          <w:p w14:paraId="1921022A" w14:textId="77777777" w:rsidR="004F0B3C" w:rsidRDefault="004F0B3C" w:rsidP="004F0B3C">
            <w:pPr>
              <w:pStyle w:val="ListParagraph"/>
              <w:numPr>
                <w:ilvl w:val="0"/>
                <w:numId w:val="4"/>
              </w:numPr>
              <w:ind w:left="743"/>
              <w:rPr>
                <w:rFonts w:ascii="Titillium Web" w:hAnsi="Titillium Web"/>
                <w:sz w:val="22"/>
                <w:szCs w:val="22"/>
              </w:rPr>
            </w:pPr>
            <w:r w:rsidRPr="000E2FC9">
              <w:rPr>
                <w:rFonts w:ascii="Titillium Web" w:hAnsi="Titillium Web"/>
                <w:sz w:val="22"/>
                <w:szCs w:val="22"/>
              </w:rPr>
              <w:t>Identify the varying physical and chemical properties of different elements</w:t>
            </w:r>
            <w:r>
              <w:rPr>
                <w:rFonts w:ascii="Titillium Web" w:hAnsi="Titillium Web"/>
                <w:sz w:val="22"/>
                <w:szCs w:val="22"/>
              </w:rPr>
              <w:t>.</w:t>
            </w:r>
          </w:p>
          <w:p w14:paraId="41DD7983" w14:textId="77777777" w:rsidR="004F0B3C" w:rsidRDefault="004F0B3C" w:rsidP="004F0B3C">
            <w:pPr>
              <w:pStyle w:val="ListParagraph"/>
              <w:numPr>
                <w:ilvl w:val="0"/>
                <w:numId w:val="4"/>
              </w:numPr>
              <w:ind w:left="743"/>
              <w:rPr>
                <w:rFonts w:ascii="Titillium Web" w:hAnsi="Titillium Web"/>
                <w:sz w:val="22"/>
                <w:szCs w:val="22"/>
              </w:rPr>
            </w:pPr>
            <w:r w:rsidRPr="000E2FC9">
              <w:rPr>
                <w:rFonts w:ascii="Titillium Web" w:hAnsi="Titillium Web"/>
                <w:sz w:val="22"/>
                <w:szCs w:val="22"/>
              </w:rPr>
              <w:t>Demonstrate understanding of the principles underpinning the Mendeleev Periodic Table</w:t>
            </w:r>
            <w:r>
              <w:rPr>
                <w:rFonts w:ascii="Titillium Web" w:hAnsi="Titillium Web"/>
                <w:sz w:val="22"/>
                <w:szCs w:val="22"/>
              </w:rPr>
              <w:t>.</w:t>
            </w:r>
          </w:p>
          <w:p w14:paraId="6C515AFE" w14:textId="77777777" w:rsidR="004F0B3C" w:rsidRDefault="004F0B3C" w:rsidP="004F0B3C">
            <w:pPr>
              <w:pStyle w:val="ListParagraph"/>
              <w:numPr>
                <w:ilvl w:val="0"/>
                <w:numId w:val="4"/>
              </w:numPr>
              <w:ind w:left="743"/>
              <w:rPr>
                <w:rFonts w:ascii="Titillium Web" w:hAnsi="Titillium Web"/>
                <w:sz w:val="22"/>
                <w:szCs w:val="22"/>
              </w:rPr>
            </w:pPr>
            <w:r w:rsidRPr="000E2FC9">
              <w:rPr>
                <w:rFonts w:ascii="Titillium Web" w:hAnsi="Titillium Web"/>
                <w:sz w:val="22"/>
                <w:szCs w:val="22"/>
              </w:rPr>
              <w:t>Recognise the Periodic Table: periods and groups; metals and non-metals</w:t>
            </w:r>
            <w:r>
              <w:rPr>
                <w:rFonts w:ascii="Titillium Web" w:hAnsi="Titillium Web"/>
                <w:sz w:val="22"/>
                <w:szCs w:val="22"/>
              </w:rPr>
              <w:t>.</w:t>
            </w:r>
          </w:p>
          <w:p w14:paraId="505E2E4A" w14:textId="77777777" w:rsidR="004F0B3C" w:rsidRDefault="004F0B3C" w:rsidP="004F0B3C">
            <w:pPr>
              <w:pStyle w:val="ListParagraph"/>
              <w:numPr>
                <w:ilvl w:val="0"/>
                <w:numId w:val="4"/>
              </w:numPr>
              <w:ind w:left="743"/>
              <w:rPr>
                <w:rFonts w:ascii="Titillium Web" w:hAnsi="Titillium Web"/>
                <w:sz w:val="22"/>
                <w:szCs w:val="22"/>
              </w:rPr>
            </w:pPr>
            <w:r w:rsidRPr="000E2FC9">
              <w:rPr>
                <w:rFonts w:ascii="Titillium Web" w:hAnsi="Titillium Web"/>
                <w:sz w:val="22"/>
                <w:szCs w:val="22"/>
              </w:rPr>
              <w:t>Demonstrate how patterns in reactions can be predicted with reference to the Periodic Table</w:t>
            </w:r>
            <w:r>
              <w:rPr>
                <w:rFonts w:ascii="Titillium Web" w:hAnsi="Titillium Web"/>
                <w:sz w:val="22"/>
                <w:szCs w:val="22"/>
              </w:rPr>
              <w:t>.</w:t>
            </w:r>
          </w:p>
          <w:p w14:paraId="7B429F05" w14:textId="24E4EED0" w:rsidR="004F0B3C" w:rsidRPr="00017F04" w:rsidRDefault="004F0B3C" w:rsidP="004F0B3C">
            <w:pPr>
              <w:pStyle w:val="ListParagraph"/>
              <w:numPr>
                <w:ilvl w:val="0"/>
                <w:numId w:val="4"/>
              </w:numPr>
              <w:ind w:left="743"/>
              <w:rPr>
                <w:rFonts w:ascii="Titillium Web" w:hAnsi="Titillium Web"/>
                <w:sz w:val="22"/>
                <w:szCs w:val="22"/>
              </w:rPr>
            </w:pPr>
            <w:r w:rsidRPr="000E2FC9">
              <w:rPr>
                <w:rFonts w:ascii="Titillium Web" w:hAnsi="Titillium Web"/>
                <w:sz w:val="22"/>
                <w:szCs w:val="22"/>
              </w:rPr>
              <w:t>Demonstrate understanding of the properties of metals and non-metals</w:t>
            </w:r>
            <w:r>
              <w:rPr>
                <w:rFonts w:ascii="Titillium Web" w:hAnsi="Titillium Web"/>
                <w:sz w:val="22"/>
                <w:szCs w:val="22"/>
              </w:rPr>
              <w:t>.</w:t>
            </w:r>
          </w:p>
        </w:tc>
      </w:tr>
      <w:tr w:rsidR="004F0B3C" w:rsidRPr="001029EE" w14:paraId="3213F5CD" w14:textId="77777777" w:rsidTr="006F7AEC">
        <w:tc>
          <w:tcPr>
            <w:tcW w:w="1129" w:type="dxa"/>
          </w:tcPr>
          <w:p w14:paraId="458CC57E" w14:textId="52E0BE06" w:rsidR="004F0B3C" w:rsidRPr="001029EE" w:rsidRDefault="004F0B3C" w:rsidP="004F0B3C">
            <w:pPr>
              <w:rPr>
                <w:rFonts w:ascii="Titillium Web" w:hAnsi="Titillium Web"/>
                <w:sz w:val="22"/>
                <w:szCs w:val="22"/>
              </w:rPr>
            </w:pPr>
            <w:r>
              <w:rPr>
                <w:rFonts w:ascii="Titillium Web" w:hAnsi="Titillium Web"/>
                <w:sz w:val="22"/>
                <w:szCs w:val="22"/>
              </w:rPr>
              <w:t>8</w:t>
            </w:r>
            <w:r w:rsidR="00114FA2">
              <w:rPr>
                <w:rFonts w:ascii="Titillium Web" w:hAnsi="Titillium Web"/>
                <w:sz w:val="22"/>
                <w:szCs w:val="22"/>
              </w:rPr>
              <w:t>MP</w:t>
            </w:r>
            <w:r>
              <w:rPr>
                <w:rFonts w:ascii="Titillium Web" w:hAnsi="Titillium Web"/>
                <w:sz w:val="22"/>
                <w:szCs w:val="22"/>
              </w:rPr>
              <w:t>2</w:t>
            </w:r>
            <w:r w:rsidRPr="00534DE8">
              <w:rPr>
                <w:rFonts w:ascii="Titillium Web" w:hAnsi="Titillium Web"/>
                <w:sz w:val="22"/>
                <w:szCs w:val="22"/>
              </w:rPr>
              <w:t>0</w:t>
            </w:r>
            <w:r>
              <w:rPr>
                <w:rFonts w:ascii="Titillium Web" w:hAnsi="Titillium Web"/>
                <w:sz w:val="22"/>
                <w:szCs w:val="22"/>
              </w:rPr>
              <w:t>1</w:t>
            </w:r>
          </w:p>
        </w:tc>
        <w:tc>
          <w:tcPr>
            <w:tcW w:w="9321" w:type="dxa"/>
          </w:tcPr>
          <w:p w14:paraId="0D81E368" w14:textId="1D0FBB6A" w:rsidR="004F0B3C" w:rsidRDefault="004F0B3C" w:rsidP="004F0B3C">
            <w:pPr>
              <w:rPr>
                <w:rFonts w:ascii="Titillium Web" w:hAnsi="Titillium Web"/>
                <w:sz w:val="22"/>
                <w:szCs w:val="22"/>
              </w:rPr>
            </w:pPr>
            <w:r>
              <w:rPr>
                <w:rFonts w:ascii="Titillium Web" w:hAnsi="Titillium Web"/>
                <w:sz w:val="22"/>
                <w:szCs w:val="22"/>
              </w:rPr>
              <w:t>Chemical reactions involve rearranging atoms to form new substances; during a chemical reaction mass is n</w:t>
            </w:r>
            <w:r w:rsidR="004E2085">
              <w:rPr>
                <w:rFonts w:ascii="Titillium Web" w:hAnsi="Titillium Web"/>
                <w:sz w:val="22"/>
                <w:szCs w:val="22"/>
              </w:rPr>
              <w:t>either</w:t>
            </w:r>
            <w:r>
              <w:rPr>
                <w:rFonts w:ascii="Titillium Web" w:hAnsi="Titillium Web"/>
                <w:sz w:val="22"/>
                <w:szCs w:val="22"/>
              </w:rPr>
              <w:t xml:space="preserve"> created nor destroyed.</w:t>
            </w:r>
          </w:p>
          <w:p w14:paraId="4AFDB41E" w14:textId="6A5BB0C4" w:rsidR="004F0B3C" w:rsidRDefault="004F0B3C" w:rsidP="004F0B3C">
            <w:pPr>
              <w:pStyle w:val="ListParagraph"/>
              <w:numPr>
                <w:ilvl w:val="0"/>
                <w:numId w:val="4"/>
              </w:numPr>
              <w:ind w:left="743"/>
              <w:rPr>
                <w:rFonts w:ascii="Titillium Web" w:hAnsi="Titillium Web"/>
                <w:sz w:val="22"/>
                <w:szCs w:val="22"/>
              </w:rPr>
            </w:pPr>
            <w:r>
              <w:rPr>
                <w:rFonts w:ascii="Titillium Web" w:hAnsi="Titillium Web"/>
                <w:sz w:val="22"/>
                <w:szCs w:val="22"/>
              </w:rPr>
              <w:t>Identify the reactants and products in chemical reactions.</w:t>
            </w:r>
          </w:p>
          <w:p w14:paraId="3DF49096" w14:textId="462EFE76" w:rsidR="004F0B3C" w:rsidRDefault="004F0B3C" w:rsidP="004F0B3C">
            <w:pPr>
              <w:pStyle w:val="ListParagraph"/>
              <w:numPr>
                <w:ilvl w:val="0"/>
                <w:numId w:val="4"/>
              </w:numPr>
              <w:ind w:left="743"/>
              <w:rPr>
                <w:rFonts w:ascii="Titillium Web" w:hAnsi="Titillium Web"/>
                <w:sz w:val="22"/>
                <w:szCs w:val="22"/>
              </w:rPr>
            </w:pPr>
            <w:r>
              <w:rPr>
                <w:rFonts w:ascii="Titillium Web" w:hAnsi="Titillium Web"/>
                <w:sz w:val="22"/>
                <w:szCs w:val="22"/>
              </w:rPr>
              <w:t>Model chemical reactions in terms of rearrangement of atoms.</w:t>
            </w:r>
          </w:p>
          <w:p w14:paraId="5A994D15" w14:textId="4DAF5258" w:rsidR="004F0B3C" w:rsidRDefault="004F0B3C" w:rsidP="004F0B3C">
            <w:pPr>
              <w:pStyle w:val="ListParagraph"/>
              <w:numPr>
                <w:ilvl w:val="0"/>
                <w:numId w:val="4"/>
              </w:numPr>
              <w:ind w:left="743"/>
              <w:rPr>
                <w:rFonts w:ascii="Titillium Web" w:hAnsi="Titillium Web"/>
                <w:sz w:val="22"/>
                <w:szCs w:val="22"/>
              </w:rPr>
            </w:pPr>
            <w:r>
              <w:rPr>
                <w:rFonts w:ascii="Titillium Web" w:hAnsi="Titillium Web"/>
                <w:sz w:val="22"/>
                <w:szCs w:val="22"/>
              </w:rPr>
              <w:t>Describe observed reactions using word equations.</w:t>
            </w:r>
          </w:p>
          <w:p w14:paraId="13E4DAEC" w14:textId="4ED5049D" w:rsidR="004F0B3C" w:rsidRDefault="004F0B3C" w:rsidP="004F0B3C">
            <w:pPr>
              <w:pStyle w:val="ListParagraph"/>
              <w:numPr>
                <w:ilvl w:val="0"/>
                <w:numId w:val="4"/>
              </w:numPr>
              <w:ind w:left="743"/>
              <w:rPr>
                <w:rFonts w:ascii="Titillium Web" w:hAnsi="Titillium Web"/>
                <w:sz w:val="22"/>
                <w:szCs w:val="22"/>
              </w:rPr>
            </w:pPr>
            <w:r>
              <w:rPr>
                <w:rFonts w:ascii="Titillium Web" w:hAnsi="Titillium Web"/>
                <w:sz w:val="22"/>
                <w:szCs w:val="22"/>
              </w:rPr>
              <w:t>Consider the role of energy in chemical reactions.</w:t>
            </w:r>
          </w:p>
          <w:p w14:paraId="6FE8BE2F" w14:textId="5D1ED878" w:rsidR="004F0B3C" w:rsidRDefault="004F0B3C" w:rsidP="004F0B3C">
            <w:pPr>
              <w:pStyle w:val="ListParagraph"/>
              <w:numPr>
                <w:ilvl w:val="0"/>
                <w:numId w:val="4"/>
              </w:numPr>
              <w:ind w:left="743"/>
              <w:rPr>
                <w:rFonts w:ascii="Titillium Web" w:hAnsi="Titillium Web"/>
                <w:sz w:val="22"/>
                <w:szCs w:val="22"/>
              </w:rPr>
            </w:pPr>
            <w:r>
              <w:rPr>
                <w:rFonts w:ascii="Titillium Web" w:hAnsi="Titillium Web"/>
                <w:sz w:val="22"/>
                <w:szCs w:val="22"/>
              </w:rPr>
              <w:t>Recognise that the conservation of mass in a chemical reaction can be demonstrated by simple chemical equations.</w:t>
            </w:r>
          </w:p>
          <w:p w14:paraId="44815E85" w14:textId="59BABFF5" w:rsidR="004F0B3C" w:rsidRPr="00017F04" w:rsidRDefault="004F0B3C" w:rsidP="004F0B3C">
            <w:pPr>
              <w:pStyle w:val="ListParagraph"/>
              <w:numPr>
                <w:ilvl w:val="0"/>
                <w:numId w:val="4"/>
              </w:numPr>
              <w:ind w:left="743"/>
              <w:rPr>
                <w:rFonts w:ascii="Titillium Web" w:hAnsi="Titillium Web"/>
                <w:sz w:val="22"/>
                <w:szCs w:val="22"/>
              </w:rPr>
            </w:pPr>
            <w:r w:rsidRPr="000E2FC9">
              <w:rPr>
                <w:rFonts w:ascii="Titillium Web" w:hAnsi="Titillium Web"/>
                <w:sz w:val="22"/>
                <w:szCs w:val="22"/>
              </w:rPr>
              <w:t xml:space="preserve">Recognise </w:t>
            </w:r>
            <w:r>
              <w:rPr>
                <w:rFonts w:ascii="Titillium Web" w:hAnsi="Titillium Web"/>
                <w:sz w:val="22"/>
                <w:szCs w:val="22"/>
              </w:rPr>
              <w:t>safety aspects of chemical reactions.</w:t>
            </w:r>
          </w:p>
        </w:tc>
      </w:tr>
      <w:tr w:rsidR="004F0B3C" w:rsidRPr="001029EE" w14:paraId="69B9156E" w14:textId="77777777" w:rsidTr="006F7AEC">
        <w:tc>
          <w:tcPr>
            <w:tcW w:w="1129" w:type="dxa"/>
          </w:tcPr>
          <w:p w14:paraId="3A0B243F" w14:textId="38E3FB54" w:rsidR="004F0B3C" w:rsidRPr="001029EE" w:rsidRDefault="004F0B3C" w:rsidP="004F0B3C">
            <w:pPr>
              <w:rPr>
                <w:rFonts w:ascii="Titillium Web" w:hAnsi="Titillium Web"/>
                <w:sz w:val="22"/>
                <w:szCs w:val="22"/>
              </w:rPr>
            </w:pPr>
            <w:r>
              <w:rPr>
                <w:rFonts w:ascii="Titillium Web" w:hAnsi="Titillium Web"/>
                <w:sz w:val="22"/>
                <w:szCs w:val="22"/>
              </w:rPr>
              <w:t>8</w:t>
            </w:r>
            <w:r w:rsidR="00114FA2">
              <w:rPr>
                <w:rFonts w:ascii="Titillium Web" w:hAnsi="Titillium Web"/>
                <w:sz w:val="22"/>
                <w:szCs w:val="22"/>
              </w:rPr>
              <w:t>MP</w:t>
            </w:r>
            <w:r>
              <w:rPr>
                <w:rFonts w:ascii="Titillium Web" w:hAnsi="Titillium Web"/>
                <w:sz w:val="22"/>
                <w:szCs w:val="22"/>
              </w:rPr>
              <w:t>2</w:t>
            </w:r>
            <w:r w:rsidRPr="00534DE8">
              <w:rPr>
                <w:rFonts w:ascii="Titillium Web" w:hAnsi="Titillium Web"/>
                <w:sz w:val="22"/>
                <w:szCs w:val="22"/>
              </w:rPr>
              <w:t>0</w:t>
            </w:r>
            <w:r w:rsidR="004E2085">
              <w:rPr>
                <w:rFonts w:ascii="Titillium Web" w:hAnsi="Titillium Web"/>
                <w:sz w:val="22"/>
                <w:szCs w:val="22"/>
              </w:rPr>
              <w:t>2</w:t>
            </w:r>
          </w:p>
        </w:tc>
        <w:tc>
          <w:tcPr>
            <w:tcW w:w="9321" w:type="dxa"/>
          </w:tcPr>
          <w:p w14:paraId="3C115CD9" w14:textId="5DBBBDE5" w:rsidR="004F0B3C" w:rsidRDefault="004F0B3C" w:rsidP="004F0B3C">
            <w:pPr>
              <w:rPr>
                <w:rFonts w:ascii="Titillium Web" w:hAnsi="Titillium Web"/>
                <w:sz w:val="22"/>
                <w:szCs w:val="22"/>
              </w:rPr>
            </w:pPr>
            <w:r>
              <w:rPr>
                <w:rFonts w:ascii="Titillium Web" w:hAnsi="Titillium Web"/>
                <w:sz w:val="22"/>
                <w:szCs w:val="22"/>
              </w:rPr>
              <w:t>Chemical reaction</w:t>
            </w:r>
            <w:r w:rsidR="000F6E72">
              <w:rPr>
                <w:rFonts w:ascii="Titillium Web" w:hAnsi="Titillium Web"/>
                <w:sz w:val="22"/>
                <w:szCs w:val="22"/>
              </w:rPr>
              <w:t>s</w:t>
            </w:r>
            <w:r>
              <w:rPr>
                <w:rFonts w:ascii="Titillium Web" w:hAnsi="Titillium Web"/>
                <w:sz w:val="22"/>
                <w:szCs w:val="22"/>
              </w:rPr>
              <w:t>, including combustion and the reactions of acids, involve energy transfer</w:t>
            </w:r>
            <w:r w:rsidR="004E2085">
              <w:rPr>
                <w:rFonts w:ascii="Titillium Web" w:hAnsi="Titillium Web"/>
                <w:sz w:val="22"/>
                <w:szCs w:val="22"/>
              </w:rPr>
              <w:t>, the rate of which can be influenced by various factors</w:t>
            </w:r>
            <w:r>
              <w:rPr>
                <w:rFonts w:ascii="Titillium Web" w:hAnsi="Titillium Web"/>
                <w:sz w:val="22"/>
                <w:szCs w:val="22"/>
              </w:rPr>
              <w:t>.</w:t>
            </w:r>
          </w:p>
          <w:p w14:paraId="7E85C6F9" w14:textId="7D0FD988" w:rsidR="004F0B3C" w:rsidRDefault="004F0B3C" w:rsidP="004F0B3C">
            <w:pPr>
              <w:pStyle w:val="ListParagraph"/>
              <w:numPr>
                <w:ilvl w:val="0"/>
                <w:numId w:val="4"/>
              </w:numPr>
              <w:ind w:left="743"/>
              <w:rPr>
                <w:rFonts w:ascii="Titillium Web" w:hAnsi="Titillium Web"/>
                <w:sz w:val="22"/>
                <w:szCs w:val="22"/>
              </w:rPr>
            </w:pPr>
            <w:r>
              <w:rPr>
                <w:rFonts w:ascii="Titillium Web" w:hAnsi="Titillium Web"/>
                <w:sz w:val="22"/>
                <w:szCs w:val="22"/>
              </w:rPr>
              <w:t>Investigate reactions of acids with metals, bases and carbonates.</w:t>
            </w:r>
          </w:p>
          <w:p w14:paraId="5AA813E3" w14:textId="3556BB99" w:rsidR="004F0B3C" w:rsidRDefault="004F0B3C" w:rsidP="004F0B3C">
            <w:pPr>
              <w:pStyle w:val="ListParagraph"/>
              <w:numPr>
                <w:ilvl w:val="0"/>
                <w:numId w:val="4"/>
              </w:numPr>
              <w:ind w:left="743"/>
              <w:rPr>
                <w:rFonts w:ascii="Titillium Web" w:hAnsi="Titillium Web"/>
                <w:sz w:val="22"/>
                <w:szCs w:val="22"/>
              </w:rPr>
            </w:pPr>
            <w:r>
              <w:rPr>
                <w:rFonts w:ascii="Titillium Web" w:hAnsi="Titillium Web"/>
                <w:sz w:val="22"/>
                <w:szCs w:val="22"/>
              </w:rPr>
              <w:t>Investigate a range of different reactions to classify them as exothermic or endothermic.</w:t>
            </w:r>
          </w:p>
          <w:p w14:paraId="64193017" w14:textId="49A6D01E" w:rsidR="004F0B3C" w:rsidRDefault="004F0B3C" w:rsidP="004F0B3C">
            <w:pPr>
              <w:pStyle w:val="ListParagraph"/>
              <w:numPr>
                <w:ilvl w:val="0"/>
                <w:numId w:val="4"/>
              </w:numPr>
              <w:ind w:left="743"/>
              <w:rPr>
                <w:rFonts w:ascii="Titillium Web" w:hAnsi="Titillium Web"/>
                <w:sz w:val="22"/>
                <w:szCs w:val="22"/>
              </w:rPr>
            </w:pPr>
            <w:r>
              <w:rPr>
                <w:rFonts w:ascii="Titillium Web" w:hAnsi="Titillium Web"/>
                <w:sz w:val="22"/>
                <w:szCs w:val="22"/>
              </w:rPr>
              <w:t>Recognise the role of oxygen in combustion reactions and comparing combustion with other oxidation reactions.</w:t>
            </w:r>
          </w:p>
          <w:p w14:paraId="2C155691" w14:textId="2EEA0E04" w:rsidR="004F0B3C" w:rsidRDefault="004F0B3C" w:rsidP="004F0B3C">
            <w:pPr>
              <w:pStyle w:val="ListParagraph"/>
              <w:numPr>
                <w:ilvl w:val="0"/>
                <w:numId w:val="4"/>
              </w:numPr>
              <w:ind w:left="743"/>
              <w:rPr>
                <w:rFonts w:ascii="Titillium Web" w:hAnsi="Titillium Web"/>
                <w:sz w:val="22"/>
                <w:szCs w:val="22"/>
              </w:rPr>
            </w:pPr>
            <w:r>
              <w:rPr>
                <w:rFonts w:ascii="Titillium Web" w:hAnsi="Titillium Web"/>
                <w:sz w:val="22"/>
                <w:szCs w:val="22"/>
              </w:rPr>
              <w:t>Compare respiration and photosynthesis and their role in biological processes.</w:t>
            </w:r>
          </w:p>
          <w:p w14:paraId="1F8AE7C4" w14:textId="7E68A3B0" w:rsidR="004F0B3C" w:rsidRDefault="004F0B3C" w:rsidP="004F0B3C">
            <w:pPr>
              <w:pStyle w:val="ListParagraph"/>
              <w:numPr>
                <w:ilvl w:val="0"/>
                <w:numId w:val="4"/>
              </w:numPr>
              <w:ind w:left="743"/>
              <w:rPr>
                <w:rFonts w:ascii="Titillium Web" w:hAnsi="Titillium Web"/>
                <w:sz w:val="22"/>
                <w:szCs w:val="22"/>
              </w:rPr>
            </w:pPr>
            <w:r>
              <w:rPr>
                <w:rFonts w:ascii="Titillium Web" w:hAnsi="Titillium Web"/>
                <w:sz w:val="22"/>
                <w:szCs w:val="22"/>
              </w:rPr>
              <w:t>Describe how the products of combustion reactions affect the environment.</w:t>
            </w:r>
          </w:p>
          <w:p w14:paraId="209A5C9B" w14:textId="77777777" w:rsidR="004F0B3C" w:rsidRDefault="004F0B3C" w:rsidP="004F0B3C">
            <w:pPr>
              <w:pStyle w:val="ListParagraph"/>
              <w:numPr>
                <w:ilvl w:val="0"/>
                <w:numId w:val="4"/>
              </w:numPr>
              <w:ind w:left="743"/>
              <w:rPr>
                <w:rFonts w:ascii="Titillium Web" w:hAnsi="Titillium Web"/>
                <w:sz w:val="22"/>
                <w:szCs w:val="22"/>
              </w:rPr>
            </w:pPr>
            <w:r w:rsidRPr="000E2FC9">
              <w:rPr>
                <w:rFonts w:ascii="Titillium Web" w:hAnsi="Titillium Web"/>
                <w:sz w:val="22"/>
                <w:szCs w:val="22"/>
              </w:rPr>
              <w:t>Identify the chemical properties of metal and non-metal oxides with respect to acidity</w:t>
            </w:r>
            <w:r>
              <w:rPr>
                <w:rFonts w:ascii="Titillium Web" w:hAnsi="Titillium Web"/>
                <w:sz w:val="22"/>
                <w:szCs w:val="22"/>
              </w:rPr>
              <w:t>.</w:t>
            </w:r>
          </w:p>
          <w:p w14:paraId="5CDF7A14" w14:textId="77777777" w:rsidR="004E2085" w:rsidRDefault="004E2085" w:rsidP="004E2085">
            <w:pPr>
              <w:pStyle w:val="ListParagraph"/>
              <w:numPr>
                <w:ilvl w:val="0"/>
                <w:numId w:val="4"/>
              </w:numPr>
              <w:ind w:left="743"/>
              <w:rPr>
                <w:rFonts w:ascii="Titillium Web" w:hAnsi="Titillium Web"/>
                <w:sz w:val="22"/>
                <w:szCs w:val="22"/>
              </w:rPr>
            </w:pPr>
            <w:r w:rsidRPr="000E2FC9">
              <w:rPr>
                <w:rFonts w:ascii="Titillium Web" w:hAnsi="Titillium Web"/>
                <w:sz w:val="22"/>
                <w:szCs w:val="22"/>
              </w:rPr>
              <w:lastRenderedPageBreak/>
              <w:t xml:space="preserve">Explain the effect of concentration, particle size and temperature on the </w:t>
            </w:r>
            <w:r>
              <w:rPr>
                <w:rFonts w:ascii="Titillium Web" w:hAnsi="Titillium Web"/>
                <w:sz w:val="22"/>
                <w:szCs w:val="22"/>
              </w:rPr>
              <w:t>rate</w:t>
            </w:r>
            <w:r w:rsidRPr="000E2FC9">
              <w:rPr>
                <w:rFonts w:ascii="Titillium Web" w:hAnsi="Titillium Web"/>
                <w:sz w:val="22"/>
                <w:szCs w:val="22"/>
              </w:rPr>
              <w:t xml:space="preserve"> of reaction</w:t>
            </w:r>
            <w:r>
              <w:rPr>
                <w:rFonts w:ascii="Titillium Web" w:hAnsi="Titillium Web"/>
                <w:sz w:val="22"/>
                <w:szCs w:val="22"/>
              </w:rPr>
              <w:t>.</w:t>
            </w:r>
          </w:p>
          <w:p w14:paraId="587A5FC6" w14:textId="532A72FB" w:rsidR="004E2085" w:rsidRPr="004E2085" w:rsidRDefault="004E2085" w:rsidP="004E2085">
            <w:pPr>
              <w:pStyle w:val="ListParagraph"/>
              <w:numPr>
                <w:ilvl w:val="0"/>
                <w:numId w:val="4"/>
              </w:numPr>
              <w:ind w:left="743"/>
              <w:rPr>
                <w:rFonts w:ascii="Titillium Web" w:hAnsi="Titillium Web"/>
                <w:sz w:val="22"/>
                <w:szCs w:val="22"/>
              </w:rPr>
            </w:pPr>
            <w:r>
              <w:rPr>
                <w:rFonts w:ascii="Titillium Web" w:hAnsi="Titillium Web"/>
                <w:sz w:val="22"/>
                <w:szCs w:val="22"/>
              </w:rPr>
              <w:t>Understand the role that</w:t>
            </w:r>
            <w:r w:rsidRPr="000E2FC9">
              <w:rPr>
                <w:rFonts w:ascii="Titillium Web" w:hAnsi="Titillium Web"/>
                <w:sz w:val="22"/>
                <w:szCs w:val="22"/>
              </w:rPr>
              <w:t xml:space="preserve"> catalysts</w:t>
            </w:r>
            <w:r>
              <w:rPr>
                <w:rFonts w:ascii="Titillium Web" w:hAnsi="Titillium Web"/>
                <w:sz w:val="22"/>
                <w:szCs w:val="22"/>
              </w:rPr>
              <w:t xml:space="preserve"> (and enzymes)</w:t>
            </w:r>
            <w:r w:rsidRPr="000E2FC9">
              <w:rPr>
                <w:rFonts w:ascii="Titillium Web" w:hAnsi="Titillium Web"/>
                <w:sz w:val="22"/>
                <w:szCs w:val="22"/>
              </w:rPr>
              <w:t xml:space="preserve"> </w:t>
            </w:r>
            <w:r>
              <w:rPr>
                <w:rFonts w:ascii="Titillium Web" w:hAnsi="Titillium Web"/>
                <w:sz w:val="22"/>
                <w:szCs w:val="22"/>
              </w:rPr>
              <w:t>play in speeding up chemical reactions.</w:t>
            </w:r>
          </w:p>
        </w:tc>
      </w:tr>
    </w:tbl>
    <w:p w14:paraId="6C62F4AA" w14:textId="77777777" w:rsidR="00017F04" w:rsidRDefault="00017F04" w:rsidP="001029EE">
      <w:pPr>
        <w:rPr>
          <w:rFonts w:ascii="Titillium Web" w:hAnsi="Titillium Web"/>
          <w:sz w:val="22"/>
          <w:szCs w:val="22"/>
        </w:rPr>
      </w:pPr>
    </w:p>
    <w:p w14:paraId="24DD72DC" w14:textId="77777777" w:rsidR="00361A08" w:rsidRPr="001029EE" w:rsidRDefault="00361A08" w:rsidP="001029EE">
      <w:pPr>
        <w:rPr>
          <w:rFonts w:ascii="Titillium Web" w:hAnsi="Titillium Web"/>
          <w:sz w:val="22"/>
          <w:szCs w:val="22"/>
        </w:rPr>
      </w:pPr>
      <w:r w:rsidRPr="001029EE">
        <w:rPr>
          <w:rFonts w:ascii="Titillium Web" w:hAnsi="Titillium Web"/>
          <w:sz w:val="22"/>
          <w:szCs w:val="22"/>
        </w:rPr>
        <w:t>Suggested Learning Experiences:</w:t>
      </w:r>
    </w:p>
    <w:p w14:paraId="0DEA6718" w14:textId="65515355" w:rsidR="00ED3DCC" w:rsidRDefault="00ED3DCC" w:rsidP="001029EE">
      <w:pPr>
        <w:pStyle w:val="ListParagraph"/>
        <w:numPr>
          <w:ilvl w:val="1"/>
          <w:numId w:val="4"/>
        </w:numPr>
        <w:rPr>
          <w:rFonts w:ascii="Titillium Web" w:hAnsi="Titillium Web"/>
          <w:sz w:val="22"/>
          <w:szCs w:val="22"/>
        </w:rPr>
      </w:pPr>
      <w:r>
        <w:rPr>
          <w:rFonts w:ascii="Titillium Web" w:hAnsi="Titillium Web"/>
          <w:sz w:val="22"/>
          <w:szCs w:val="22"/>
        </w:rPr>
        <w:t>Burning of magnesium metal in a crucible to demonstrate conservation of mass.</w:t>
      </w:r>
    </w:p>
    <w:p w14:paraId="0CB62D9A" w14:textId="77777777" w:rsidR="00ED3DCC" w:rsidRDefault="00361A08" w:rsidP="00ED3DCC">
      <w:pPr>
        <w:pStyle w:val="ListParagraph"/>
        <w:numPr>
          <w:ilvl w:val="1"/>
          <w:numId w:val="4"/>
        </w:numPr>
        <w:rPr>
          <w:rFonts w:ascii="Titillium Web" w:hAnsi="Titillium Web"/>
          <w:sz w:val="22"/>
          <w:szCs w:val="22"/>
        </w:rPr>
      </w:pPr>
      <w:r w:rsidRPr="001029EE">
        <w:rPr>
          <w:rFonts w:ascii="Titillium Web" w:hAnsi="Titillium Web"/>
          <w:sz w:val="22"/>
          <w:szCs w:val="22"/>
        </w:rPr>
        <w:t xml:space="preserve">Determine the rate of a chemical reaction by changing </w:t>
      </w:r>
      <w:r w:rsidR="00BA312F" w:rsidRPr="001029EE">
        <w:rPr>
          <w:rFonts w:ascii="Titillium Web" w:hAnsi="Titillium Web"/>
          <w:sz w:val="22"/>
          <w:szCs w:val="22"/>
        </w:rPr>
        <w:t>the</w:t>
      </w:r>
      <w:r w:rsidRPr="001029EE">
        <w:rPr>
          <w:rFonts w:ascii="Titillium Web" w:hAnsi="Titillium Web"/>
          <w:sz w:val="22"/>
          <w:szCs w:val="22"/>
        </w:rPr>
        <w:t xml:space="preserve"> temperature (</w:t>
      </w:r>
      <w:proofErr w:type="spellStart"/>
      <w:r w:rsidRPr="001029EE">
        <w:rPr>
          <w:rFonts w:ascii="Titillium Web" w:hAnsi="Titillium Web"/>
          <w:sz w:val="22"/>
          <w:szCs w:val="22"/>
        </w:rPr>
        <w:t>eg.</w:t>
      </w:r>
      <w:proofErr w:type="spellEnd"/>
      <w:r w:rsidRPr="001029EE">
        <w:rPr>
          <w:rFonts w:ascii="Titillium Web" w:hAnsi="Titillium Web"/>
          <w:sz w:val="22"/>
          <w:szCs w:val="22"/>
        </w:rPr>
        <w:t xml:space="preserve"> collecting the gas from a reaction of calcium carbonate CaCO</w:t>
      </w:r>
      <w:r w:rsidRPr="001029EE">
        <w:rPr>
          <w:rFonts w:ascii="Titillium Web" w:hAnsi="Titillium Web"/>
          <w:sz w:val="22"/>
          <w:szCs w:val="22"/>
          <w:vertAlign w:val="subscript"/>
        </w:rPr>
        <w:t>3</w:t>
      </w:r>
      <w:r w:rsidRPr="001029EE">
        <w:rPr>
          <w:rFonts w:ascii="Titillium Web" w:hAnsi="Titillium Web"/>
          <w:sz w:val="22"/>
          <w:szCs w:val="22"/>
        </w:rPr>
        <w:t xml:space="preserve"> with 0.1M HCl over time).</w:t>
      </w:r>
    </w:p>
    <w:p w14:paraId="2081A1A2" w14:textId="44001B7A" w:rsidR="00ED3DCC" w:rsidRPr="00ED3DCC" w:rsidRDefault="00ED3DCC" w:rsidP="00ED3DCC">
      <w:pPr>
        <w:pStyle w:val="ListParagraph"/>
        <w:numPr>
          <w:ilvl w:val="1"/>
          <w:numId w:val="4"/>
        </w:numPr>
        <w:rPr>
          <w:rFonts w:ascii="Titillium Web" w:hAnsi="Titillium Web"/>
          <w:sz w:val="22"/>
          <w:szCs w:val="22"/>
        </w:rPr>
      </w:pPr>
      <w:r w:rsidRPr="00ED3DCC">
        <w:rPr>
          <w:rFonts w:ascii="Titillium Web" w:hAnsi="Titillium Web"/>
          <w:sz w:val="22"/>
          <w:szCs w:val="22"/>
        </w:rPr>
        <w:t>Burning carbonates and measuring how long it takes for limewater to turn cloudy, indicating the presence of CO</w:t>
      </w:r>
      <w:r w:rsidRPr="00ED3DCC">
        <w:rPr>
          <w:rFonts w:ascii="Titillium Web" w:hAnsi="Titillium Web"/>
          <w:sz w:val="22"/>
          <w:szCs w:val="22"/>
          <w:vertAlign w:val="subscript"/>
        </w:rPr>
        <w:t>2</w:t>
      </w:r>
      <w:r>
        <w:rPr>
          <w:rFonts w:ascii="Titillium Web" w:hAnsi="Titillium Web"/>
          <w:sz w:val="22"/>
          <w:szCs w:val="22"/>
        </w:rPr>
        <w:t>.</w:t>
      </w:r>
    </w:p>
    <w:p w14:paraId="230446CF" w14:textId="0E2F9B3A" w:rsidR="00BA312F" w:rsidRPr="001029EE" w:rsidRDefault="00BA312F" w:rsidP="001029EE">
      <w:pPr>
        <w:pStyle w:val="ListParagraph"/>
        <w:numPr>
          <w:ilvl w:val="1"/>
          <w:numId w:val="4"/>
        </w:numPr>
        <w:rPr>
          <w:rFonts w:ascii="Titillium Web" w:hAnsi="Titillium Web"/>
          <w:sz w:val="22"/>
          <w:szCs w:val="22"/>
        </w:rPr>
      </w:pPr>
      <w:r w:rsidRPr="001029EE">
        <w:rPr>
          <w:rFonts w:ascii="Titillium Web" w:hAnsi="Titillium Web"/>
          <w:sz w:val="22"/>
          <w:szCs w:val="22"/>
        </w:rPr>
        <w:t xml:space="preserve">Colour a handout of the Period Table to identify specific groups (Alkali Metals, </w:t>
      </w:r>
      <w:proofErr w:type="spellStart"/>
      <w:r w:rsidRPr="001029EE">
        <w:rPr>
          <w:rFonts w:ascii="Titillium Web" w:hAnsi="Titillium Web"/>
          <w:sz w:val="22"/>
          <w:szCs w:val="22"/>
        </w:rPr>
        <w:t>Alkine</w:t>
      </w:r>
      <w:proofErr w:type="spellEnd"/>
      <w:r w:rsidRPr="001029EE">
        <w:rPr>
          <w:rFonts w:ascii="Titillium Web" w:hAnsi="Titillium Web"/>
          <w:sz w:val="22"/>
          <w:szCs w:val="22"/>
        </w:rPr>
        <w:t xml:space="preserve"> Earth Metals, Transition Metals, Halogens and Nobel Gases), trends (metals, metalloids, non-metals), states (solid, liquid and gas at room temperature).</w:t>
      </w:r>
    </w:p>
    <w:p w14:paraId="5362AEC0" w14:textId="4BDF4C47" w:rsidR="00BA312F" w:rsidRDefault="00BA312F" w:rsidP="001029EE">
      <w:pPr>
        <w:pStyle w:val="ListParagraph"/>
        <w:numPr>
          <w:ilvl w:val="1"/>
          <w:numId w:val="4"/>
        </w:numPr>
        <w:rPr>
          <w:rFonts w:ascii="Titillium Web" w:hAnsi="Titillium Web"/>
          <w:sz w:val="22"/>
          <w:szCs w:val="22"/>
        </w:rPr>
      </w:pPr>
      <w:r w:rsidRPr="001029EE">
        <w:rPr>
          <w:rFonts w:ascii="Titillium Web" w:hAnsi="Titillium Web"/>
          <w:sz w:val="22"/>
          <w:szCs w:val="22"/>
        </w:rPr>
        <w:t>“Market Your Elements” from the Period Table (</w:t>
      </w:r>
      <w:proofErr w:type="spellStart"/>
      <w:r w:rsidRPr="001029EE">
        <w:rPr>
          <w:rFonts w:ascii="Titillium Web" w:hAnsi="Titillium Web"/>
          <w:sz w:val="22"/>
          <w:szCs w:val="22"/>
        </w:rPr>
        <w:t>eg.</w:t>
      </w:r>
      <w:proofErr w:type="spellEnd"/>
      <w:r w:rsidRPr="001029EE">
        <w:rPr>
          <w:rFonts w:ascii="Titillium Web" w:hAnsi="Titillium Web"/>
          <w:sz w:val="22"/>
          <w:szCs w:val="22"/>
        </w:rPr>
        <w:t xml:space="preserve"> something unique about your element, uses of your element).</w:t>
      </w:r>
    </w:p>
    <w:p w14:paraId="507E2E03" w14:textId="38D75C49" w:rsidR="00BA6EFA" w:rsidRPr="001029EE" w:rsidRDefault="00BA6EFA" w:rsidP="001029EE">
      <w:pPr>
        <w:pStyle w:val="ListParagraph"/>
        <w:numPr>
          <w:ilvl w:val="1"/>
          <w:numId w:val="4"/>
        </w:numPr>
        <w:rPr>
          <w:rFonts w:ascii="Titillium Web" w:hAnsi="Titillium Web"/>
          <w:sz w:val="22"/>
          <w:szCs w:val="22"/>
        </w:rPr>
      </w:pPr>
      <w:r>
        <w:rPr>
          <w:rFonts w:ascii="Titillium Web" w:hAnsi="Titillium Web"/>
          <w:sz w:val="22"/>
          <w:szCs w:val="22"/>
        </w:rPr>
        <w:t>Demonstration of exothermic and endothermic reactions.</w:t>
      </w:r>
    </w:p>
    <w:p w14:paraId="65E10AD7" w14:textId="2A9B7D27" w:rsidR="00BA312F" w:rsidRDefault="00BA312F" w:rsidP="001029EE">
      <w:pPr>
        <w:pStyle w:val="ListParagraph"/>
        <w:numPr>
          <w:ilvl w:val="1"/>
          <w:numId w:val="4"/>
        </w:numPr>
        <w:rPr>
          <w:rFonts w:ascii="Titillium Web" w:hAnsi="Titillium Web"/>
          <w:sz w:val="22"/>
          <w:szCs w:val="22"/>
        </w:rPr>
      </w:pPr>
      <w:r w:rsidRPr="001029EE">
        <w:rPr>
          <w:rFonts w:ascii="Titillium Web" w:hAnsi="Titillium Web"/>
          <w:sz w:val="22"/>
          <w:szCs w:val="22"/>
        </w:rPr>
        <w:t>Investigating the properties of metals and non-metals (</w:t>
      </w:r>
      <w:proofErr w:type="spellStart"/>
      <w:r w:rsidRPr="001029EE">
        <w:rPr>
          <w:rFonts w:ascii="Titillium Web" w:hAnsi="Titillium Web"/>
          <w:sz w:val="22"/>
          <w:szCs w:val="22"/>
        </w:rPr>
        <w:t>eg.</w:t>
      </w:r>
      <w:proofErr w:type="spellEnd"/>
      <w:r w:rsidRPr="001029EE">
        <w:rPr>
          <w:rFonts w:ascii="Titillium Web" w:hAnsi="Titillium Web"/>
          <w:sz w:val="22"/>
          <w:szCs w:val="22"/>
        </w:rPr>
        <w:t xml:space="preserve"> conductivity, solubility, physical appearance, malleability, reaction with an acid).</w:t>
      </w:r>
    </w:p>
    <w:p w14:paraId="73AC41B4" w14:textId="019DFECF" w:rsidR="00AB0008" w:rsidRDefault="00AB0008" w:rsidP="001029EE">
      <w:pPr>
        <w:pStyle w:val="ListParagraph"/>
        <w:numPr>
          <w:ilvl w:val="1"/>
          <w:numId w:val="4"/>
        </w:numPr>
        <w:rPr>
          <w:rFonts w:ascii="Titillium Web" w:hAnsi="Titillium Web"/>
          <w:sz w:val="22"/>
          <w:szCs w:val="22"/>
        </w:rPr>
      </w:pPr>
      <w:r w:rsidRPr="001029EE">
        <w:rPr>
          <w:rFonts w:ascii="Titillium Web" w:hAnsi="Titillium Web"/>
          <w:sz w:val="22"/>
          <w:szCs w:val="22"/>
        </w:rPr>
        <w:t>Demo</w:t>
      </w:r>
      <w:r w:rsidR="00BA6EFA">
        <w:rPr>
          <w:rFonts w:ascii="Titillium Web" w:hAnsi="Titillium Web"/>
          <w:sz w:val="22"/>
          <w:szCs w:val="22"/>
        </w:rPr>
        <w:t>nstration</w:t>
      </w:r>
      <w:r w:rsidRPr="001029EE">
        <w:rPr>
          <w:rFonts w:ascii="Titillium Web" w:hAnsi="Titillium Web"/>
          <w:sz w:val="22"/>
          <w:szCs w:val="22"/>
        </w:rPr>
        <w:t xml:space="preserve"> o</w:t>
      </w:r>
      <w:r w:rsidR="00BA6EFA">
        <w:rPr>
          <w:rFonts w:ascii="Titillium Web" w:hAnsi="Titillium Web"/>
          <w:sz w:val="22"/>
          <w:szCs w:val="22"/>
        </w:rPr>
        <w:t>f</w:t>
      </w:r>
      <w:r w:rsidRPr="001029EE">
        <w:rPr>
          <w:rFonts w:ascii="Titillium Web" w:hAnsi="Titillium Web"/>
          <w:sz w:val="22"/>
          <w:szCs w:val="22"/>
        </w:rPr>
        <w:t xml:space="preserve"> metal oxide and non-metal oxide with water to produce acids or bases (</w:t>
      </w:r>
      <w:proofErr w:type="spellStart"/>
      <w:r w:rsidRPr="001029EE">
        <w:rPr>
          <w:rFonts w:ascii="Titillium Web" w:hAnsi="Titillium Web"/>
          <w:sz w:val="22"/>
          <w:szCs w:val="22"/>
        </w:rPr>
        <w:t>eg.</w:t>
      </w:r>
      <w:proofErr w:type="spellEnd"/>
      <w:r w:rsidRPr="001029EE">
        <w:rPr>
          <w:rFonts w:ascii="Titillium Web" w:hAnsi="Titillium Web"/>
          <w:sz w:val="22"/>
          <w:szCs w:val="22"/>
        </w:rPr>
        <w:t xml:space="preserve"> Na</w:t>
      </w:r>
      <w:r w:rsidRPr="001029EE">
        <w:rPr>
          <w:rFonts w:ascii="Titillium Web" w:hAnsi="Titillium Web"/>
          <w:sz w:val="22"/>
          <w:szCs w:val="22"/>
          <w:vertAlign w:val="subscript"/>
        </w:rPr>
        <w:t>2</w:t>
      </w:r>
      <w:r w:rsidRPr="001029EE">
        <w:rPr>
          <w:rFonts w:ascii="Titillium Web" w:hAnsi="Titillium Web"/>
          <w:sz w:val="22"/>
          <w:szCs w:val="22"/>
        </w:rPr>
        <w:t>O + H</w:t>
      </w:r>
      <w:r w:rsidRPr="001029EE">
        <w:rPr>
          <w:rFonts w:ascii="Titillium Web" w:hAnsi="Titillium Web"/>
          <w:sz w:val="22"/>
          <w:szCs w:val="22"/>
          <w:vertAlign w:val="subscript"/>
        </w:rPr>
        <w:t>2</w:t>
      </w:r>
      <w:r w:rsidRPr="001029EE">
        <w:rPr>
          <w:rFonts w:ascii="Titillium Web" w:hAnsi="Titillium Web"/>
          <w:sz w:val="22"/>
          <w:szCs w:val="22"/>
        </w:rPr>
        <w:t xml:space="preserve">O </w:t>
      </w:r>
      <w:r w:rsidRPr="001029EE">
        <w:rPr>
          <w:rFonts w:ascii="Titillium Web" w:hAnsi="Titillium Web"/>
          <w:sz w:val="22"/>
          <w:szCs w:val="22"/>
        </w:rPr>
        <w:sym w:font="Wingdings" w:char="F0E0"/>
      </w:r>
      <w:r w:rsidRPr="001029EE">
        <w:rPr>
          <w:rFonts w:ascii="Titillium Web" w:hAnsi="Titillium Web"/>
          <w:sz w:val="22"/>
          <w:szCs w:val="22"/>
        </w:rPr>
        <w:t xml:space="preserve"> NaOH + H</w:t>
      </w:r>
      <w:proofErr w:type="gramStart"/>
      <w:r w:rsidRPr="001029EE">
        <w:rPr>
          <w:rFonts w:ascii="Titillium Web" w:hAnsi="Titillium Web"/>
          <w:sz w:val="22"/>
          <w:szCs w:val="22"/>
          <w:vertAlign w:val="subscript"/>
        </w:rPr>
        <w:t>2</w:t>
      </w:r>
      <w:r w:rsidRPr="001029EE">
        <w:rPr>
          <w:rFonts w:ascii="Titillium Web" w:hAnsi="Titillium Web"/>
          <w:sz w:val="22"/>
          <w:szCs w:val="22"/>
        </w:rPr>
        <w:t xml:space="preserve">  pH</w:t>
      </w:r>
      <w:proofErr w:type="gramEnd"/>
      <w:r w:rsidRPr="001029EE">
        <w:rPr>
          <w:rFonts w:ascii="Titillium Web" w:hAnsi="Titillium Web"/>
          <w:sz w:val="22"/>
          <w:szCs w:val="22"/>
        </w:rPr>
        <w:t xml:space="preserve"> = 10-11, P</w:t>
      </w:r>
      <w:r w:rsidRPr="001029EE">
        <w:rPr>
          <w:rFonts w:ascii="Titillium Web" w:hAnsi="Titillium Web"/>
          <w:sz w:val="22"/>
          <w:szCs w:val="22"/>
          <w:vertAlign w:val="subscript"/>
        </w:rPr>
        <w:t>4</w:t>
      </w:r>
      <w:r w:rsidRPr="001029EE">
        <w:rPr>
          <w:rFonts w:ascii="Titillium Web" w:hAnsi="Titillium Web"/>
          <w:sz w:val="22"/>
          <w:szCs w:val="22"/>
        </w:rPr>
        <w:t>O</w:t>
      </w:r>
      <w:r w:rsidRPr="001029EE">
        <w:rPr>
          <w:rFonts w:ascii="Titillium Web" w:hAnsi="Titillium Web"/>
          <w:sz w:val="22"/>
          <w:szCs w:val="22"/>
          <w:vertAlign w:val="subscript"/>
        </w:rPr>
        <w:t>10</w:t>
      </w:r>
      <w:r w:rsidRPr="001029EE">
        <w:rPr>
          <w:rFonts w:ascii="Titillium Web" w:hAnsi="Titillium Web"/>
          <w:sz w:val="22"/>
          <w:szCs w:val="22"/>
        </w:rPr>
        <w:t xml:space="preserve"> + 6H</w:t>
      </w:r>
      <w:r w:rsidRPr="001029EE">
        <w:rPr>
          <w:rFonts w:ascii="Titillium Web" w:hAnsi="Titillium Web"/>
          <w:sz w:val="22"/>
          <w:szCs w:val="22"/>
          <w:vertAlign w:val="subscript"/>
        </w:rPr>
        <w:t>2</w:t>
      </w:r>
      <w:r w:rsidRPr="001029EE">
        <w:rPr>
          <w:rFonts w:ascii="Titillium Web" w:hAnsi="Titillium Web"/>
          <w:sz w:val="22"/>
          <w:szCs w:val="22"/>
        </w:rPr>
        <w:t xml:space="preserve">O </w:t>
      </w:r>
      <w:r w:rsidRPr="001029EE">
        <w:rPr>
          <w:rFonts w:ascii="Titillium Web" w:hAnsi="Titillium Web"/>
          <w:sz w:val="22"/>
          <w:szCs w:val="22"/>
        </w:rPr>
        <w:sym w:font="Wingdings" w:char="F0E0"/>
      </w:r>
      <w:r w:rsidRPr="001029EE">
        <w:rPr>
          <w:rFonts w:ascii="Titillium Web" w:hAnsi="Titillium Web"/>
          <w:sz w:val="22"/>
          <w:szCs w:val="22"/>
        </w:rPr>
        <w:t xml:space="preserve"> 4H</w:t>
      </w:r>
      <w:r w:rsidRPr="001029EE">
        <w:rPr>
          <w:rFonts w:ascii="Titillium Web" w:hAnsi="Titillium Web"/>
          <w:sz w:val="22"/>
          <w:szCs w:val="22"/>
          <w:vertAlign w:val="subscript"/>
        </w:rPr>
        <w:t>3</w:t>
      </w:r>
      <w:r w:rsidRPr="001029EE">
        <w:rPr>
          <w:rFonts w:ascii="Titillium Web" w:hAnsi="Titillium Web"/>
          <w:sz w:val="22"/>
          <w:szCs w:val="22"/>
        </w:rPr>
        <w:t>PO</w:t>
      </w:r>
      <w:r w:rsidRPr="001029EE">
        <w:rPr>
          <w:rFonts w:ascii="Titillium Web" w:hAnsi="Titillium Web"/>
          <w:sz w:val="22"/>
          <w:szCs w:val="22"/>
          <w:vertAlign w:val="subscript"/>
        </w:rPr>
        <w:t>4</w:t>
      </w:r>
      <w:r w:rsidRPr="001029EE">
        <w:rPr>
          <w:rFonts w:ascii="Titillium Web" w:hAnsi="Titillium Web"/>
          <w:sz w:val="22"/>
          <w:szCs w:val="22"/>
        </w:rPr>
        <w:t xml:space="preserve">  pH = 2).</w:t>
      </w:r>
    </w:p>
    <w:p w14:paraId="25450EB6" w14:textId="3EDD8E64" w:rsidR="00E865D2" w:rsidRPr="001029EE" w:rsidRDefault="00E865D2" w:rsidP="001029EE">
      <w:pPr>
        <w:pStyle w:val="ListParagraph"/>
        <w:numPr>
          <w:ilvl w:val="1"/>
          <w:numId w:val="4"/>
        </w:numPr>
        <w:rPr>
          <w:rFonts w:ascii="Titillium Web" w:hAnsi="Titillium Web"/>
          <w:sz w:val="22"/>
          <w:szCs w:val="22"/>
        </w:rPr>
      </w:pPr>
      <w:r>
        <w:rPr>
          <w:rFonts w:ascii="Titillium Web" w:hAnsi="Titillium Web"/>
          <w:sz w:val="22"/>
          <w:szCs w:val="22"/>
        </w:rPr>
        <w:t>Balancing of simple chemical equations.</w:t>
      </w:r>
    </w:p>
    <w:p w14:paraId="69BF8709" w14:textId="6389D8B4" w:rsidR="00AB0008" w:rsidRPr="001029EE" w:rsidRDefault="00AB0008" w:rsidP="001029EE">
      <w:pPr>
        <w:pStyle w:val="ListParagraph"/>
        <w:numPr>
          <w:ilvl w:val="1"/>
          <w:numId w:val="4"/>
        </w:numPr>
        <w:rPr>
          <w:rFonts w:ascii="Titillium Web" w:hAnsi="Titillium Web"/>
          <w:sz w:val="22"/>
          <w:szCs w:val="22"/>
        </w:rPr>
      </w:pPr>
      <w:r w:rsidRPr="001029EE">
        <w:rPr>
          <w:rFonts w:ascii="Titillium Web" w:hAnsi="Titillium Web"/>
          <w:sz w:val="22"/>
          <w:szCs w:val="22"/>
        </w:rPr>
        <w:t>Lab on the effect of a catalyst on a reaction (</w:t>
      </w:r>
      <w:proofErr w:type="spellStart"/>
      <w:r w:rsidRPr="001029EE">
        <w:rPr>
          <w:rFonts w:ascii="Titillium Web" w:hAnsi="Titillium Web"/>
          <w:sz w:val="22"/>
          <w:szCs w:val="22"/>
        </w:rPr>
        <w:t>eg.</w:t>
      </w:r>
      <w:proofErr w:type="spellEnd"/>
      <w:r w:rsidRPr="001029EE">
        <w:rPr>
          <w:rFonts w:ascii="Titillium Web" w:hAnsi="Titillium Web"/>
          <w:sz w:val="22"/>
          <w:szCs w:val="22"/>
        </w:rPr>
        <w:t xml:space="preserve"> KMnO</w:t>
      </w:r>
      <w:r w:rsidRPr="001029EE">
        <w:rPr>
          <w:rFonts w:ascii="Titillium Web" w:hAnsi="Titillium Web"/>
          <w:sz w:val="22"/>
          <w:szCs w:val="22"/>
          <w:vertAlign w:val="subscript"/>
        </w:rPr>
        <w:t>4</w:t>
      </w:r>
      <w:r w:rsidRPr="001029EE">
        <w:rPr>
          <w:rFonts w:ascii="Titillium Web" w:hAnsi="Titillium Web"/>
          <w:sz w:val="22"/>
          <w:szCs w:val="22"/>
        </w:rPr>
        <w:t xml:space="preserve"> on H</w:t>
      </w:r>
      <w:r w:rsidRPr="001029EE">
        <w:rPr>
          <w:rFonts w:ascii="Titillium Web" w:hAnsi="Titillium Web"/>
          <w:sz w:val="22"/>
          <w:szCs w:val="22"/>
          <w:vertAlign w:val="subscript"/>
        </w:rPr>
        <w:t>2</w:t>
      </w:r>
      <w:r w:rsidRPr="001029EE">
        <w:rPr>
          <w:rFonts w:ascii="Titillium Web" w:hAnsi="Titillium Web"/>
          <w:sz w:val="22"/>
          <w:szCs w:val="22"/>
        </w:rPr>
        <w:t>O</w:t>
      </w:r>
      <w:r w:rsidRPr="001029EE">
        <w:rPr>
          <w:rFonts w:ascii="Titillium Web" w:hAnsi="Titillium Web"/>
          <w:sz w:val="22"/>
          <w:szCs w:val="22"/>
          <w:vertAlign w:val="subscript"/>
        </w:rPr>
        <w:t>2</w:t>
      </w:r>
      <w:r w:rsidRPr="001029EE">
        <w:rPr>
          <w:rFonts w:ascii="Titillium Web" w:hAnsi="Titillium Web"/>
          <w:sz w:val="22"/>
          <w:szCs w:val="22"/>
        </w:rPr>
        <w:t>).</w:t>
      </w:r>
    </w:p>
    <w:p w14:paraId="6DE39128" w14:textId="270EC2DE" w:rsidR="00361A08" w:rsidRDefault="00361A08" w:rsidP="001029EE">
      <w:pPr>
        <w:rPr>
          <w:rFonts w:ascii="Titillium Web" w:hAnsi="Titillium Web"/>
          <w:sz w:val="22"/>
          <w:szCs w:val="22"/>
        </w:rPr>
      </w:pPr>
    </w:p>
    <w:p w14:paraId="7C569317" w14:textId="77777777" w:rsidR="009C5E32" w:rsidRPr="001029EE" w:rsidRDefault="009C5E32" w:rsidP="001029EE">
      <w:pPr>
        <w:rPr>
          <w:rFonts w:ascii="Titillium Web" w:hAnsi="Titillium Web"/>
          <w:sz w:val="22"/>
          <w:szCs w:val="22"/>
        </w:rPr>
      </w:pPr>
    </w:p>
    <w:p w14:paraId="04A2B41F" w14:textId="77777777" w:rsidR="00361A08" w:rsidRPr="001029EE" w:rsidRDefault="00361A08" w:rsidP="001029EE">
      <w:pPr>
        <w:rPr>
          <w:rFonts w:ascii="Titillium Web" w:hAnsi="Titillium Web"/>
          <w:sz w:val="22"/>
          <w:szCs w:val="22"/>
        </w:rPr>
      </w:pPr>
      <w:r w:rsidRPr="001029EE">
        <w:rPr>
          <w:rFonts w:ascii="Titillium Web" w:hAnsi="Titillium Web"/>
          <w:sz w:val="22"/>
          <w:szCs w:val="22"/>
        </w:rPr>
        <w:t>Suggested Assessment Instruments:</w:t>
      </w:r>
    </w:p>
    <w:p w14:paraId="215C39D2" w14:textId="4F19E547" w:rsidR="00BA312F" w:rsidRPr="001029EE" w:rsidRDefault="00BA312F" w:rsidP="001029EE">
      <w:pPr>
        <w:pStyle w:val="ListParagraph"/>
        <w:numPr>
          <w:ilvl w:val="1"/>
          <w:numId w:val="4"/>
        </w:numPr>
        <w:rPr>
          <w:rFonts w:ascii="Titillium Web" w:hAnsi="Titillium Web"/>
          <w:sz w:val="22"/>
          <w:szCs w:val="22"/>
        </w:rPr>
      </w:pPr>
      <w:r w:rsidRPr="001029EE">
        <w:rPr>
          <w:rFonts w:ascii="Titillium Web" w:hAnsi="Titillium Web"/>
          <w:sz w:val="22"/>
          <w:szCs w:val="22"/>
        </w:rPr>
        <w:t>Research report on a particular group of elements on the Period Table</w:t>
      </w:r>
      <w:r w:rsidR="000F6E72">
        <w:rPr>
          <w:rFonts w:ascii="Titillium Web" w:hAnsi="Titillium Web"/>
          <w:sz w:val="22"/>
          <w:szCs w:val="22"/>
        </w:rPr>
        <w:t xml:space="preserve"> and their chemical and physical properties</w:t>
      </w:r>
      <w:r w:rsidRPr="001029EE">
        <w:rPr>
          <w:rFonts w:ascii="Titillium Web" w:hAnsi="Titillium Web"/>
          <w:sz w:val="22"/>
          <w:szCs w:val="22"/>
        </w:rPr>
        <w:t>.</w:t>
      </w:r>
    </w:p>
    <w:p w14:paraId="2019F095" w14:textId="7FAEC535" w:rsidR="00CD0049" w:rsidRDefault="000F6E72" w:rsidP="008C338F">
      <w:pPr>
        <w:pStyle w:val="ListParagraph"/>
        <w:numPr>
          <w:ilvl w:val="1"/>
          <w:numId w:val="4"/>
        </w:numPr>
        <w:rPr>
          <w:rFonts w:ascii="Titillium Web" w:hAnsi="Titillium Web"/>
          <w:sz w:val="22"/>
          <w:szCs w:val="22"/>
        </w:rPr>
      </w:pPr>
      <w:r>
        <w:rPr>
          <w:rFonts w:ascii="Titillium Web" w:hAnsi="Titillium Web"/>
          <w:sz w:val="22"/>
          <w:szCs w:val="22"/>
        </w:rPr>
        <w:t>Practical exam or l</w:t>
      </w:r>
      <w:r w:rsidR="00BA312F" w:rsidRPr="001029EE">
        <w:rPr>
          <w:rFonts w:ascii="Titillium Web" w:hAnsi="Titillium Web"/>
          <w:sz w:val="22"/>
          <w:szCs w:val="22"/>
        </w:rPr>
        <w:t>ab report</w:t>
      </w:r>
      <w:r>
        <w:rPr>
          <w:rFonts w:ascii="Titillium Web" w:hAnsi="Titillium Web"/>
          <w:sz w:val="22"/>
          <w:szCs w:val="22"/>
        </w:rPr>
        <w:t>s on</w:t>
      </w:r>
      <w:r w:rsidR="00BA312F" w:rsidRPr="001029EE">
        <w:rPr>
          <w:rFonts w:ascii="Titillium Web" w:hAnsi="Titillium Web"/>
          <w:sz w:val="22"/>
          <w:szCs w:val="22"/>
        </w:rPr>
        <w:t xml:space="preserve"> chemical reaction between metals and acids, and </w:t>
      </w:r>
      <w:r w:rsidR="00AB0008" w:rsidRPr="001029EE">
        <w:rPr>
          <w:rFonts w:ascii="Titillium Web" w:hAnsi="Titillium Web"/>
          <w:sz w:val="22"/>
          <w:szCs w:val="22"/>
        </w:rPr>
        <w:t>metal carbonates</w:t>
      </w:r>
      <w:r w:rsidR="00BA312F" w:rsidRPr="001029EE">
        <w:rPr>
          <w:rFonts w:ascii="Titillium Web" w:hAnsi="Titillium Web"/>
          <w:sz w:val="22"/>
          <w:szCs w:val="22"/>
        </w:rPr>
        <w:t xml:space="preserve"> and acids (</w:t>
      </w:r>
      <w:proofErr w:type="spellStart"/>
      <w:r w:rsidR="00BA312F" w:rsidRPr="001029EE">
        <w:rPr>
          <w:rFonts w:ascii="Titillium Web" w:hAnsi="Titillium Web"/>
          <w:sz w:val="22"/>
          <w:szCs w:val="22"/>
        </w:rPr>
        <w:t>eg.</w:t>
      </w:r>
      <w:proofErr w:type="spellEnd"/>
      <w:r w:rsidR="00BA312F" w:rsidRPr="001029EE">
        <w:rPr>
          <w:rFonts w:ascii="Titillium Web" w:hAnsi="Titillium Web"/>
          <w:sz w:val="22"/>
          <w:szCs w:val="22"/>
        </w:rPr>
        <w:t xml:space="preserve"> Mg + HCl or MgCO</w:t>
      </w:r>
      <w:r w:rsidR="00BA312F" w:rsidRPr="001029EE">
        <w:rPr>
          <w:rFonts w:ascii="Titillium Web" w:hAnsi="Titillium Web"/>
          <w:sz w:val="22"/>
          <w:szCs w:val="22"/>
          <w:vertAlign w:val="subscript"/>
        </w:rPr>
        <w:t>3</w:t>
      </w:r>
      <w:r w:rsidR="00BA312F" w:rsidRPr="001029EE">
        <w:rPr>
          <w:rFonts w:ascii="Titillium Web" w:hAnsi="Titillium Web"/>
          <w:sz w:val="22"/>
          <w:szCs w:val="22"/>
        </w:rPr>
        <w:t xml:space="preserve"> + HCl).</w:t>
      </w:r>
    </w:p>
    <w:p w14:paraId="3336AE2B" w14:textId="77777777" w:rsidR="00BA6EFA" w:rsidRDefault="00BA6EFA" w:rsidP="008C338F">
      <w:pPr>
        <w:pStyle w:val="ListParagraph"/>
        <w:numPr>
          <w:ilvl w:val="1"/>
          <w:numId w:val="4"/>
        </w:numPr>
        <w:rPr>
          <w:rFonts w:ascii="Titillium Web" w:hAnsi="Titillium Web"/>
          <w:sz w:val="22"/>
          <w:szCs w:val="22"/>
        </w:rPr>
      </w:pPr>
      <w:r>
        <w:rPr>
          <w:rFonts w:ascii="Titillium Web" w:hAnsi="Titillium Web"/>
          <w:sz w:val="22"/>
          <w:szCs w:val="22"/>
        </w:rPr>
        <w:t>Test on identifying reactants and products in experimental demonstrations or practical experiment stations around the lab.</w:t>
      </w:r>
    </w:p>
    <w:p w14:paraId="1E2F395E" w14:textId="54AC748F" w:rsidR="00CD0049" w:rsidRDefault="00BA6EFA" w:rsidP="00CD0049">
      <w:pPr>
        <w:pStyle w:val="ListParagraph"/>
        <w:numPr>
          <w:ilvl w:val="1"/>
          <w:numId w:val="4"/>
        </w:numPr>
        <w:rPr>
          <w:rFonts w:ascii="Titillium Web" w:hAnsi="Titillium Web"/>
          <w:sz w:val="22"/>
          <w:szCs w:val="22"/>
        </w:rPr>
      </w:pPr>
      <w:r w:rsidRPr="00BA6EFA">
        <w:rPr>
          <w:rFonts w:ascii="Titillium Web" w:hAnsi="Titillium Web"/>
          <w:sz w:val="22"/>
          <w:szCs w:val="22"/>
        </w:rPr>
        <w:t xml:space="preserve">Students will manipulate the variables in an assigned experiment </w:t>
      </w:r>
      <w:r>
        <w:rPr>
          <w:rFonts w:ascii="Titillium Web" w:hAnsi="Titillium Web"/>
          <w:sz w:val="22"/>
          <w:szCs w:val="22"/>
        </w:rPr>
        <w:t xml:space="preserve">(varying one of </w:t>
      </w:r>
      <w:r w:rsidRPr="000E2FC9">
        <w:rPr>
          <w:rFonts w:ascii="Titillium Web" w:hAnsi="Titillium Web"/>
          <w:sz w:val="22"/>
          <w:szCs w:val="22"/>
        </w:rPr>
        <w:t>concentration, particle size and temperatur</w:t>
      </w:r>
      <w:r>
        <w:rPr>
          <w:rFonts w:ascii="Titillium Web" w:hAnsi="Titillium Web"/>
          <w:sz w:val="22"/>
          <w:szCs w:val="22"/>
        </w:rPr>
        <w:t xml:space="preserve">e) </w:t>
      </w:r>
      <w:r w:rsidRPr="00BA6EFA">
        <w:rPr>
          <w:rFonts w:ascii="Titillium Web" w:hAnsi="Titillium Web"/>
          <w:sz w:val="22"/>
          <w:szCs w:val="22"/>
        </w:rPr>
        <w:t>and measure the rate of the reaction</w:t>
      </w:r>
      <w:r>
        <w:rPr>
          <w:rFonts w:ascii="Titillium Web" w:hAnsi="Titillium Web"/>
          <w:sz w:val="22"/>
          <w:szCs w:val="22"/>
        </w:rPr>
        <w:t>.</w:t>
      </w:r>
    </w:p>
    <w:p w14:paraId="770070CE" w14:textId="5AADCE00" w:rsidR="00E865D2" w:rsidRPr="00BA6EFA" w:rsidRDefault="00E865D2" w:rsidP="00CD0049">
      <w:pPr>
        <w:pStyle w:val="ListParagraph"/>
        <w:numPr>
          <w:ilvl w:val="1"/>
          <w:numId w:val="4"/>
        </w:numPr>
        <w:rPr>
          <w:rFonts w:ascii="Titillium Web" w:hAnsi="Titillium Web"/>
          <w:sz w:val="22"/>
          <w:szCs w:val="22"/>
        </w:rPr>
      </w:pPr>
      <w:r>
        <w:rPr>
          <w:rFonts w:ascii="Titillium Web" w:hAnsi="Titillium Web"/>
          <w:sz w:val="22"/>
          <w:szCs w:val="22"/>
        </w:rPr>
        <w:t>Balancing of simple chemical equations based on the types of experiments in this topic.</w:t>
      </w:r>
    </w:p>
    <w:p w14:paraId="049DE4B6" w14:textId="57FAF6C9" w:rsidR="00CD0049" w:rsidRDefault="00CD0049" w:rsidP="00CD0049">
      <w:pPr>
        <w:rPr>
          <w:rFonts w:ascii="Titillium Web" w:hAnsi="Titillium Web"/>
          <w:sz w:val="22"/>
          <w:szCs w:val="22"/>
        </w:rPr>
      </w:pPr>
    </w:p>
    <w:p w14:paraId="51DA6000" w14:textId="77777777" w:rsidR="00BA6EFA" w:rsidRPr="00BA6EFA" w:rsidRDefault="00BA6EFA" w:rsidP="00CD0049">
      <w:pPr>
        <w:rPr>
          <w:rFonts w:ascii="Titillium Web" w:hAnsi="Titillium Web"/>
          <w:sz w:val="22"/>
          <w:szCs w:val="22"/>
        </w:rPr>
      </w:pPr>
    </w:p>
    <w:p w14:paraId="385BC9F6" w14:textId="77777777" w:rsidR="00CD0049" w:rsidRDefault="00CD0049" w:rsidP="00CD0049">
      <w:pPr>
        <w:rPr>
          <w:rFonts w:ascii="Titillium Web" w:hAnsi="Titillium Web"/>
          <w:sz w:val="22"/>
          <w:szCs w:val="22"/>
        </w:rPr>
      </w:pPr>
      <w:r>
        <w:rPr>
          <w:rFonts w:ascii="Titillium Web" w:hAnsi="Titillium Web"/>
          <w:sz w:val="22"/>
          <w:szCs w:val="22"/>
        </w:rPr>
        <w:t>Technology Integration:</w:t>
      </w:r>
    </w:p>
    <w:p w14:paraId="345FA82A" w14:textId="0ADFDAAC" w:rsidR="00CD0049" w:rsidRDefault="008C338F" w:rsidP="00CD0049">
      <w:pPr>
        <w:pStyle w:val="ListParagraph"/>
        <w:numPr>
          <w:ilvl w:val="1"/>
          <w:numId w:val="4"/>
        </w:numPr>
        <w:rPr>
          <w:rFonts w:ascii="Titillium Web" w:hAnsi="Titillium Web"/>
          <w:sz w:val="22"/>
          <w:szCs w:val="22"/>
        </w:rPr>
      </w:pPr>
      <w:r>
        <w:rPr>
          <w:rFonts w:ascii="Titillium Web" w:hAnsi="Titillium Web"/>
          <w:sz w:val="22"/>
          <w:szCs w:val="22"/>
        </w:rPr>
        <w:t>Virtual labs involving the simulation of chemical reactions (</w:t>
      </w:r>
      <w:proofErr w:type="spellStart"/>
      <w:r>
        <w:rPr>
          <w:rFonts w:ascii="Titillium Web" w:hAnsi="Titillium Web"/>
          <w:sz w:val="22"/>
          <w:szCs w:val="22"/>
        </w:rPr>
        <w:t>eg.</w:t>
      </w:r>
      <w:proofErr w:type="spellEnd"/>
      <w:r>
        <w:rPr>
          <w:rFonts w:ascii="Titillium Web" w:hAnsi="Titillium Web"/>
          <w:sz w:val="22"/>
          <w:szCs w:val="22"/>
        </w:rPr>
        <w:t xml:space="preserve"> </w:t>
      </w:r>
      <w:r w:rsidR="004E2085">
        <w:rPr>
          <w:rFonts w:ascii="Titillium Web" w:hAnsi="Titillium Web"/>
          <w:sz w:val="22"/>
          <w:szCs w:val="22"/>
        </w:rPr>
        <w:t xml:space="preserve">app called </w:t>
      </w:r>
      <w:r>
        <w:rPr>
          <w:rFonts w:ascii="Titillium Web" w:hAnsi="Titillium Web"/>
          <w:sz w:val="22"/>
          <w:szCs w:val="22"/>
        </w:rPr>
        <w:t>Beaker).</w:t>
      </w:r>
    </w:p>
    <w:p w14:paraId="06C1DE62" w14:textId="38A58A6E" w:rsidR="008C338F" w:rsidRPr="0042520D" w:rsidRDefault="00E865D2" w:rsidP="00CD0049">
      <w:pPr>
        <w:pStyle w:val="ListParagraph"/>
        <w:numPr>
          <w:ilvl w:val="1"/>
          <w:numId w:val="4"/>
        </w:numPr>
        <w:rPr>
          <w:rFonts w:ascii="Titillium Web" w:hAnsi="Titillium Web"/>
          <w:sz w:val="22"/>
          <w:szCs w:val="22"/>
        </w:rPr>
      </w:pPr>
      <w:r>
        <w:rPr>
          <w:rFonts w:ascii="Titillium Web" w:hAnsi="Titillium Web"/>
          <w:sz w:val="22"/>
          <w:szCs w:val="22"/>
        </w:rPr>
        <w:t>Balancing simple chemical equations using online systems.</w:t>
      </w:r>
    </w:p>
    <w:p w14:paraId="54C3217B" w14:textId="77777777" w:rsidR="00CD0049" w:rsidRPr="001029EE" w:rsidRDefault="00CD0049" w:rsidP="00CD0049">
      <w:pPr>
        <w:rPr>
          <w:rFonts w:ascii="Titillium Web" w:hAnsi="Titillium Web"/>
          <w:sz w:val="22"/>
          <w:szCs w:val="22"/>
        </w:rPr>
      </w:pPr>
    </w:p>
    <w:p w14:paraId="5CE85DCC" w14:textId="77777777" w:rsidR="00CD0049" w:rsidRPr="001029EE" w:rsidRDefault="00CD0049" w:rsidP="00CD0049">
      <w:pPr>
        <w:rPr>
          <w:rFonts w:ascii="Titillium Web" w:hAnsi="Titillium Web"/>
          <w:sz w:val="22"/>
          <w:szCs w:val="22"/>
        </w:rPr>
      </w:pPr>
    </w:p>
    <w:p w14:paraId="59634D73" w14:textId="1F8EB243" w:rsidR="00CD0049" w:rsidRDefault="008C338F" w:rsidP="00CD0049">
      <w:pPr>
        <w:rPr>
          <w:rFonts w:ascii="Titillium Web" w:hAnsi="Titillium Web"/>
          <w:sz w:val="22"/>
          <w:szCs w:val="22"/>
        </w:rPr>
      </w:pPr>
      <w:r>
        <w:rPr>
          <w:rFonts w:ascii="Titillium Web" w:hAnsi="Titillium Web"/>
          <w:sz w:val="22"/>
          <w:szCs w:val="22"/>
        </w:rPr>
        <w:t xml:space="preserve">Real life and </w:t>
      </w:r>
      <w:r w:rsidR="00CD0049">
        <w:rPr>
          <w:rFonts w:ascii="Titillium Web" w:hAnsi="Titillium Web"/>
          <w:sz w:val="22"/>
          <w:szCs w:val="22"/>
        </w:rPr>
        <w:t>STEAM Connections:</w:t>
      </w:r>
    </w:p>
    <w:p w14:paraId="500D0526" w14:textId="77777777" w:rsidR="004E2085" w:rsidRDefault="000F6E72" w:rsidP="00CD0049">
      <w:pPr>
        <w:pStyle w:val="ListParagraph"/>
        <w:numPr>
          <w:ilvl w:val="1"/>
          <w:numId w:val="4"/>
        </w:numPr>
        <w:rPr>
          <w:rFonts w:ascii="Titillium Web" w:hAnsi="Titillium Web"/>
          <w:sz w:val="22"/>
          <w:szCs w:val="22"/>
        </w:rPr>
      </w:pPr>
      <w:r>
        <w:rPr>
          <w:rFonts w:ascii="Titillium Web" w:hAnsi="Titillium Web"/>
          <w:sz w:val="22"/>
          <w:szCs w:val="22"/>
        </w:rPr>
        <w:t>Suitability of materials, based on their chemical and physical properties, for t</w:t>
      </w:r>
      <w:r w:rsidR="004E3EC1">
        <w:rPr>
          <w:rFonts w:ascii="Titillium Web" w:hAnsi="Titillium Web"/>
          <w:sz w:val="22"/>
          <w:szCs w:val="22"/>
        </w:rPr>
        <w:t>heir use</w:t>
      </w:r>
      <w:r w:rsidR="004E2085">
        <w:rPr>
          <w:rFonts w:ascii="Titillium Web" w:hAnsi="Titillium Web"/>
          <w:sz w:val="22"/>
          <w:szCs w:val="22"/>
        </w:rPr>
        <w:t xml:space="preserve"> in human activities.</w:t>
      </w:r>
    </w:p>
    <w:p w14:paraId="519F15A9" w14:textId="22AA387E" w:rsidR="00CD0049" w:rsidRDefault="004E2085" w:rsidP="00CD0049">
      <w:pPr>
        <w:pStyle w:val="ListParagraph"/>
        <w:numPr>
          <w:ilvl w:val="1"/>
          <w:numId w:val="4"/>
        </w:numPr>
        <w:rPr>
          <w:rFonts w:ascii="Titillium Web" w:hAnsi="Titillium Web"/>
          <w:sz w:val="22"/>
          <w:szCs w:val="22"/>
        </w:rPr>
      </w:pPr>
      <w:r>
        <w:rPr>
          <w:rFonts w:ascii="Titillium Web" w:hAnsi="Titillium Web"/>
          <w:sz w:val="22"/>
          <w:szCs w:val="22"/>
        </w:rPr>
        <w:t xml:space="preserve">Identification </w:t>
      </w:r>
      <w:r w:rsidR="00ED3DCC">
        <w:rPr>
          <w:rFonts w:ascii="Titillium Web" w:hAnsi="Titillium Web"/>
          <w:sz w:val="22"/>
          <w:szCs w:val="22"/>
        </w:rPr>
        <w:t>of unknown substances in forensic</w:t>
      </w:r>
      <w:r w:rsidR="00E865D2">
        <w:rPr>
          <w:rFonts w:ascii="Titillium Web" w:hAnsi="Titillium Web"/>
          <w:sz w:val="22"/>
          <w:szCs w:val="22"/>
        </w:rPr>
        <w:t xml:space="preserve"> science and crime investigation</w:t>
      </w:r>
      <w:r w:rsidR="00ED3DCC">
        <w:rPr>
          <w:rFonts w:ascii="Titillium Web" w:hAnsi="Titillium Web"/>
          <w:sz w:val="22"/>
          <w:szCs w:val="22"/>
        </w:rPr>
        <w:t xml:space="preserve"> using chemical tests.</w:t>
      </w:r>
    </w:p>
    <w:p w14:paraId="2CC24FA9" w14:textId="49300151" w:rsidR="00ED3DCC" w:rsidRPr="001029EE" w:rsidRDefault="00D656AC" w:rsidP="00CD0049">
      <w:pPr>
        <w:pStyle w:val="ListParagraph"/>
        <w:numPr>
          <w:ilvl w:val="1"/>
          <w:numId w:val="4"/>
        </w:numPr>
        <w:rPr>
          <w:rFonts w:ascii="Titillium Web" w:hAnsi="Titillium Web"/>
          <w:sz w:val="22"/>
          <w:szCs w:val="22"/>
        </w:rPr>
      </w:pPr>
      <w:r>
        <w:rPr>
          <w:rFonts w:ascii="Titillium Web" w:hAnsi="Titillium Web"/>
          <w:sz w:val="22"/>
          <w:szCs w:val="22"/>
        </w:rPr>
        <w:lastRenderedPageBreak/>
        <w:t>Use of fuels in industry and assessment of their energy content versus environmental impact.</w:t>
      </w:r>
    </w:p>
    <w:p w14:paraId="5F0EC8E9" w14:textId="77777777" w:rsidR="00CD0049" w:rsidRPr="001029EE" w:rsidRDefault="00CD0049" w:rsidP="00CD0049">
      <w:pPr>
        <w:rPr>
          <w:rFonts w:ascii="Titillium Web" w:hAnsi="Titillium Web"/>
          <w:sz w:val="22"/>
          <w:szCs w:val="22"/>
        </w:rPr>
      </w:pPr>
    </w:p>
    <w:p w14:paraId="7CF3FDDA" w14:textId="77777777" w:rsidR="00CD0049" w:rsidRPr="001029EE" w:rsidRDefault="00CD0049" w:rsidP="001029EE">
      <w:pPr>
        <w:rPr>
          <w:rFonts w:ascii="Titillium Web" w:hAnsi="Titillium Web"/>
          <w:sz w:val="22"/>
          <w:szCs w:val="22"/>
        </w:rPr>
      </w:pPr>
    </w:p>
    <w:p w14:paraId="0F635B3E" w14:textId="77777777" w:rsidR="00361A08" w:rsidRPr="001029EE" w:rsidRDefault="00361A08" w:rsidP="001029EE">
      <w:pPr>
        <w:rPr>
          <w:rFonts w:ascii="Titillium Web" w:hAnsi="Titillium Web"/>
          <w:sz w:val="22"/>
          <w:szCs w:val="22"/>
        </w:rPr>
      </w:pPr>
    </w:p>
    <w:p w14:paraId="71B00069" w14:textId="4EE04A7E" w:rsidR="00361A08" w:rsidRPr="001029EE" w:rsidRDefault="00361A08" w:rsidP="001029EE">
      <w:pPr>
        <w:rPr>
          <w:rFonts w:ascii="Titillium Web" w:hAnsi="Titillium Web"/>
          <w:b/>
          <w:sz w:val="22"/>
          <w:szCs w:val="22"/>
        </w:rPr>
      </w:pPr>
      <w:r w:rsidRPr="001029EE">
        <w:rPr>
          <w:rFonts w:ascii="Titillium Web" w:hAnsi="Titillium Web"/>
          <w:b/>
          <w:sz w:val="22"/>
          <w:szCs w:val="22"/>
        </w:rPr>
        <w:t>Domain C: Physical Processes</w:t>
      </w:r>
      <w:r w:rsidR="000E2FC9">
        <w:rPr>
          <w:rFonts w:ascii="Titillium Web" w:hAnsi="Titillium Web"/>
          <w:b/>
          <w:sz w:val="22"/>
          <w:szCs w:val="22"/>
        </w:rPr>
        <w:t xml:space="preserve"> / Physics</w:t>
      </w:r>
    </w:p>
    <w:p w14:paraId="4060B621" w14:textId="1889E55C" w:rsidR="00361A08" w:rsidRDefault="00361A08" w:rsidP="001029EE">
      <w:pPr>
        <w:rPr>
          <w:rFonts w:ascii="Titillium Web" w:hAnsi="Titillium Web"/>
          <w:sz w:val="22"/>
          <w:szCs w:val="22"/>
        </w:rPr>
      </w:pPr>
      <w:r w:rsidRPr="001029EE">
        <w:rPr>
          <w:rFonts w:ascii="Titillium Web" w:hAnsi="Titillium Web"/>
          <w:sz w:val="22"/>
          <w:szCs w:val="22"/>
        </w:rPr>
        <w:t>Students</w:t>
      </w:r>
      <w:r w:rsidR="0098301F">
        <w:rPr>
          <w:rFonts w:ascii="Titillium Web" w:hAnsi="Titillium Web"/>
          <w:sz w:val="22"/>
          <w:szCs w:val="22"/>
        </w:rPr>
        <w:t xml:space="preserve"> start to explore</w:t>
      </w:r>
      <w:r w:rsidR="00DB5BC5">
        <w:rPr>
          <w:rFonts w:ascii="Titillium Web" w:hAnsi="Titillium Web"/>
          <w:sz w:val="22"/>
          <w:szCs w:val="22"/>
        </w:rPr>
        <w:t xml:space="preserve"> the </w:t>
      </w:r>
      <w:r w:rsidR="0098301F">
        <w:rPr>
          <w:rFonts w:ascii="Titillium Web" w:hAnsi="Titillium Web"/>
          <w:sz w:val="22"/>
          <w:szCs w:val="22"/>
        </w:rPr>
        <w:t>laws of motion with the relationship between distance, time and average speed that is accelerating or the instantaneous speed of an object that is no accelerating. Using graphs and equations, students will learn to calculate the average speed and derive its units of measurement. They will relate the motion of objects in the real world with their corresponding graphs.</w:t>
      </w:r>
    </w:p>
    <w:p w14:paraId="7D30B40A" w14:textId="5077D79F" w:rsidR="0098301F" w:rsidRDefault="0098301F" w:rsidP="001029EE">
      <w:pPr>
        <w:rPr>
          <w:rFonts w:ascii="Titillium Web" w:hAnsi="Titillium Web"/>
          <w:sz w:val="22"/>
          <w:szCs w:val="22"/>
        </w:rPr>
      </w:pPr>
    </w:p>
    <w:p w14:paraId="2097CF7F" w14:textId="4D7E403D" w:rsidR="0098301F" w:rsidRPr="001029EE" w:rsidRDefault="0098301F" w:rsidP="001029EE">
      <w:pPr>
        <w:rPr>
          <w:rFonts w:ascii="Titillium Web" w:hAnsi="Titillium Web"/>
          <w:sz w:val="22"/>
          <w:szCs w:val="22"/>
        </w:rPr>
      </w:pPr>
      <w:r>
        <w:rPr>
          <w:rFonts w:ascii="Titillium Web" w:hAnsi="Titillium Web"/>
          <w:sz w:val="22"/>
          <w:szCs w:val="22"/>
        </w:rPr>
        <w:t xml:space="preserve">Speed is then explored for energy travelling as a wave. Both longitudinal waves such as sound and transverse waves such as light are examined with respects to their characteristics and </w:t>
      </w:r>
      <w:proofErr w:type="spellStart"/>
      <w:r>
        <w:rPr>
          <w:rFonts w:ascii="Titillium Web" w:hAnsi="Titillium Web"/>
          <w:sz w:val="22"/>
          <w:szCs w:val="22"/>
        </w:rPr>
        <w:t>behavior</w:t>
      </w:r>
      <w:proofErr w:type="spellEnd"/>
      <w:r>
        <w:rPr>
          <w:rFonts w:ascii="Titillium Web" w:hAnsi="Titillium Web"/>
          <w:sz w:val="22"/>
          <w:szCs w:val="22"/>
        </w:rPr>
        <w:t xml:space="preserve"> as they enter different media and through convex and concave lenses and mirrors. The basic processes </w:t>
      </w:r>
      <w:proofErr w:type="gramStart"/>
      <w:r>
        <w:rPr>
          <w:rFonts w:ascii="Titillium Web" w:hAnsi="Titillium Web"/>
          <w:sz w:val="22"/>
          <w:szCs w:val="22"/>
        </w:rPr>
        <w:t>of:</w:t>
      </w:r>
      <w:proofErr w:type="gramEnd"/>
      <w:r>
        <w:rPr>
          <w:rFonts w:ascii="Titillium Web" w:hAnsi="Titillium Web"/>
          <w:sz w:val="22"/>
          <w:szCs w:val="22"/>
        </w:rPr>
        <w:t xml:space="preserve"> transmission and absorption, reflection and refraction are explained and observed. </w:t>
      </w:r>
      <w:r w:rsidR="00456B42">
        <w:rPr>
          <w:rFonts w:ascii="Titillium Web" w:hAnsi="Titillium Web"/>
          <w:sz w:val="22"/>
          <w:szCs w:val="22"/>
        </w:rPr>
        <w:t>Students are encouraged to investigate how waves change both visually, graphically and using parameters such as frequency, period and amplitude.</w:t>
      </w:r>
    </w:p>
    <w:p w14:paraId="5937E209" w14:textId="77777777" w:rsidR="00361A08" w:rsidRPr="001029EE" w:rsidRDefault="00361A08" w:rsidP="001029EE">
      <w:pPr>
        <w:rPr>
          <w:rFonts w:ascii="Titillium Web" w:hAnsi="Titillium Web"/>
          <w:sz w:val="22"/>
          <w:szCs w:val="22"/>
        </w:rPr>
      </w:pPr>
    </w:p>
    <w:p w14:paraId="4FE74923" w14:textId="77777777" w:rsidR="00361A08" w:rsidRPr="001029EE" w:rsidRDefault="00361A08" w:rsidP="001029EE">
      <w:pPr>
        <w:rPr>
          <w:rFonts w:ascii="Titillium Web" w:hAnsi="Titillium Web"/>
          <w:sz w:val="22"/>
          <w:szCs w:val="22"/>
        </w:rPr>
      </w:pPr>
    </w:p>
    <w:p w14:paraId="5FB21212" w14:textId="686E5557" w:rsidR="00361A08" w:rsidRPr="001029EE" w:rsidRDefault="00361A08" w:rsidP="001029EE">
      <w:pPr>
        <w:rPr>
          <w:rFonts w:ascii="Titillium Web" w:hAnsi="Titillium Web"/>
          <w:b/>
          <w:sz w:val="22"/>
          <w:szCs w:val="22"/>
        </w:rPr>
      </w:pPr>
      <w:r w:rsidRPr="001029EE">
        <w:rPr>
          <w:rFonts w:ascii="Titillium Web" w:hAnsi="Titillium Web"/>
          <w:b/>
          <w:sz w:val="22"/>
          <w:szCs w:val="22"/>
        </w:rPr>
        <w:t>Con</w:t>
      </w:r>
      <w:r w:rsidR="001C60E8">
        <w:rPr>
          <w:rFonts w:ascii="Titillium Web" w:hAnsi="Titillium Web"/>
          <w:b/>
          <w:sz w:val="22"/>
          <w:szCs w:val="22"/>
        </w:rPr>
        <w:t>cepts</w:t>
      </w:r>
      <w:r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361A08" w:rsidRPr="001029EE" w14:paraId="60238FD0" w14:textId="77777777" w:rsidTr="006F7AEC">
        <w:tc>
          <w:tcPr>
            <w:tcW w:w="1129" w:type="dxa"/>
          </w:tcPr>
          <w:p w14:paraId="4D6C1687" w14:textId="1D2D84E8" w:rsidR="00361A08" w:rsidRPr="001029EE" w:rsidRDefault="001C60E8" w:rsidP="001029EE">
            <w:pPr>
              <w:rPr>
                <w:rFonts w:ascii="Titillium Web" w:hAnsi="Titillium Web"/>
                <w:sz w:val="22"/>
                <w:szCs w:val="22"/>
              </w:rPr>
            </w:pPr>
            <w:r>
              <w:rPr>
                <w:rFonts w:ascii="Titillium Web" w:hAnsi="Titillium Web"/>
                <w:sz w:val="22"/>
                <w:szCs w:val="22"/>
              </w:rPr>
              <w:t>8P</w:t>
            </w:r>
            <w:r w:rsidR="00114FA2">
              <w:rPr>
                <w:rFonts w:ascii="Titillium Web" w:hAnsi="Titillium Web"/>
                <w:sz w:val="22"/>
                <w:szCs w:val="22"/>
              </w:rPr>
              <w:t>P</w:t>
            </w:r>
            <w:r w:rsidR="00361A08" w:rsidRPr="001029EE">
              <w:rPr>
                <w:rFonts w:ascii="Titillium Web" w:hAnsi="Titillium Web"/>
                <w:sz w:val="22"/>
                <w:szCs w:val="22"/>
              </w:rPr>
              <w:t>101</w:t>
            </w:r>
          </w:p>
        </w:tc>
        <w:tc>
          <w:tcPr>
            <w:tcW w:w="9321" w:type="dxa"/>
          </w:tcPr>
          <w:p w14:paraId="5F8D795F" w14:textId="46FB957F" w:rsidR="00E16A8A" w:rsidRDefault="00984A78" w:rsidP="001029EE">
            <w:pPr>
              <w:rPr>
                <w:rFonts w:ascii="Titillium Web" w:hAnsi="Titillium Web"/>
                <w:sz w:val="22"/>
                <w:szCs w:val="22"/>
              </w:rPr>
            </w:pPr>
            <w:r>
              <w:rPr>
                <w:rFonts w:ascii="Titillium Web" w:hAnsi="Titillium Web"/>
                <w:sz w:val="22"/>
                <w:szCs w:val="22"/>
              </w:rPr>
              <w:t>The motion of objects can be explained and predicted by laws relating speed to distance and time.</w:t>
            </w:r>
          </w:p>
          <w:p w14:paraId="02D59CC8" w14:textId="77777777" w:rsidR="00361A08" w:rsidRDefault="000E2FC9" w:rsidP="00E16A8A">
            <w:pPr>
              <w:pStyle w:val="ListParagraph"/>
              <w:numPr>
                <w:ilvl w:val="0"/>
                <w:numId w:val="4"/>
              </w:numPr>
              <w:ind w:left="740"/>
              <w:rPr>
                <w:rFonts w:ascii="Titillium Web" w:hAnsi="Titillium Web"/>
                <w:sz w:val="22"/>
                <w:szCs w:val="22"/>
              </w:rPr>
            </w:pPr>
            <w:r w:rsidRPr="00E16A8A">
              <w:rPr>
                <w:rFonts w:ascii="Titillium Web" w:hAnsi="Titillium Web"/>
                <w:sz w:val="22"/>
                <w:szCs w:val="22"/>
              </w:rPr>
              <w:t xml:space="preserve">Calculate speed and identify the quantitative relationship between average speed, distance and time (speed = distance </w:t>
            </w:r>
            <w:r w:rsidR="00854060">
              <w:sym w:font="Symbol" w:char="F0B8"/>
            </w:r>
            <w:r w:rsidRPr="00E16A8A">
              <w:rPr>
                <w:rFonts w:ascii="Titillium Web" w:hAnsi="Titillium Web"/>
                <w:sz w:val="22"/>
                <w:szCs w:val="22"/>
              </w:rPr>
              <w:t xml:space="preserve"> time)</w:t>
            </w:r>
            <w:r w:rsidR="00854060" w:rsidRPr="00E16A8A">
              <w:rPr>
                <w:rFonts w:ascii="Titillium Web" w:hAnsi="Titillium Web"/>
                <w:sz w:val="22"/>
                <w:szCs w:val="22"/>
              </w:rPr>
              <w:t>.</w:t>
            </w:r>
          </w:p>
          <w:p w14:paraId="7AB333CA" w14:textId="31C03C1B" w:rsidR="00E16A8A" w:rsidRDefault="00E16A8A" w:rsidP="00E16A8A">
            <w:pPr>
              <w:pStyle w:val="ListParagraph"/>
              <w:numPr>
                <w:ilvl w:val="0"/>
                <w:numId w:val="4"/>
              </w:numPr>
              <w:ind w:left="740"/>
              <w:rPr>
                <w:rFonts w:ascii="Titillium Web" w:hAnsi="Titillium Web"/>
                <w:sz w:val="22"/>
                <w:szCs w:val="22"/>
              </w:rPr>
            </w:pPr>
            <w:r w:rsidRPr="000E2FC9">
              <w:rPr>
                <w:rFonts w:ascii="Titillium Web" w:hAnsi="Titillium Web"/>
                <w:sz w:val="22"/>
                <w:szCs w:val="22"/>
              </w:rPr>
              <w:t>Illustrate the representation of a journey on a distance-time graph</w:t>
            </w:r>
            <w:r>
              <w:rPr>
                <w:rFonts w:ascii="Titillium Web" w:hAnsi="Titillium Web"/>
                <w:sz w:val="22"/>
                <w:szCs w:val="22"/>
              </w:rPr>
              <w:t>.</w:t>
            </w:r>
          </w:p>
          <w:p w14:paraId="36CEB40C" w14:textId="04C6404B" w:rsidR="00A65D5E" w:rsidRDefault="00A65D5E" w:rsidP="00E16A8A">
            <w:pPr>
              <w:pStyle w:val="ListParagraph"/>
              <w:numPr>
                <w:ilvl w:val="0"/>
                <w:numId w:val="4"/>
              </w:numPr>
              <w:ind w:left="740"/>
              <w:rPr>
                <w:rFonts w:ascii="Titillium Web" w:hAnsi="Titillium Web"/>
                <w:sz w:val="22"/>
                <w:szCs w:val="22"/>
              </w:rPr>
            </w:pPr>
            <w:r>
              <w:rPr>
                <w:rFonts w:ascii="Titillium Web" w:hAnsi="Titillium Web"/>
                <w:sz w:val="22"/>
                <w:szCs w:val="22"/>
              </w:rPr>
              <w:t>Calculating average speed from the slope of distance-time graph.</w:t>
            </w:r>
          </w:p>
          <w:p w14:paraId="46A918A7" w14:textId="5484EA79" w:rsidR="00E16A8A" w:rsidRPr="00E16A8A" w:rsidRDefault="00E16A8A" w:rsidP="00E16A8A">
            <w:pPr>
              <w:pStyle w:val="ListParagraph"/>
              <w:numPr>
                <w:ilvl w:val="0"/>
                <w:numId w:val="4"/>
              </w:numPr>
              <w:ind w:left="740"/>
              <w:rPr>
                <w:rFonts w:ascii="Titillium Web" w:hAnsi="Titillium Web"/>
                <w:sz w:val="22"/>
                <w:szCs w:val="22"/>
              </w:rPr>
            </w:pPr>
            <w:r w:rsidRPr="000E2FC9">
              <w:rPr>
                <w:rFonts w:ascii="Titillium Web" w:hAnsi="Titillium Web"/>
                <w:sz w:val="22"/>
                <w:szCs w:val="22"/>
              </w:rPr>
              <w:t>Identify relative motion: trains and cars passing one another</w:t>
            </w:r>
            <w:r>
              <w:rPr>
                <w:rFonts w:ascii="Titillium Web" w:hAnsi="Titillium Web"/>
                <w:sz w:val="22"/>
                <w:szCs w:val="22"/>
              </w:rPr>
              <w:t>.</w:t>
            </w:r>
          </w:p>
        </w:tc>
      </w:tr>
      <w:tr w:rsidR="00361A08" w:rsidRPr="001029EE" w14:paraId="52966E9E" w14:textId="77777777" w:rsidTr="006F7AEC">
        <w:tc>
          <w:tcPr>
            <w:tcW w:w="1129" w:type="dxa"/>
          </w:tcPr>
          <w:p w14:paraId="4F5113E6" w14:textId="76508561" w:rsidR="00361A08" w:rsidRPr="001029EE" w:rsidRDefault="001C60E8" w:rsidP="001029EE">
            <w:pPr>
              <w:rPr>
                <w:rFonts w:ascii="Titillium Web" w:hAnsi="Titillium Web"/>
                <w:sz w:val="22"/>
                <w:szCs w:val="22"/>
              </w:rPr>
            </w:pPr>
            <w:r>
              <w:rPr>
                <w:rFonts w:ascii="Titillium Web" w:hAnsi="Titillium Web"/>
                <w:sz w:val="22"/>
                <w:szCs w:val="22"/>
              </w:rPr>
              <w:t>8P</w:t>
            </w:r>
            <w:r w:rsidR="00114FA2">
              <w:rPr>
                <w:rFonts w:ascii="Titillium Web" w:hAnsi="Titillium Web"/>
                <w:sz w:val="22"/>
                <w:szCs w:val="22"/>
              </w:rPr>
              <w:t>P</w:t>
            </w:r>
            <w:r w:rsidR="00E16A8A">
              <w:rPr>
                <w:rFonts w:ascii="Titillium Web" w:hAnsi="Titillium Web"/>
                <w:sz w:val="22"/>
                <w:szCs w:val="22"/>
              </w:rPr>
              <w:t>2</w:t>
            </w:r>
            <w:r w:rsidR="000E2FC9" w:rsidRPr="001029EE">
              <w:rPr>
                <w:rFonts w:ascii="Titillium Web" w:hAnsi="Titillium Web"/>
                <w:sz w:val="22"/>
                <w:szCs w:val="22"/>
              </w:rPr>
              <w:t>0</w:t>
            </w:r>
            <w:r w:rsidR="00E16A8A">
              <w:rPr>
                <w:rFonts w:ascii="Titillium Web" w:hAnsi="Titillium Web"/>
                <w:sz w:val="22"/>
                <w:szCs w:val="22"/>
              </w:rPr>
              <w:t>1</w:t>
            </w:r>
          </w:p>
        </w:tc>
        <w:tc>
          <w:tcPr>
            <w:tcW w:w="9321" w:type="dxa"/>
          </w:tcPr>
          <w:p w14:paraId="205F3D35" w14:textId="7A876299" w:rsidR="00361A08" w:rsidRDefault="00A73AF7" w:rsidP="001029EE">
            <w:pPr>
              <w:rPr>
                <w:rFonts w:ascii="Titillium Web" w:hAnsi="Titillium Web"/>
                <w:sz w:val="22"/>
                <w:szCs w:val="22"/>
              </w:rPr>
            </w:pPr>
            <w:r>
              <w:rPr>
                <w:rFonts w:ascii="Titillium Web" w:hAnsi="Titillium Web"/>
                <w:sz w:val="22"/>
                <w:szCs w:val="22"/>
              </w:rPr>
              <w:t xml:space="preserve">Sound energy transfer through a medium can be explained and understood as a longitudinal wave </w:t>
            </w:r>
            <w:r w:rsidR="00982D7D">
              <w:rPr>
                <w:rFonts w:ascii="Titillium Web" w:hAnsi="Titillium Web"/>
                <w:sz w:val="22"/>
                <w:szCs w:val="22"/>
              </w:rPr>
              <w:t>with</w:t>
            </w:r>
            <w:r>
              <w:rPr>
                <w:rFonts w:ascii="Titillium Web" w:hAnsi="Titillium Web"/>
                <w:sz w:val="22"/>
                <w:szCs w:val="22"/>
              </w:rPr>
              <w:t xml:space="preserve"> specific characteristics and behaviours.</w:t>
            </w:r>
          </w:p>
          <w:p w14:paraId="7C256D0D" w14:textId="77777777" w:rsidR="00265C25" w:rsidRDefault="00265C25" w:rsidP="00265C25">
            <w:pPr>
              <w:pStyle w:val="ListParagraph"/>
              <w:numPr>
                <w:ilvl w:val="0"/>
                <w:numId w:val="4"/>
              </w:numPr>
              <w:ind w:left="740"/>
              <w:rPr>
                <w:rFonts w:ascii="Titillium Web" w:hAnsi="Titillium Web"/>
                <w:sz w:val="22"/>
                <w:szCs w:val="22"/>
              </w:rPr>
            </w:pPr>
            <w:r w:rsidRPr="00854060">
              <w:rPr>
                <w:rFonts w:ascii="Titillium Web" w:hAnsi="Titillium Web"/>
                <w:sz w:val="22"/>
                <w:szCs w:val="22"/>
              </w:rPr>
              <w:t>Demonstrate understanding of sound as produced by vibrations of objects</w:t>
            </w:r>
            <w:r>
              <w:rPr>
                <w:rFonts w:ascii="Titillium Web" w:hAnsi="Titillium Web"/>
                <w:sz w:val="22"/>
                <w:szCs w:val="22"/>
              </w:rPr>
              <w:t>.</w:t>
            </w:r>
          </w:p>
          <w:p w14:paraId="56FB5D23" w14:textId="77777777" w:rsidR="00265C25" w:rsidRDefault="00265C25" w:rsidP="00265C25">
            <w:pPr>
              <w:pStyle w:val="ListParagraph"/>
              <w:numPr>
                <w:ilvl w:val="0"/>
                <w:numId w:val="4"/>
              </w:numPr>
              <w:ind w:left="740"/>
              <w:rPr>
                <w:rFonts w:ascii="Titillium Web" w:hAnsi="Titillium Web"/>
                <w:sz w:val="22"/>
                <w:szCs w:val="22"/>
              </w:rPr>
            </w:pPr>
            <w:r w:rsidRPr="00854060">
              <w:rPr>
                <w:rFonts w:ascii="Titillium Web" w:hAnsi="Titillium Web"/>
                <w:sz w:val="22"/>
                <w:szCs w:val="22"/>
              </w:rPr>
              <w:t>Demonstrate understanding that sound waves are longitudinal</w:t>
            </w:r>
            <w:r>
              <w:rPr>
                <w:rFonts w:ascii="Titillium Web" w:hAnsi="Titillium Web"/>
                <w:sz w:val="22"/>
                <w:szCs w:val="22"/>
              </w:rPr>
              <w:t>.</w:t>
            </w:r>
          </w:p>
          <w:p w14:paraId="10D37C74" w14:textId="65BA611C" w:rsidR="00E16A8A" w:rsidRDefault="00E16A8A" w:rsidP="00E16A8A">
            <w:pPr>
              <w:pStyle w:val="ListParagraph"/>
              <w:numPr>
                <w:ilvl w:val="0"/>
                <w:numId w:val="4"/>
              </w:numPr>
              <w:ind w:left="740"/>
              <w:rPr>
                <w:rFonts w:ascii="Titillium Web" w:hAnsi="Titillium Web"/>
                <w:sz w:val="22"/>
                <w:szCs w:val="22"/>
              </w:rPr>
            </w:pPr>
            <w:r w:rsidRPr="00854060">
              <w:rPr>
                <w:rFonts w:ascii="Titillium Web" w:hAnsi="Titillium Web"/>
                <w:sz w:val="22"/>
                <w:szCs w:val="22"/>
              </w:rPr>
              <w:t xml:space="preserve">Demonstrate understanding that waves can be reflected and add or cancel </w:t>
            </w:r>
            <w:r w:rsidR="001A14C3">
              <w:rPr>
                <w:rFonts w:ascii="Titillium Web" w:hAnsi="Titillium Web"/>
                <w:sz w:val="22"/>
                <w:szCs w:val="22"/>
              </w:rPr>
              <w:t>(</w:t>
            </w:r>
            <w:r w:rsidRPr="00854060">
              <w:rPr>
                <w:rFonts w:ascii="Titillium Web" w:hAnsi="Titillium Web"/>
                <w:sz w:val="22"/>
                <w:szCs w:val="22"/>
              </w:rPr>
              <w:t>superposition</w:t>
            </w:r>
            <w:r w:rsidR="001A14C3">
              <w:rPr>
                <w:rFonts w:ascii="Titillium Web" w:hAnsi="Titillium Web"/>
                <w:sz w:val="22"/>
                <w:szCs w:val="22"/>
              </w:rPr>
              <w:t>)</w:t>
            </w:r>
            <w:r>
              <w:rPr>
                <w:rFonts w:ascii="Titillium Web" w:hAnsi="Titillium Web"/>
                <w:sz w:val="22"/>
                <w:szCs w:val="22"/>
              </w:rPr>
              <w:t>.</w:t>
            </w:r>
          </w:p>
          <w:p w14:paraId="1B0FD4CB" w14:textId="77777777" w:rsidR="00E16A8A" w:rsidRDefault="00E16A8A" w:rsidP="00E16A8A">
            <w:pPr>
              <w:pStyle w:val="ListParagraph"/>
              <w:numPr>
                <w:ilvl w:val="0"/>
                <w:numId w:val="4"/>
              </w:numPr>
              <w:ind w:left="740"/>
              <w:rPr>
                <w:rFonts w:ascii="Titillium Web" w:hAnsi="Titillium Web"/>
                <w:sz w:val="22"/>
                <w:szCs w:val="22"/>
              </w:rPr>
            </w:pPr>
            <w:r w:rsidRPr="00854060">
              <w:rPr>
                <w:rFonts w:ascii="Titillium Web" w:hAnsi="Titillium Web"/>
                <w:sz w:val="22"/>
                <w:szCs w:val="22"/>
              </w:rPr>
              <w:t>Identify frequencies of sound waves, measured in hertz (Hz); echoes, reflection and absorption of sound</w:t>
            </w:r>
            <w:r>
              <w:rPr>
                <w:rFonts w:ascii="Titillium Web" w:hAnsi="Titillium Web"/>
                <w:sz w:val="22"/>
                <w:szCs w:val="22"/>
              </w:rPr>
              <w:t>.</w:t>
            </w:r>
          </w:p>
          <w:p w14:paraId="6E6FCA87" w14:textId="77777777" w:rsidR="00E16A8A" w:rsidRDefault="00E16A8A" w:rsidP="00E16A8A">
            <w:pPr>
              <w:pStyle w:val="ListParagraph"/>
              <w:numPr>
                <w:ilvl w:val="0"/>
                <w:numId w:val="4"/>
              </w:numPr>
              <w:ind w:left="740"/>
              <w:rPr>
                <w:rFonts w:ascii="Titillium Web" w:hAnsi="Titillium Web"/>
                <w:sz w:val="22"/>
                <w:szCs w:val="22"/>
              </w:rPr>
            </w:pPr>
            <w:r w:rsidRPr="00854060">
              <w:rPr>
                <w:rFonts w:ascii="Titillium Web" w:hAnsi="Titillium Web"/>
                <w:sz w:val="22"/>
                <w:szCs w:val="22"/>
              </w:rPr>
              <w:t>Demonstrate understanding that sound needs a medium to travel</w:t>
            </w:r>
            <w:r>
              <w:rPr>
                <w:rFonts w:ascii="Titillium Web" w:hAnsi="Titillium Web"/>
                <w:sz w:val="22"/>
                <w:szCs w:val="22"/>
              </w:rPr>
              <w:t>.</w:t>
            </w:r>
          </w:p>
          <w:p w14:paraId="564DA2DB" w14:textId="36BF5D26" w:rsidR="00E16A8A" w:rsidRDefault="000650A3" w:rsidP="00E16A8A">
            <w:pPr>
              <w:pStyle w:val="ListParagraph"/>
              <w:numPr>
                <w:ilvl w:val="0"/>
                <w:numId w:val="4"/>
              </w:numPr>
              <w:ind w:left="740"/>
              <w:rPr>
                <w:rFonts w:ascii="Titillium Web" w:hAnsi="Titillium Web"/>
                <w:sz w:val="22"/>
                <w:szCs w:val="22"/>
              </w:rPr>
            </w:pPr>
            <w:r>
              <w:rPr>
                <w:rFonts w:ascii="Titillium Web" w:hAnsi="Titillium Web"/>
                <w:sz w:val="22"/>
                <w:szCs w:val="22"/>
              </w:rPr>
              <w:t>Understand how</w:t>
            </w:r>
            <w:r w:rsidR="00E16A8A" w:rsidRPr="00854060">
              <w:rPr>
                <w:rFonts w:ascii="Titillium Web" w:hAnsi="Titillium Web"/>
                <w:sz w:val="22"/>
                <w:szCs w:val="22"/>
              </w:rPr>
              <w:t xml:space="preserve"> </w:t>
            </w:r>
            <w:r>
              <w:rPr>
                <w:rFonts w:ascii="Titillium Web" w:hAnsi="Titillium Web"/>
                <w:sz w:val="22"/>
                <w:szCs w:val="22"/>
              </w:rPr>
              <w:t xml:space="preserve">the </w:t>
            </w:r>
            <w:r w:rsidR="00E16A8A" w:rsidRPr="00854060">
              <w:rPr>
                <w:rFonts w:ascii="Titillium Web" w:hAnsi="Titillium Web"/>
                <w:sz w:val="22"/>
                <w:szCs w:val="22"/>
              </w:rPr>
              <w:t xml:space="preserve">speed of sound </w:t>
            </w:r>
            <w:r>
              <w:rPr>
                <w:rFonts w:ascii="Titillium Web" w:hAnsi="Titillium Web"/>
                <w:sz w:val="22"/>
                <w:szCs w:val="22"/>
              </w:rPr>
              <w:t xml:space="preserve">changes </w:t>
            </w:r>
            <w:r w:rsidR="00E16A8A" w:rsidRPr="00854060">
              <w:rPr>
                <w:rFonts w:ascii="Titillium Web" w:hAnsi="Titillium Web"/>
                <w:sz w:val="22"/>
                <w:szCs w:val="22"/>
              </w:rPr>
              <w:t xml:space="preserve">in air, water, </w:t>
            </w:r>
            <w:r>
              <w:rPr>
                <w:rFonts w:ascii="Titillium Web" w:hAnsi="Titillium Web"/>
                <w:sz w:val="22"/>
                <w:szCs w:val="22"/>
              </w:rPr>
              <w:t>and</w:t>
            </w:r>
            <w:r w:rsidR="00E16A8A" w:rsidRPr="00854060">
              <w:rPr>
                <w:rFonts w:ascii="Titillium Web" w:hAnsi="Titillium Web"/>
                <w:sz w:val="22"/>
                <w:szCs w:val="22"/>
              </w:rPr>
              <w:t xml:space="preserve"> solids</w:t>
            </w:r>
            <w:r w:rsidR="00E16A8A">
              <w:rPr>
                <w:rFonts w:ascii="Titillium Web" w:hAnsi="Titillium Web"/>
                <w:sz w:val="22"/>
                <w:szCs w:val="22"/>
              </w:rPr>
              <w:t>.</w:t>
            </w:r>
          </w:p>
          <w:p w14:paraId="37D2AD7E" w14:textId="2FAD2BEE" w:rsidR="00E16A8A" w:rsidRDefault="00E16A8A" w:rsidP="00E16A8A">
            <w:pPr>
              <w:pStyle w:val="ListParagraph"/>
              <w:numPr>
                <w:ilvl w:val="0"/>
                <w:numId w:val="4"/>
              </w:numPr>
              <w:ind w:left="740"/>
              <w:rPr>
                <w:rFonts w:ascii="Titillium Web" w:hAnsi="Titillium Web"/>
                <w:sz w:val="22"/>
                <w:szCs w:val="22"/>
              </w:rPr>
            </w:pPr>
            <w:r w:rsidRPr="00854060">
              <w:rPr>
                <w:rFonts w:ascii="Titillium Web" w:hAnsi="Titillium Web"/>
                <w:sz w:val="22"/>
                <w:szCs w:val="22"/>
              </w:rPr>
              <w:t>Recognise that sound in a speaker is detected by its effect on the microphone diaphragm and the eardrum</w:t>
            </w:r>
            <w:r>
              <w:rPr>
                <w:rFonts w:ascii="Titillium Web" w:hAnsi="Titillium Web"/>
                <w:sz w:val="22"/>
                <w:szCs w:val="22"/>
              </w:rPr>
              <w:t>.</w:t>
            </w:r>
          </w:p>
          <w:p w14:paraId="747549A0" w14:textId="553663EC" w:rsidR="00E16A8A" w:rsidRPr="00E16A8A" w:rsidRDefault="00E16A8A" w:rsidP="00E16A8A">
            <w:pPr>
              <w:pStyle w:val="ListParagraph"/>
              <w:numPr>
                <w:ilvl w:val="0"/>
                <w:numId w:val="4"/>
              </w:numPr>
              <w:ind w:left="740"/>
              <w:rPr>
                <w:rFonts w:ascii="Titillium Web" w:hAnsi="Titillium Web"/>
                <w:sz w:val="22"/>
                <w:szCs w:val="22"/>
              </w:rPr>
            </w:pPr>
            <w:r w:rsidRPr="00854060">
              <w:rPr>
                <w:rFonts w:ascii="Titillium Web" w:hAnsi="Titillium Web"/>
                <w:sz w:val="22"/>
                <w:szCs w:val="22"/>
              </w:rPr>
              <w:t xml:space="preserve">Recognise that </w:t>
            </w:r>
            <w:r w:rsidR="00265C25" w:rsidRPr="00854060">
              <w:rPr>
                <w:rFonts w:ascii="Titillium Web" w:hAnsi="Titillium Web"/>
                <w:sz w:val="22"/>
                <w:szCs w:val="22"/>
              </w:rPr>
              <w:t xml:space="preserve">microphone </w:t>
            </w:r>
            <w:r w:rsidR="00265C25">
              <w:rPr>
                <w:rFonts w:ascii="Titillium Web" w:hAnsi="Titillium Web"/>
                <w:sz w:val="22"/>
                <w:szCs w:val="22"/>
              </w:rPr>
              <w:t xml:space="preserve">transform sounds </w:t>
            </w:r>
            <w:r w:rsidRPr="00854060">
              <w:rPr>
                <w:rFonts w:ascii="Titillium Web" w:hAnsi="Titillium Web"/>
                <w:sz w:val="22"/>
                <w:szCs w:val="22"/>
              </w:rPr>
              <w:t xml:space="preserve">waves </w:t>
            </w:r>
            <w:r w:rsidR="00265C25">
              <w:rPr>
                <w:rFonts w:ascii="Titillium Web" w:hAnsi="Titillium Web"/>
                <w:sz w:val="22"/>
                <w:szCs w:val="22"/>
              </w:rPr>
              <w:t xml:space="preserve">into </w:t>
            </w:r>
            <w:r w:rsidRPr="00854060">
              <w:rPr>
                <w:rFonts w:ascii="Titillium Web" w:hAnsi="Titillium Web"/>
                <w:sz w:val="22"/>
                <w:szCs w:val="22"/>
              </w:rPr>
              <w:t>to electrical signal</w:t>
            </w:r>
            <w:r w:rsidR="00265C25">
              <w:rPr>
                <w:rFonts w:ascii="Titillium Web" w:hAnsi="Titillium Web"/>
                <w:sz w:val="22"/>
                <w:szCs w:val="22"/>
              </w:rPr>
              <w:t>s and speakers transform electrical signals into sound waves.</w:t>
            </w:r>
          </w:p>
        </w:tc>
      </w:tr>
      <w:tr w:rsidR="000E2FC9" w:rsidRPr="001029EE" w14:paraId="24A63BC1" w14:textId="77777777" w:rsidTr="006F7AEC">
        <w:tc>
          <w:tcPr>
            <w:tcW w:w="1129" w:type="dxa"/>
          </w:tcPr>
          <w:p w14:paraId="193B7A1A" w14:textId="0A19D6EC" w:rsidR="000E2FC9" w:rsidRPr="001029EE" w:rsidRDefault="001C60E8" w:rsidP="001029EE">
            <w:pPr>
              <w:rPr>
                <w:rFonts w:ascii="Titillium Web" w:hAnsi="Titillium Web"/>
                <w:sz w:val="22"/>
                <w:szCs w:val="22"/>
              </w:rPr>
            </w:pPr>
            <w:r>
              <w:rPr>
                <w:rFonts w:ascii="Titillium Web" w:hAnsi="Titillium Web"/>
                <w:sz w:val="22"/>
                <w:szCs w:val="22"/>
              </w:rPr>
              <w:t>8P</w:t>
            </w:r>
            <w:r w:rsidR="00114FA2">
              <w:rPr>
                <w:rFonts w:ascii="Titillium Web" w:hAnsi="Titillium Web"/>
                <w:sz w:val="22"/>
                <w:szCs w:val="22"/>
              </w:rPr>
              <w:t>P</w:t>
            </w:r>
            <w:r w:rsidR="00E16A8A">
              <w:rPr>
                <w:rFonts w:ascii="Titillium Web" w:hAnsi="Titillium Web"/>
                <w:sz w:val="22"/>
                <w:szCs w:val="22"/>
              </w:rPr>
              <w:t>2</w:t>
            </w:r>
            <w:r w:rsidR="000E2FC9" w:rsidRPr="001029EE">
              <w:rPr>
                <w:rFonts w:ascii="Titillium Web" w:hAnsi="Titillium Web"/>
                <w:sz w:val="22"/>
                <w:szCs w:val="22"/>
              </w:rPr>
              <w:t>0</w:t>
            </w:r>
            <w:r w:rsidR="00E16A8A">
              <w:rPr>
                <w:rFonts w:ascii="Titillium Web" w:hAnsi="Titillium Web"/>
                <w:sz w:val="22"/>
                <w:szCs w:val="22"/>
              </w:rPr>
              <w:t>2</w:t>
            </w:r>
          </w:p>
        </w:tc>
        <w:tc>
          <w:tcPr>
            <w:tcW w:w="9321" w:type="dxa"/>
          </w:tcPr>
          <w:p w14:paraId="6B4B87EF" w14:textId="2E842558" w:rsidR="000E2FC9" w:rsidRDefault="00A73AF7" w:rsidP="001029EE">
            <w:pPr>
              <w:rPr>
                <w:rFonts w:ascii="Titillium Web" w:hAnsi="Titillium Web"/>
                <w:sz w:val="22"/>
                <w:szCs w:val="22"/>
              </w:rPr>
            </w:pPr>
            <w:r>
              <w:rPr>
                <w:rFonts w:ascii="Titillium Web" w:hAnsi="Titillium Web"/>
                <w:sz w:val="22"/>
                <w:szCs w:val="22"/>
              </w:rPr>
              <w:t xml:space="preserve">Light energy transfer can be explained and understood as a transverse wave </w:t>
            </w:r>
            <w:r w:rsidR="003C4C43">
              <w:rPr>
                <w:rFonts w:ascii="Titillium Web" w:hAnsi="Titillium Web"/>
                <w:sz w:val="22"/>
                <w:szCs w:val="22"/>
              </w:rPr>
              <w:t>with</w:t>
            </w:r>
            <w:r>
              <w:rPr>
                <w:rFonts w:ascii="Titillium Web" w:hAnsi="Titillium Web"/>
                <w:sz w:val="22"/>
                <w:szCs w:val="22"/>
              </w:rPr>
              <w:t xml:space="preserve"> specific characteristics and behaviours.</w:t>
            </w:r>
          </w:p>
          <w:p w14:paraId="2D54D94D" w14:textId="77777777" w:rsidR="00265C25" w:rsidRDefault="00265C25" w:rsidP="00265C25">
            <w:pPr>
              <w:pStyle w:val="ListParagraph"/>
              <w:numPr>
                <w:ilvl w:val="0"/>
                <w:numId w:val="4"/>
              </w:numPr>
              <w:ind w:left="740"/>
              <w:rPr>
                <w:rFonts w:ascii="Titillium Web" w:hAnsi="Titillium Web"/>
                <w:sz w:val="22"/>
                <w:szCs w:val="22"/>
              </w:rPr>
            </w:pPr>
            <w:r w:rsidRPr="00854060">
              <w:rPr>
                <w:rFonts w:ascii="Titillium Web" w:hAnsi="Titillium Web"/>
                <w:sz w:val="22"/>
                <w:szCs w:val="22"/>
              </w:rPr>
              <w:t>Identify waves on water as undulations that travel through water with transverse motion</w:t>
            </w:r>
            <w:r>
              <w:rPr>
                <w:rFonts w:ascii="Titillium Web" w:hAnsi="Titillium Web"/>
                <w:sz w:val="22"/>
                <w:szCs w:val="22"/>
              </w:rPr>
              <w:t>.</w:t>
            </w:r>
          </w:p>
          <w:p w14:paraId="09E91496" w14:textId="004888B5" w:rsidR="00E16A8A" w:rsidRDefault="00E16A8A" w:rsidP="00E16A8A">
            <w:pPr>
              <w:pStyle w:val="ListParagraph"/>
              <w:numPr>
                <w:ilvl w:val="0"/>
                <w:numId w:val="4"/>
              </w:numPr>
              <w:ind w:left="740"/>
              <w:rPr>
                <w:rFonts w:ascii="Titillium Web" w:hAnsi="Titillium Web"/>
                <w:sz w:val="22"/>
                <w:szCs w:val="22"/>
              </w:rPr>
            </w:pPr>
            <w:r w:rsidRPr="00854060">
              <w:rPr>
                <w:rFonts w:ascii="Titillium Web" w:hAnsi="Titillium Web"/>
                <w:sz w:val="22"/>
                <w:szCs w:val="22"/>
              </w:rPr>
              <w:t xml:space="preserve">Identify the similarities and differences between light waves and waves in </w:t>
            </w:r>
            <w:r w:rsidR="00265C25">
              <w:rPr>
                <w:rFonts w:ascii="Titillium Web" w:hAnsi="Titillium Web"/>
                <w:sz w:val="22"/>
                <w:szCs w:val="22"/>
              </w:rPr>
              <w:t>nature.</w:t>
            </w:r>
          </w:p>
          <w:p w14:paraId="6CB413E8" w14:textId="77777777" w:rsidR="00E16A8A" w:rsidRDefault="00E16A8A" w:rsidP="00E16A8A">
            <w:pPr>
              <w:pStyle w:val="ListParagraph"/>
              <w:numPr>
                <w:ilvl w:val="0"/>
                <w:numId w:val="4"/>
              </w:numPr>
              <w:ind w:left="740"/>
              <w:rPr>
                <w:rFonts w:ascii="Titillium Web" w:hAnsi="Titillium Web"/>
                <w:sz w:val="22"/>
                <w:szCs w:val="22"/>
              </w:rPr>
            </w:pPr>
            <w:r w:rsidRPr="00854060">
              <w:rPr>
                <w:rFonts w:ascii="Titillium Web" w:hAnsi="Titillium Web"/>
                <w:sz w:val="22"/>
                <w:szCs w:val="22"/>
              </w:rPr>
              <w:t>Recognise that light waves travel through a vacuum</w:t>
            </w:r>
            <w:r>
              <w:rPr>
                <w:rFonts w:ascii="Titillium Web" w:hAnsi="Titillium Web"/>
                <w:sz w:val="22"/>
                <w:szCs w:val="22"/>
              </w:rPr>
              <w:t>.</w:t>
            </w:r>
          </w:p>
          <w:p w14:paraId="47338901" w14:textId="77777777" w:rsidR="00E16A8A" w:rsidRDefault="00E16A8A" w:rsidP="00E16A8A">
            <w:pPr>
              <w:pStyle w:val="ListParagraph"/>
              <w:numPr>
                <w:ilvl w:val="0"/>
                <w:numId w:val="4"/>
              </w:numPr>
              <w:ind w:left="740"/>
              <w:rPr>
                <w:rFonts w:ascii="Titillium Web" w:hAnsi="Titillium Web"/>
                <w:sz w:val="22"/>
                <w:szCs w:val="22"/>
              </w:rPr>
            </w:pPr>
            <w:r w:rsidRPr="00854060">
              <w:rPr>
                <w:rFonts w:ascii="Titillium Web" w:hAnsi="Titillium Web"/>
                <w:sz w:val="22"/>
                <w:szCs w:val="22"/>
              </w:rPr>
              <w:t>Know the speed of light</w:t>
            </w:r>
            <w:r>
              <w:rPr>
                <w:rFonts w:ascii="Titillium Web" w:hAnsi="Titillium Web"/>
                <w:sz w:val="22"/>
                <w:szCs w:val="22"/>
              </w:rPr>
              <w:t>.</w:t>
            </w:r>
          </w:p>
          <w:p w14:paraId="19C7E4EE" w14:textId="4B4A9E07" w:rsidR="00E16A8A" w:rsidRPr="00E16A8A" w:rsidRDefault="00E16A8A" w:rsidP="00E16A8A">
            <w:pPr>
              <w:pStyle w:val="ListParagraph"/>
              <w:numPr>
                <w:ilvl w:val="0"/>
                <w:numId w:val="4"/>
              </w:numPr>
              <w:ind w:left="740"/>
              <w:rPr>
                <w:rFonts w:ascii="Titillium Web" w:hAnsi="Titillium Web"/>
                <w:sz w:val="22"/>
                <w:szCs w:val="22"/>
              </w:rPr>
            </w:pPr>
            <w:r w:rsidRPr="00854060">
              <w:rPr>
                <w:rFonts w:ascii="Titillium Web" w:hAnsi="Titillium Web"/>
                <w:sz w:val="22"/>
                <w:szCs w:val="22"/>
              </w:rPr>
              <w:lastRenderedPageBreak/>
              <w:t>Demonstrate understanding of the transmission of light through materials: absorption, diffuse scattering and specular reflection at a surface</w:t>
            </w:r>
            <w:r>
              <w:rPr>
                <w:rFonts w:ascii="Titillium Web" w:hAnsi="Titillium Web"/>
                <w:sz w:val="22"/>
                <w:szCs w:val="22"/>
              </w:rPr>
              <w:t>.</w:t>
            </w:r>
          </w:p>
        </w:tc>
      </w:tr>
    </w:tbl>
    <w:p w14:paraId="13CF63C0" w14:textId="6BCCE303" w:rsidR="00854060" w:rsidRPr="001029EE" w:rsidRDefault="00854060" w:rsidP="00854060">
      <w:pPr>
        <w:rPr>
          <w:rFonts w:ascii="Titillium Web" w:hAnsi="Titillium Web"/>
          <w:b/>
          <w:sz w:val="22"/>
          <w:szCs w:val="22"/>
        </w:rPr>
      </w:pPr>
    </w:p>
    <w:p w14:paraId="11C5E516" w14:textId="77777777" w:rsidR="00361A08" w:rsidRPr="001029EE" w:rsidRDefault="00361A08" w:rsidP="001029EE">
      <w:pPr>
        <w:rPr>
          <w:rFonts w:ascii="Titillium Web" w:hAnsi="Titillium Web"/>
          <w:sz w:val="22"/>
          <w:szCs w:val="22"/>
        </w:rPr>
      </w:pPr>
    </w:p>
    <w:p w14:paraId="4DA8CDF2" w14:textId="77777777" w:rsidR="00CD0049" w:rsidRPr="001029EE" w:rsidRDefault="00CD0049" w:rsidP="00CD0049">
      <w:pPr>
        <w:rPr>
          <w:rFonts w:ascii="Titillium Web" w:hAnsi="Titillium Web"/>
          <w:sz w:val="22"/>
          <w:szCs w:val="22"/>
        </w:rPr>
      </w:pPr>
      <w:r w:rsidRPr="001029EE">
        <w:rPr>
          <w:rFonts w:ascii="Titillium Web" w:hAnsi="Titillium Web"/>
          <w:sz w:val="22"/>
          <w:szCs w:val="22"/>
        </w:rPr>
        <w:t>Suggested Learning Experiences:</w:t>
      </w:r>
    </w:p>
    <w:p w14:paraId="6F71B905" w14:textId="4D5C4826" w:rsidR="00984A78" w:rsidRDefault="00984A78" w:rsidP="001167D2">
      <w:pPr>
        <w:pStyle w:val="ListParagraph"/>
        <w:numPr>
          <w:ilvl w:val="1"/>
          <w:numId w:val="4"/>
        </w:numPr>
        <w:rPr>
          <w:rFonts w:ascii="Titillium Web" w:hAnsi="Titillium Web"/>
          <w:sz w:val="22"/>
          <w:szCs w:val="22"/>
        </w:rPr>
      </w:pPr>
      <w:r>
        <w:rPr>
          <w:rFonts w:ascii="Titillium Web" w:hAnsi="Titillium Web"/>
          <w:sz w:val="22"/>
          <w:szCs w:val="22"/>
        </w:rPr>
        <w:t>Creating distance-time graphs based on movement of an object.</w:t>
      </w:r>
    </w:p>
    <w:p w14:paraId="52269FFA" w14:textId="4309F110" w:rsidR="00984A78" w:rsidRDefault="00984A78" w:rsidP="001167D2">
      <w:pPr>
        <w:pStyle w:val="ListParagraph"/>
        <w:numPr>
          <w:ilvl w:val="1"/>
          <w:numId w:val="4"/>
        </w:numPr>
        <w:rPr>
          <w:rFonts w:ascii="Titillium Web" w:hAnsi="Titillium Web"/>
          <w:sz w:val="22"/>
          <w:szCs w:val="22"/>
        </w:rPr>
      </w:pPr>
      <w:r>
        <w:rPr>
          <w:rFonts w:ascii="Titillium Web" w:hAnsi="Titillium Web"/>
          <w:sz w:val="22"/>
          <w:szCs w:val="22"/>
        </w:rPr>
        <w:t>Demonstration of longitudinal and transverse waves using a slinky or large spring. Amplitude and frequency can be demonstrated also.</w:t>
      </w:r>
    </w:p>
    <w:p w14:paraId="5F566EBB" w14:textId="5010A9E7" w:rsidR="00984A78" w:rsidRPr="000650A3" w:rsidRDefault="000650A3" w:rsidP="000650A3">
      <w:pPr>
        <w:pStyle w:val="ListParagraph"/>
        <w:numPr>
          <w:ilvl w:val="1"/>
          <w:numId w:val="4"/>
        </w:numPr>
        <w:rPr>
          <w:rFonts w:ascii="Titillium Web" w:hAnsi="Titillium Web"/>
          <w:sz w:val="22"/>
          <w:szCs w:val="22"/>
        </w:rPr>
      </w:pPr>
      <w:r>
        <w:rPr>
          <w:rFonts w:ascii="Titillium Web" w:hAnsi="Titillium Web"/>
          <w:sz w:val="22"/>
          <w:szCs w:val="22"/>
        </w:rPr>
        <w:t>Using a light box to explore reflection, refraction, transmission and absorption.</w:t>
      </w:r>
    </w:p>
    <w:p w14:paraId="756839F1" w14:textId="3CA2F1E5" w:rsidR="001167D2" w:rsidRPr="001029EE" w:rsidRDefault="001167D2" w:rsidP="001167D2">
      <w:pPr>
        <w:pStyle w:val="ListParagraph"/>
        <w:numPr>
          <w:ilvl w:val="1"/>
          <w:numId w:val="4"/>
        </w:numPr>
        <w:rPr>
          <w:rFonts w:ascii="Titillium Web" w:hAnsi="Titillium Web"/>
          <w:sz w:val="22"/>
          <w:szCs w:val="22"/>
        </w:rPr>
      </w:pPr>
      <w:r w:rsidRPr="001029EE">
        <w:rPr>
          <w:rFonts w:ascii="Titillium Web" w:hAnsi="Titillium Web"/>
          <w:sz w:val="22"/>
          <w:szCs w:val="22"/>
        </w:rPr>
        <w:t>Calculating the magnification of a lens using a light box and 5-slit filter and simple bi-convex lens.</w:t>
      </w:r>
    </w:p>
    <w:p w14:paraId="486A4A75" w14:textId="3BA00300" w:rsidR="000650A3" w:rsidRPr="000650A3" w:rsidRDefault="000650A3" w:rsidP="000650A3">
      <w:pPr>
        <w:pStyle w:val="ListParagraph"/>
        <w:numPr>
          <w:ilvl w:val="1"/>
          <w:numId w:val="4"/>
        </w:numPr>
        <w:rPr>
          <w:rFonts w:ascii="Titillium Web" w:hAnsi="Titillium Web"/>
          <w:sz w:val="22"/>
          <w:szCs w:val="22"/>
        </w:rPr>
      </w:pPr>
      <w:r>
        <w:rPr>
          <w:rFonts w:ascii="Titillium Web" w:hAnsi="Titillium Web"/>
          <w:sz w:val="22"/>
          <w:szCs w:val="22"/>
        </w:rPr>
        <w:t>Exploration of a model eardrum and explanation of how it works.</w:t>
      </w:r>
      <w:r w:rsidRPr="000650A3">
        <w:rPr>
          <w:rFonts w:ascii="Titillium Web" w:hAnsi="Titillium Web"/>
          <w:sz w:val="22"/>
          <w:szCs w:val="22"/>
        </w:rPr>
        <w:t xml:space="preserve"> </w:t>
      </w:r>
    </w:p>
    <w:p w14:paraId="0E1DBAC6" w14:textId="2A52E00E" w:rsidR="00984A78" w:rsidRPr="001029EE" w:rsidRDefault="00984A78" w:rsidP="00CD0049">
      <w:pPr>
        <w:pStyle w:val="ListParagraph"/>
        <w:numPr>
          <w:ilvl w:val="1"/>
          <w:numId w:val="4"/>
        </w:numPr>
        <w:rPr>
          <w:rFonts w:ascii="Titillium Web" w:hAnsi="Titillium Web"/>
          <w:sz w:val="22"/>
          <w:szCs w:val="22"/>
        </w:rPr>
      </w:pPr>
      <w:r>
        <w:rPr>
          <w:rFonts w:ascii="Titillium Web" w:hAnsi="Titillium Web"/>
          <w:sz w:val="22"/>
          <w:szCs w:val="22"/>
        </w:rPr>
        <w:t>Dissection of the eye to explore the various components that process light for the brain.</w:t>
      </w:r>
    </w:p>
    <w:p w14:paraId="4EF412A3" w14:textId="77777777" w:rsidR="00265C25" w:rsidRPr="00A65D5E" w:rsidRDefault="00265C25" w:rsidP="00265C25">
      <w:pPr>
        <w:pStyle w:val="ListParagraph"/>
        <w:numPr>
          <w:ilvl w:val="1"/>
          <w:numId w:val="4"/>
        </w:numPr>
        <w:rPr>
          <w:rFonts w:ascii="Titillium Web" w:hAnsi="Titillium Web"/>
          <w:sz w:val="22"/>
          <w:szCs w:val="22"/>
        </w:rPr>
      </w:pPr>
      <w:r>
        <w:rPr>
          <w:rFonts w:ascii="Titillium Web" w:hAnsi="Titillium Web"/>
          <w:sz w:val="22"/>
          <w:szCs w:val="22"/>
        </w:rPr>
        <w:t>Construct a simple speaker using magnets, solenoids, cardboard and balloon diaphragm.</w:t>
      </w:r>
    </w:p>
    <w:p w14:paraId="5492A05E" w14:textId="77777777" w:rsidR="00CD0049" w:rsidRDefault="00CD0049" w:rsidP="00CD0049">
      <w:pPr>
        <w:rPr>
          <w:rFonts w:ascii="Titillium Web" w:hAnsi="Titillium Web"/>
          <w:sz w:val="22"/>
          <w:szCs w:val="22"/>
        </w:rPr>
      </w:pPr>
    </w:p>
    <w:p w14:paraId="7BF1605A" w14:textId="77777777" w:rsidR="00CD0049" w:rsidRDefault="00CD0049" w:rsidP="00CD0049">
      <w:pPr>
        <w:rPr>
          <w:rFonts w:ascii="Titillium Web" w:hAnsi="Titillium Web"/>
          <w:sz w:val="22"/>
          <w:szCs w:val="22"/>
        </w:rPr>
      </w:pPr>
    </w:p>
    <w:p w14:paraId="760A637D" w14:textId="77777777" w:rsidR="00CD0049" w:rsidRPr="001029EE" w:rsidRDefault="00CD0049" w:rsidP="00CD0049">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0797A9ED" w14:textId="4BC7486C" w:rsidR="00CD0049" w:rsidRDefault="000650A3" w:rsidP="00CD0049">
      <w:pPr>
        <w:pStyle w:val="ListParagraph"/>
        <w:numPr>
          <w:ilvl w:val="1"/>
          <w:numId w:val="4"/>
        </w:numPr>
        <w:rPr>
          <w:rFonts w:ascii="Titillium Web" w:hAnsi="Titillium Web"/>
          <w:sz w:val="22"/>
          <w:szCs w:val="22"/>
        </w:rPr>
      </w:pPr>
      <w:r>
        <w:rPr>
          <w:rFonts w:ascii="Titillium Web" w:hAnsi="Titillium Web"/>
          <w:sz w:val="22"/>
          <w:szCs w:val="22"/>
        </w:rPr>
        <w:t>Report on the m</w:t>
      </w:r>
      <w:r w:rsidR="00984A78">
        <w:rPr>
          <w:rFonts w:ascii="Titillium Web" w:hAnsi="Titillium Web"/>
          <w:sz w:val="22"/>
          <w:szCs w:val="22"/>
        </w:rPr>
        <w:t>easurement of sound intensity given different thicknesses or types of sound insulation materials.</w:t>
      </w:r>
    </w:p>
    <w:p w14:paraId="373225AF" w14:textId="049FEF45" w:rsidR="000650A3" w:rsidRDefault="000650A3" w:rsidP="00CD0049">
      <w:pPr>
        <w:pStyle w:val="ListParagraph"/>
        <w:numPr>
          <w:ilvl w:val="1"/>
          <w:numId w:val="4"/>
        </w:numPr>
        <w:rPr>
          <w:rFonts w:ascii="Titillium Web" w:hAnsi="Titillium Web"/>
          <w:sz w:val="22"/>
          <w:szCs w:val="22"/>
        </w:rPr>
      </w:pPr>
      <w:r>
        <w:rPr>
          <w:rFonts w:ascii="Titillium Web" w:hAnsi="Titillium Web"/>
          <w:sz w:val="22"/>
          <w:szCs w:val="22"/>
        </w:rPr>
        <w:t>Sketching of light rays and description of images for basic convex and concave mirrors and lenses.</w:t>
      </w:r>
    </w:p>
    <w:p w14:paraId="133E444A" w14:textId="22A4274F" w:rsidR="000650A3" w:rsidRDefault="000650A3" w:rsidP="00A65D5E">
      <w:pPr>
        <w:pStyle w:val="ListParagraph"/>
        <w:numPr>
          <w:ilvl w:val="1"/>
          <w:numId w:val="4"/>
        </w:numPr>
        <w:rPr>
          <w:rFonts w:ascii="Titillium Web" w:hAnsi="Titillium Web"/>
          <w:sz w:val="22"/>
          <w:szCs w:val="22"/>
        </w:rPr>
      </w:pPr>
      <w:r>
        <w:rPr>
          <w:rFonts w:ascii="Titillium Web" w:hAnsi="Titillium Web"/>
          <w:sz w:val="22"/>
          <w:szCs w:val="22"/>
        </w:rPr>
        <w:t xml:space="preserve">Constructing a distance-time graph of the motion of any object in different scenarios and calculating the </w:t>
      </w:r>
      <w:r w:rsidR="00A65D5E">
        <w:rPr>
          <w:rFonts w:ascii="Titillium Web" w:hAnsi="Titillium Web"/>
          <w:sz w:val="22"/>
          <w:szCs w:val="22"/>
        </w:rPr>
        <w:t xml:space="preserve">average </w:t>
      </w:r>
      <w:r>
        <w:rPr>
          <w:rFonts w:ascii="Titillium Web" w:hAnsi="Titillium Web"/>
          <w:sz w:val="22"/>
          <w:szCs w:val="22"/>
        </w:rPr>
        <w:t xml:space="preserve">speed using </w:t>
      </w:r>
      <w:r w:rsidR="00A65D5E">
        <w:rPr>
          <w:rFonts w:ascii="Titillium Web" w:hAnsi="Titillium Web"/>
          <w:sz w:val="22"/>
          <w:szCs w:val="22"/>
        </w:rPr>
        <w:t xml:space="preserve">different sections of </w:t>
      </w:r>
      <w:r>
        <w:rPr>
          <w:rFonts w:ascii="Titillium Web" w:hAnsi="Titillium Web"/>
          <w:sz w:val="22"/>
          <w:szCs w:val="22"/>
        </w:rPr>
        <w:t>the graph.</w:t>
      </w:r>
    </w:p>
    <w:p w14:paraId="605E91C8" w14:textId="77777777" w:rsidR="00CD0049" w:rsidRPr="001029EE" w:rsidRDefault="00CD0049" w:rsidP="00CD0049">
      <w:pPr>
        <w:rPr>
          <w:rFonts w:ascii="Titillium Web" w:hAnsi="Titillium Web"/>
          <w:sz w:val="22"/>
          <w:szCs w:val="22"/>
        </w:rPr>
      </w:pPr>
    </w:p>
    <w:p w14:paraId="02C7730A" w14:textId="77777777" w:rsidR="00CD0049" w:rsidRPr="001029EE" w:rsidRDefault="00CD0049" w:rsidP="00CD0049">
      <w:pPr>
        <w:rPr>
          <w:rFonts w:ascii="Titillium Web" w:hAnsi="Titillium Web"/>
          <w:sz w:val="22"/>
          <w:szCs w:val="22"/>
        </w:rPr>
      </w:pPr>
    </w:p>
    <w:p w14:paraId="38950546" w14:textId="77777777" w:rsidR="00CD0049" w:rsidRDefault="00CD0049" w:rsidP="00CD0049">
      <w:pPr>
        <w:rPr>
          <w:rFonts w:ascii="Titillium Web" w:hAnsi="Titillium Web"/>
          <w:sz w:val="22"/>
          <w:szCs w:val="22"/>
        </w:rPr>
      </w:pPr>
      <w:r>
        <w:rPr>
          <w:rFonts w:ascii="Titillium Web" w:hAnsi="Titillium Web"/>
          <w:sz w:val="22"/>
          <w:szCs w:val="22"/>
        </w:rPr>
        <w:t>Technology Integration:</w:t>
      </w:r>
    </w:p>
    <w:p w14:paraId="02012480" w14:textId="437B79CA" w:rsidR="000650A3" w:rsidRPr="000650A3" w:rsidRDefault="000650A3" w:rsidP="000650A3">
      <w:pPr>
        <w:pStyle w:val="ListParagraph"/>
        <w:numPr>
          <w:ilvl w:val="1"/>
          <w:numId w:val="4"/>
        </w:numPr>
        <w:rPr>
          <w:rFonts w:ascii="Titillium Web" w:hAnsi="Titillium Web"/>
          <w:sz w:val="22"/>
          <w:szCs w:val="22"/>
        </w:rPr>
      </w:pPr>
      <w:r>
        <w:rPr>
          <w:rFonts w:ascii="Titillium Web" w:hAnsi="Titillium Web"/>
          <w:sz w:val="22"/>
          <w:szCs w:val="22"/>
        </w:rPr>
        <w:t>Using a motion sensor to explore types of graph based on different types of motion.</w:t>
      </w:r>
    </w:p>
    <w:p w14:paraId="47F82294" w14:textId="2B0DC017" w:rsidR="00CD0049" w:rsidRDefault="008C338F" w:rsidP="00CD0049">
      <w:pPr>
        <w:pStyle w:val="ListParagraph"/>
        <w:numPr>
          <w:ilvl w:val="1"/>
          <w:numId w:val="4"/>
        </w:numPr>
        <w:rPr>
          <w:rFonts w:ascii="Titillium Web" w:hAnsi="Titillium Web"/>
          <w:sz w:val="22"/>
          <w:szCs w:val="22"/>
        </w:rPr>
      </w:pPr>
      <w:r>
        <w:rPr>
          <w:rFonts w:ascii="Titillium Web" w:hAnsi="Titillium Web"/>
          <w:sz w:val="22"/>
          <w:szCs w:val="22"/>
        </w:rPr>
        <w:t xml:space="preserve">Simulations of light and sound </w:t>
      </w:r>
      <w:r w:rsidR="000650A3">
        <w:rPr>
          <w:rFonts w:ascii="Titillium Web" w:hAnsi="Titillium Web"/>
          <w:sz w:val="22"/>
          <w:szCs w:val="22"/>
        </w:rPr>
        <w:t>(</w:t>
      </w:r>
      <w:proofErr w:type="spellStart"/>
      <w:r>
        <w:rPr>
          <w:rFonts w:ascii="Titillium Web" w:hAnsi="Titillium Web"/>
          <w:sz w:val="22"/>
          <w:szCs w:val="22"/>
        </w:rPr>
        <w:t>PhET</w:t>
      </w:r>
      <w:proofErr w:type="spellEnd"/>
      <w:r w:rsidR="000650A3">
        <w:rPr>
          <w:rFonts w:ascii="Titillium Web" w:hAnsi="Titillium Web"/>
          <w:sz w:val="22"/>
          <w:szCs w:val="22"/>
        </w:rPr>
        <w:t>)</w:t>
      </w:r>
      <w:r>
        <w:rPr>
          <w:rFonts w:ascii="Titillium Web" w:hAnsi="Titillium Web"/>
          <w:sz w:val="22"/>
          <w:szCs w:val="22"/>
        </w:rPr>
        <w:t>.</w:t>
      </w:r>
    </w:p>
    <w:p w14:paraId="592ECDBF" w14:textId="09F49DEC" w:rsidR="008C338F" w:rsidRDefault="00984A78" w:rsidP="00CD0049">
      <w:pPr>
        <w:pStyle w:val="ListParagraph"/>
        <w:numPr>
          <w:ilvl w:val="1"/>
          <w:numId w:val="4"/>
        </w:numPr>
        <w:rPr>
          <w:rFonts w:ascii="Titillium Web" w:hAnsi="Titillium Web"/>
          <w:sz w:val="22"/>
          <w:szCs w:val="22"/>
        </w:rPr>
      </w:pPr>
      <w:r>
        <w:rPr>
          <w:rFonts w:ascii="Titillium Web" w:hAnsi="Titillium Web"/>
          <w:sz w:val="22"/>
          <w:szCs w:val="22"/>
        </w:rPr>
        <w:t xml:space="preserve">Using data loggers to measure sound </w:t>
      </w:r>
      <w:r w:rsidR="000650A3">
        <w:rPr>
          <w:rFonts w:ascii="Titillium Web" w:hAnsi="Titillium Web"/>
          <w:sz w:val="22"/>
          <w:szCs w:val="22"/>
        </w:rPr>
        <w:t>and</w:t>
      </w:r>
      <w:r>
        <w:rPr>
          <w:rFonts w:ascii="Titillium Web" w:hAnsi="Titillium Web"/>
          <w:sz w:val="22"/>
          <w:szCs w:val="22"/>
        </w:rPr>
        <w:t xml:space="preserve"> light levels.</w:t>
      </w:r>
    </w:p>
    <w:p w14:paraId="085B1D96" w14:textId="7B161C9B" w:rsidR="00D15712" w:rsidRPr="00D15712" w:rsidRDefault="00D15712" w:rsidP="00D15712">
      <w:pPr>
        <w:pStyle w:val="ListParagraph"/>
        <w:numPr>
          <w:ilvl w:val="1"/>
          <w:numId w:val="4"/>
        </w:numPr>
        <w:rPr>
          <w:rFonts w:ascii="Titillium Web" w:hAnsi="Titillium Web"/>
          <w:sz w:val="22"/>
          <w:szCs w:val="22"/>
        </w:rPr>
      </w:pPr>
      <w:r>
        <w:rPr>
          <w:rFonts w:ascii="Titillium Web" w:hAnsi="Titillium Web"/>
          <w:sz w:val="22"/>
          <w:szCs w:val="22"/>
        </w:rPr>
        <w:t>Use of Excel to construct data tables, graphs and linear trendlines.</w:t>
      </w:r>
    </w:p>
    <w:p w14:paraId="15535193" w14:textId="77777777" w:rsidR="00CD0049" w:rsidRPr="001029EE" w:rsidRDefault="00CD0049" w:rsidP="00CD0049">
      <w:pPr>
        <w:rPr>
          <w:rFonts w:ascii="Titillium Web" w:hAnsi="Titillium Web"/>
          <w:sz w:val="22"/>
          <w:szCs w:val="22"/>
        </w:rPr>
      </w:pPr>
    </w:p>
    <w:p w14:paraId="386D24A8" w14:textId="77777777" w:rsidR="00CD0049" w:rsidRPr="001029EE" w:rsidRDefault="00CD0049" w:rsidP="00CD0049">
      <w:pPr>
        <w:rPr>
          <w:rFonts w:ascii="Titillium Web" w:hAnsi="Titillium Web"/>
          <w:sz w:val="22"/>
          <w:szCs w:val="22"/>
        </w:rPr>
      </w:pPr>
    </w:p>
    <w:p w14:paraId="4E2419F8" w14:textId="4A4597A8" w:rsidR="00CD0049" w:rsidRDefault="008C338F" w:rsidP="00CD0049">
      <w:pPr>
        <w:rPr>
          <w:rFonts w:ascii="Titillium Web" w:hAnsi="Titillium Web"/>
          <w:sz w:val="22"/>
          <w:szCs w:val="22"/>
        </w:rPr>
      </w:pPr>
      <w:r>
        <w:rPr>
          <w:rFonts w:ascii="Titillium Web" w:hAnsi="Titillium Web"/>
          <w:sz w:val="22"/>
          <w:szCs w:val="22"/>
        </w:rPr>
        <w:t xml:space="preserve">Real life and </w:t>
      </w:r>
      <w:r w:rsidR="00CD0049">
        <w:rPr>
          <w:rFonts w:ascii="Titillium Web" w:hAnsi="Titillium Web"/>
          <w:sz w:val="22"/>
          <w:szCs w:val="22"/>
        </w:rPr>
        <w:t>STEAM Connections:</w:t>
      </w:r>
    </w:p>
    <w:p w14:paraId="5A05303C" w14:textId="6D6BD1C1" w:rsidR="00CD0049" w:rsidRDefault="00984A78" w:rsidP="00CD0049">
      <w:pPr>
        <w:pStyle w:val="ListParagraph"/>
        <w:numPr>
          <w:ilvl w:val="1"/>
          <w:numId w:val="4"/>
        </w:numPr>
        <w:rPr>
          <w:rFonts w:ascii="Titillium Web" w:hAnsi="Titillium Web"/>
          <w:sz w:val="22"/>
          <w:szCs w:val="22"/>
        </w:rPr>
      </w:pPr>
      <w:r>
        <w:rPr>
          <w:rFonts w:ascii="Titillium Web" w:hAnsi="Titillium Web"/>
          <w:sz w:val="22"/>
          <w:szCs w:val="22"/>
        </w:rPr>
        <w:t>Use of sound in medicine as ultrasound imaging.</w:t>
      </w:r>
    </w:p>
    <w:p w14:paraId="5C5AC037" w14:textId="30E5D6F9" w:rsidR="00984A78" w:rsidRPr="001029EE" w:rsidRDefault="00265C25" w:rsidP="00CD0049">
      <w:pPr>
        <w:pStyle w:val="ListParagraph"/>
        <w:numPr>
          <w:ilvl w:val="1"/>
          <w:numId w:val="4"/>
        </w:numPr>
        <w:rPr>
          <w:rFonts w:ascii="Titillium Web" w:hAnsi="Titillium Web"/>
          <w:sz w:val="22"/>
          <w:szCs w:val="22"/>
        </w:rPr>
      </w:pPr>
      <w:r>
        <w:rPr>
          <w:rFonts w:ascii="Titillium Web" w:hAnsi="Titillium Web"/>
          <w:sz w:val="22"/>
          <w:szCs w:val="22"/>
        </w:rPr>
        <w:t>Use of pressure of sound waves for ultrasonic cleaning.</w:t>
      </w:r>
    </w:p>
    <w:p w14:paraId="14185247" w14:textId="77777777" w:rsidR="00CD0049" w:rsidRPr="001029EE" w:rsidRDefault="00CD0049" w:rsidP="00CD0049">
      <w:pPr>
        <w:rPr>
          <w:rFonts w:ascii="Titillium Web" w:hAnsi="Titillium Web"/>
          <w:sz w:val="22"/>
          <w:szCs w:val="22"/>
        </w:rPr>
      </w:pPr>
    </w:p>
    <w:p w14:paraId="754E087E" w14:textId="77777777" w:rsidR="00CD0049" w:rsidRPr="001029EE" w:rsidRDefault="00CD0049" w:rsidP="001029EE">
      <w:pPr>
        <w:rPr>
          <w:rFonts w:ascii="Titillium Web" w:hAnsi="Titillium Web"/>
          <w:sz w:val="22"/>
          <w:szCs w:val="22"/>
        </w:rPr>
      </w:pPr>
    </w:p>
    <w:p w14:paraId="21B68904" w14:textId="72B32616" w:rsidR="006F7AEC" w:rsidRPr="001029EE" w:rsidRDefault="006F7AEC" w:rsidP="001029EE">
      <w:pPr>
        <w:rPr>
          <w:rFonts w:ascii="Titillium Web" w:hAnsi="Titillium Web"/>
          <w:sz w:val="22"/>
          <w:szCs w:val="22"/>
        </w:rPr>
      </w:pPr>
    </w:p>
    <w:p w14:paraId="7D55811F" w14:textId="6AB06625" w:rsidR="00D604FF" w:rsidRPr="001029EE" w:rsidRDefault="00850427" w:rsidP="00D604FF">
      <w:pPr>
        <w:rPr>
          <w:rFonts w:ascii="Titillium Web" w:hAnsi="Titillium Web"/>
          <w:b/>
          <w:sz w:val="22"/>
          <w:szCs w:val="22"/>
        </w:rPr>
      </w:pPr>
      <w:r>
        <w:rPr>
          <w:rFonts w:ascii="Titillium Web" w:hAnsi="Titillium Web"/>
          <w:b/>
          <w:sz w:val="22"/>
          <w:szCs w:val="22"/>
        </w:rPr>
        <w:t>Domain D:  Earth and Space Science</w:t>
      </w:r>
    </w:p>
    <w:p w14:paraId="544783A9" w14:textId="4259585B" w:rsidR="00D604FF" w:rsidRDefault="00D54F75" w:rsidP="00D604FF">
      <w:pPr>
        <w:rPr>
          <w:rFonts w:ascii="Titillium Web" w:eastAsia="Times New Roman" w:hAnsi="Titillium Web" w:cs="Times New Roman"/>
          <w:sz w:val="22"/>
          <w:szCs w:val="22"/>
        </w:rPr>
      </w:pPr>
      <w:r>
        <w:rPr>
          <w:rFonts w:ascii="Titillium Web" w:eastAsia="Times New Roman" w:hAnsi="Titillium Web" w:cs="Times New Roman"/>
          <w:sz w:val="22"/>
          <w:szCs w:val="22"/>
        </w:rPr>
        <w:t>Students explore the concept of weight as gravitational force</w:t>
      </w:r>
      <w:r w:rsidR="009F0A44">
        <w:rPr>
          <w:rFonts w:ascii="Titillium Web" w:eastAsia="Times New Roman" w:hAnsi="Titillium Web" w:cs="Times New Roman"/>
          <w:sz w:val="22"/>
          <w:szCs w:val="22"/>
        </w:rPr>
        <w:t xml:space="preserve"> and calculate it based on </w:t>
      </w:r>
      <w:proofErr w:type="spellStart"/>
      <w:proofErr w:type="gramStart"/>
      <w:r w:rsidR="009F0A44">
        <w:rPr>
          <w:rFonts w:ascii="Titillium Web" w:eastAsia="Times New Roman" w:hAnsi="Titillium Web" w:cs="Times New Roman"/>
          <w:sz w:val="22"/>
          <w:szCs w:val="22"/>
        </w:rPr>
        <w:t>a</w:t>
      </w:r>
      <w:proofErr w:type="spellEnd"/>
      <w:proofErr w:type="gramEnd"/>
      <w:r w:rsidR="009F0A44">
        <w:rPr>
          <w:rFonts w:ascii="Titillium Web" w:eastAsia="Times New Roman" w:hAnsi="Titillium Web" w:cs="Times New Roman"/>
          <w:sz w:val="22"/>
          <w:szCs w:val="22"/>
        </w:rPr>
        <w:t xml:space="preserve"> object’s mass and acceleration due to gravity. The change in weight on different planets, where the acceleration due to gravity is different to Earth, is similarly investigated. The effects of the Sun, like other stars, on Earth is investigated to give reasoning to the days and seasons on Earth and some other planets within the solar system. </w:t>
      </w:r>
    </w:p>
    <w:p w14:paraId="5197C5D7" w14:textId="77777777" w:rsidR="00D54F75" w:rsidRDefault="00D54F75" w:rsidP="00D604FF">
      <w:pPr>
        <w:rPr>
          <w:rFonts w:ascii="Titillium Web" w:hAnsi="Titillium Web"/>
          <w:b/>
          <w:sz w:val="22"/>
          <w:szCs w:val="22"/>
        </w:rPr>
      </w:pPr>
    </w:p>
    <w:p w14:paraId="5692DEE8" w14:textId="77777777" w:rsidR="00D604FF" w:rsidRPr="00534E8F" w:rsidRDefault="00D604FF" w:rsidP="00D604FF">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 </w:t>
      </w:r>
    </w:p>
    <w:p w14:paraId="5B7E556D" w14:textId="77777777" w:rsidR="00D604FF" w:rsidRPr="001029EE" w:rsidRDefault="00D604FF" w:rsidP="00D604FF">
      <w:pPr>
        <w:rPr>
          <w:rFonts w:ascii="Titillium Web" w:hAnsi="Titillium Web"/>
          <w:b/>
          <w:sz w:val="22"/>
          <w:szCs w:val="22"/>
        </w:rPr>
      </w:pPr>
      <w:r>
        <w:rPr>
          <w:rFonts w:ascii="Titillium Web" w:hAnsi="Titillium Web"/>
          <w:b/>
          <w:sz w:val="22"/>
          <w:szCs w:val="22"/>
        </w:rPr>
        <w:t>Concepts</w:t>
      </w:r>
      <w:r w:rsidRPr="001029EE">
        <w:rPr>
          <w:rFonts w:ascii="Titillium Web" w:hAnsi="Titillium Web"/>
          <w:b/>
          <w:sz w:val="22"/>
          <w:szCs w:val="22"/>
        </w:rPr>
        <w:t>:</w:t>
      </w:r>
    </w:p>
    <w:tbl>
      <w:tblPr>
        <w:tblStyle w:val="TableGrid"/>
        <w:tblW w:w="10450" w:type="dxa"/>
        <w:tblLook w:val="04A0" w:firstRow="1" w:lastRow="0" w:firstColumn="1" w:lastColumn="0" w:noHBand="0" w:noVBand="1"/>
      </w:tblPr>
      <w:tblGrid>
        <w:gridCol w:w="1129"/>
        <w:gridCol w:w="9321"/>
      </w:tblGrid>
      <w:tr w:rsidR="00D656AC" w:rsidRPr="001029EE" w14:paraId="4BA02917" w14:textId="77777777" w:rsidTr="00D656AC">
        <w:tc>
          <w:tcPr>
            <w:tcW w:w="1129" w:type="dxa"/>
          </w:tcPr>
          <w:p w14:paraId="18A02D10" w14:textId="1C56D8CE" w:rsidR="00D656AC" w:rsidRPr="001029EE" w:rsidRDefault="00D656AC" w:rsidP="001C60E8">
            <w:pPr>
              <w:rPr>
                <w:rFonts w:ascii="Titillium Web" w:hAnsi="Titillium Web"/>
                <w:sz w:val="22"/>
                <w:szCs w:val="22"/>
              </w:rPr>
            </w:pPr>
            <w:r>
              <w:rPr>
                <w:rFonts w:ascii="Titillium Web" w:hAnsi="Titillium Web"/>
                <w:sz w:val="22"/>
                <w:szCs w:val="22"/>
              </w:rPr>
              <w:lastRenderedPageBreak/>
              <w:t>8E</w:t>
            </w:r>
            <w:r w:rsidR="00114FA2">
              <w:rPr>
                <w:rFonts w:ascii="Titillium Web" w:hAnsi="Titillium Web"/>
                <w:sz w:val="22"/>
                <w:szCs w:val="22"/>
              </w:rPr>
              <w:t>S</w:t>
            </w:r>
            <w:r w:rsidRPr="00107741">
              <w:rPr>
                <w:rFonts w:ascii="Titillium Web" w:hAnsi="Titillium Web"/>
                <w:sz w:val="22"/>
                <w:szCs w:val="22"/>
              </w:rPr>
              <w:t>10</w:t>
            </w:r>
            <w:r>
              <w:rPr>
                <w:rFonts w:ascii="Titillium Web" w:hAnsi="Titillium Web"/>
                <w:sz w:val="22"/>
                <w:szCs w:val="22"/>
              </w:rPr>
              <w:t>1</w:t>
            </w:r>
          </w:p>
        </w:tc>
        <w:tc>
          <w:tcPr>
            <w:tcW w:w="9321" w:type="dxa"/>
          </w:tcPr>
          <w:p w14:paraId="53ED78F5" w14:textId="41D83F50" w:rsidR="00D656AC" w:rsidRDefault="00850427" w:rsidP="001C60E8">
            <w:pPr>
              <w:rPr>
                <w:rFonts w:ascii="Titillium Web" w:hAnsi="Titillium Web"/>
                <w:sz w:val="22"/>
                <w:szCs w:val="22"/>
              </w:rPr>
            </w:pPr>
            <w:r>
              <w:rPr>
                <w:rFonts w:ascii="Titillium Web" w:hAnsi="Titillium Web"/>
                <w:sz w:val="22"/>
                <w:szCs w:val="22"/>
              </w:rPr>
              <w:t xml:space="preserve">Weight in Science is considered a measure of gravitational force and is dependent on the mass of the planet and other objects. </w:t>
            </w:r>
          </w:p>
          <w:p w14:paraId="4F6C7B7D" w14:textId="74BEF36E" w:rsidR="00D656AC" w:rsidRDefault="00265C25" w:rsidP="00265C25">
            <w:pPr>
              <w:pStyle w:val="ListParagraph"/>
              <w:numPr>
                <w:ilvl w:val="0"/>
                <w:numId w:val="4"/>
              </w:numPr>
              <w:ind w:left="740"/>
              <w:rPr>
                <w:rFonts w:ascii="Titillium Web" w:hAnsi="Titillium Web"/>
                <w:sz w:val="22"/>
                <w:szCs w:val="22"/>
              </w:rPr>
            </w:pPr>
            <w:r w:rsidRPr="008E7A52">
              <w:rPr>
                <w:rFonts w:ascii="Titillium Web" w:hAnsi="Titillium Web"/>
                <w:sz w:val="22"/>
                <w:szCs w:val="22"/>
              </w:rPr>
              <w:t>Identify gravit</w:t>
            </w:r>
            <w:r w:rsidR="00850427">
              <w:rPr>
                <w:rFonts w:ascii="Titillium Web" w:hAnsi="Titillium Web"/>
                <w:sz w:val="22"/>
                <w:szCs w:val="22"/>
              </w:rPr>
              <w:t>ational</w:t>
            </w:r>
            <w:r w:rsidRPr="008E7A52">
              <w:rPr>
                <w:rFonts w:ascii="Titillium Web" w:hAnsi="Titillium Web"/>
                <w:sz w:val="22"/>
                <w:szCs w:val="22"/>
              </w:rPr>
              <w:t xml:space="preserve"> force</w:t>
            </w:r>
            <w:r w:rsidR="00850427">
              <w:rPr>
                <w:rFonts w:ascii="Titillium Web" w:hAnsi="Titillium Web"/>
                <w:sz w:val="22"/>
                <w:szCs w:val="22"/>
              </w:rPr>
              <w:t xml:space="preserve"> as</w:t>
            </w:r>
            <w:r w:rsidRPr="008E7A52">
              <w:rPr>
                <w:rFonts w:ascii="Titillium Web" w:hAnsi="Titillium Web"/>
                <w:sz w:val="22"/>
                <w:szCs w:val="22"/>
              </w:rPr>
              <w:t xml:space="preserve"> weight </w:t>
            </w:r>
            <w:r w:rsidR="00850427">
              <w:rPr>
                <w:rFonts w:ascii="Titillium Web" w:hAnsi="Titillium Web"/>
                <w:sz w:val="22"/>
                <w:szCs w:val="22"/>
              </w:rPr>
              <w:t>which is equal to</w:t>
            </w:r>
            <w:r w:rsidRPr="008E7A52">
              <w:rPr>
                <w:rFonts w:ascii="Titillium Web" w:hAnsi="Titillium Web"/>
                <w:sz w:val="22"/>
                <w:szCs w:val="22"/>
              </w:rPr>
              <w:t xml:space="preserve"> mass x gravitational field strength (g)</w:t>
            </w:r>
            <w:r w:rsidR="00850427">
              <w:rPr>
                <w:rFonts w:ascii="Titillium Web" w:hAnsi="Titillium Web"/>
                <w:sz w:val="22"/>
                <w:szCs w:val="22"/>
              </w:rPr>
              <w:t xml:space="preserve">; </w:t>
            </w:r>
            <w:r w:rsidRPr="008E7A52">
              <w:rPr>
                <w:rFonts w:ascii="Titillium Web" w:hAnsi="Titillium Web"/>
                <w:sz w:val="22"/>
                <w:szCs w:val="22"/>
              </w:rPr>
              <w:t>on Earth g</w:t>
            </w:r>
            <w:r w:rsidR="00850427">
              <w:rPr>
                <w:rFonts w:ascii="Titillium Web" w:hAnsi="Titillium Web"/>
                <w:sz w:val="22"/>
                <w:szCs w:val="22"/>
              </w:rPr>
              <w:t xml:space="preserve"> can be estimated as </w:t>
            </w:r>
            <w:r w:rsidRPr="008E7A52">
              <w:rPr>
                <w:rFonts w:ascii="Titillium Web" w:hAnsi="Titillium Web"/>
                <w:sz w:val="22"/>
                <w:szCs w:val="22"/>
              </w:rPr>
              <w:t>10 N/kg</w:t>
            </w:r>
            <w:r>
              <w:rPr>
                <w:rFonts w:ascii="Titillium Web" w:hAnsi="Titillium Web"/>
                <w:sz w:val="22"/>
                <w:szCs w:val="22"/>
              </w:rPr>
              <w:t>.</w:t>
            </w:r>
          </w:p>
          <w:p w14:paraId="5846270B" w14:textId="181C04F2" w:rsidR="00265C25" w:rsidRPr="00850427" w:rsidRDefault="00265C25" w:rsidP="00850427">
            <w:pPr>
              <w:pStyle w:val="ListParagraph"/>
              <w:numPr>
                <w:ilvl w:val="0"/>
                <w:numId w:val="4"/>
              </w:numPr>
              <w:ind w:left="740"/>
              <w:rPr>
                <w:rFonts w:ascii="Titillium Web" w:hAnsi="Titillium Web"/>
                <w:sz w:val="22"/>
                <w:szCs w:val="22"/>
              </w:rPr>
            </w:pPr>
            <w:r w:rsidRPr="008E7A52">
              <w:rPr>
                <w:rFonts w:ascii="Titillium Web" w:hAnsi="Titillium Web"/>
                <w:sz w:val="22"/>
                <w:szCs w:val="22"/>
              </w:rPr>
              <w:t>Recognise that gravit</w:t>
            </w:r>
            <w:r w:rsidR="009F0A44">
              <w:rPr>
                <w:rFonts w:ascii="Titillium Web" w:hAnsi="Titillium Web"/>
                <w:sz w:val="22"/>
                <w:szCs w:val="22"/>
              </w:rPr>
              <w:t>ation</w:t>
            </w:r>
            <w:r w:rsidRPr="008E7A52">
              <w:rPr>
                <w:rFonts w:ascii="Titillium Web" w:hAnsi="Titillium Web"/>
                <w:sz w:val="22"/>
                <w:szCs w:val="22"/>
              </w:rPr>
              <w:t xml:space="preserve"> forces are different on other planets and stars; gravit</w:t>
            </w:r>
            <w:r w:rsidR="009F0A44">
              <w:rPr>
                <w:rFonts w:ascii="Titillium Web" w:hAnsi="Titillium Web"/>
                <w:sz w:val="22"/>
                <w:szCs w:val="22"/>
              </w:rPr>
              <w:t>ational</w:t>
            </w:r>
            <w:r w:rsidRPr="008E7A52">
              <w:rPr>
                <w:rFonts w:ascii="Titillium Web" w:hAnsi="Titillium Web"/>
                <w:sz w:val="22"/>
                <w:szCs w:val="22"/>
              </w:rPr>
              <w:t xml:space="preserve"> forces between Earth and Moon, and between Earth and Sun (qualitative only)</w:t>
            </w:r>
            <w:r>
              <w:rPr>
                <w:rFonts w:ascii="Titillium Web" w:hAnsi="Titillium Web"/>
                <w:sz w:val="22"/>
                <w:szCs w:val="22"/>
              </w:rPr>
              <w:t>.</w:t>
            </w:r>
          </w:p>
        </w:tc>
      </w:tr>
      <w:tr w:rsidR="00D656AC" w:rsidRPr="001029EE" w14:paraId="1A2281A3" w14:textId="77777777" w:rsidTr="00D656AC">
        <w:tc>
          <w:tcPr>
            <w:tcW w:w="1129" w:type="dxa"/>
          </w:tcPr>
          <w:p w14:paraId="5A5542F4" w14:textId="4AC80BBC" w:rsidR="00D656AC" w:rsidRPr="001029EE" w:rsidRDefault="00D656AC" w:rsidP="001C60E8">
            <w:pPr>
              <w:rPr>
                <w:rFonts w:ascii="Titillium Web" w:hAnsi="Titillium Web"/>
                <w:sz w:val="22"/>
                <w:szCs w:val="22"/>
              </w:rPr>
            </w:pPr>
            <w:r>
              <w:rPr>
                <w:rFonts w:ascii="Titillium Web" w:hAnsi="Titillium Web"/>
                <w:sz w:val="22"/>
                <w:szCs w:val="22"/>
              </w:rPr>
              <w:t>8E</w:t>
            </w:r>
            <w:r w:rsidR="00114FA2">
              <w:rPr>
                <w:rFonts w:ascii="Titillium Web" w:hAnsi="Titillium Web"/>
                <w:sz w:val="22"/>
                <w:szCs w:val="22"/>
              </w:rPr>
              <w:t>S</w:t>
            </w:r>
            <w:r w:rsidR="00850427">
              <w:rPr>
                <w:rFonts w:ascii="Titillium Web" w:hAnsi="Titillium Web"/>
                <w:sz w:val="22"/>
                <w:szCs w:val="22"/>
              </w:rPr>
              <w:t>2</w:t>
            </w:r>
            <w:r w:rsidRPr="00107741">
              <w:rPr>
                <w:rFonts w:ascii="Titillium Web" w:hAnsi="Titillium Web"/>
                <w:sz w:val="22"/>
                <w:szCs w:val="22"/>
              </w:rPr>
              <w:t>0</w:t>
            </w:r>
            <w:r w:rsidR="00850427">
              <w:rPr>
                <w:rFonts w:ascii="Titillium Web" w:hAnsi="Titillium Web"/>
                <w:sz w:val="22"/>
                <w:szCs w:val="22"/>
              </w:rPr>
              <w:t>1</w:t>
            </w:r>
          </w:p>
        </w:tc>
        <w:tc>
          <w:tcPr>
            <w:tcW w:w="9321" w:type="dxa"/>
          </w:tcPr>
          <w:p w14:paraId="5263B80B" w14:textId="088CF67E" w:rsidR="00D656AC" w:rsidRDefault="006E72B4" w:rsidP="001C60E8">
            <w:pPr>
              <w:rPr>
                <w:rFonts w:ascii="Titillium Web" w:hAnsi="Titillium Web"/>
                <w:sz w:val="22"/>
                <w:szCs w:val="22"/>
              </w:rPr>
            </w:pPr>
            <w:r>
              <w:rPr>
                <w:rFonts w:ascii="Titillium Web" w:hAnsi="Titillium Web"/>
                <w:sz w:val="22"/>
                <w:szCs w:val="22"/>
              </w:rPr>
              <w:t>The Sun, like other stars, has an effect on planets</w:t>
            </w:r>
            <w:r w:rsidR="00D54F75">
              <w:rPr>
                <w:rFonts w:ascii="Titillium Web" w:hAnsi="Titillium Web"/>
                <w:sz w:val="22"/>
                <w:szCs w:val="22"/>
              </w:rPr>
              <w:t xml:space="preserve"> depending on their distance and rotation speed.</w:t>
            </w:r>
          </w:p>
          <w:p w14:paraId="18429B7E" w14:textId="77777777" w:rsidR="00850427" w:rsidRDefault="00850427" w:rsidP="00850427">
            <w:pPr>
              <w:pStyle w:val="ListParagraph"/>
              <w:numPr>
                <w:ilvl w:val="0"/>
                <w:numId w:val="4"/>
              </w:numPr>
              <w:ind w:left="740"/>
              <w:rPr>
                <w:rFonts w:ascii="Titillium Web" w:hAnsi="Titillium Web"/>
                <w:sz w:val="22"/>
                <w:szCs w:val="22"/>
              </w:rPr>
            </w:pPr>
            <w:r w:rsidRPr="008E7A52">
              <w:rPr>
                <w:rFonts w:ascii="Titillium Web" w:hAnsi="Titillium Web"/>
                <w:sz w:val="22"/>
                <w:szCs w:val="22"/>
              </w:rPr>
              <w:t>Identify our Sun as a star, other stars in our galaxy, and other galaxies</w:t>
            </w:r>
            <w:r>
              <w:rPr>
                <w:rFonts w:ascii="Titillium Web" w:hAnsi="Titillium Web"/>
                <w:sz w:val="22"/>
                <w:szCs w:val="22"/>
              </w:rPr>
              <w:t>.</w:t>
            </w:r>
          </w:p>
          <w:p w14:paraId="13F65E30" w14:textId="408F3360" w:rsidR="00850427" w:rsidRPr="009F0A44" w:rsidRDefault="00850427" w:rsidP="009F0A44">
            <w:pPr>
              <w:pStyle w:val="ListParagraph"/>
              <w:numPr>
                <w:ilvl w:val="0"/>
                <w:numId w:val="4"/>
              </w:numPr>
              <w:ind w:left="740"/>
              <w:rPr>
                <w:rFonts w:ascii="Titillium Web" w:hAnsi="Titillium Web"/>
                <w:sz w:val="22"/>
                <w:szCs w:val="22"/>
              </w:rPr>
            </w:pPr>
            <w:r w:rsidRPr="008E7A52">
              <w:rPr>
                <w:rFonts w:ascii="Titillium Web" w:hAnsi="Titillium Web"/>
                <w:sz w:val="22"/>
                <w:szCs w:val="22"/>
              </w:rPr>
              <w:t>Identify the seasons and the Earth’s tilt, day length at different times of year, and in different hemispheres</w:t>
            </w:r>
            <w:r>
              <w:rPr>
                <w:rFonts w:ascii="Titillium Web" w:hAnsi="Titillium Web"/>
                <w:sz w:val="22"/>
                <w:szCs w:val="22"/>
              </w:rPr>
              <w:t>.</w:t>
            </w:r>
          </w:p>
        </w:tc>
      </w:tr>
    </w:tbl>
    <w:p w14:paraId="60D0A9D7" w14:textId="77777777" w:rsidR="00265C25" w:rsidRDefault="00265C25" w:rsidP="00D604FF">
      <w:pPr>
        <w:rPr>
          <w:rFonts w:ascii="Titillium Web" w:hAnsi="Titillium Web"/>
          <w:sz w:val="22"/>
          <w:szCs w:val="22"/>
        </w:rPr>
      </w:pPr>
    </w:p>
    <w:p w14:paraId="53456CDC" w14:textId="77777777" w:rsidR="00265C25" w:rsidRDefault="00265C25" w:rsidP="00D604FF">
      <w:pPr>
        <w:rPr>
          <w:rFonts w:ascii="Titillium Web" w:hAnsi="Titillium Web"/>
          <w:sz w:val="22"/>
          <w:szCs w:val="22"/>
        </w:rPr>
      </w:pPr>
    </w:p>
    <w:p w14:paraId="3074B655" w14:textId="40107AD7" w:rsidR="00D604FF" w:rsidRPr="001029EE" w:rsidRDefault="00D604FF" w:rsidP="00D604FF">
      <w:pPr>
        <w:rPr>
          <w:rFonts w:ascii="Titillium Web" w:hAnsi="Titillium Web"/>
          <w:sz w:val="22"/>
          <w:szCs w:val="22"/>
        </w:rPr>
      </w:pPr>
      <w:r w:rsidRPr="001029EE">
        <w:rPr>
          <w:rFonts w:ascii="Titillium Web" w:hAnsi="Titillium Web"/>
          <w:sz w:val="22"/>
          <w:szCs w:val="22"/>
        </w:rPr>
        <w:t>Suggested Learning Experiences:</w:t>
      </w:r>
    </w:p>
    <w:p w14:paraId="08839D92" w14:textId="60A71606" w:rsidR="00D604FF" w:rsidRDefault="009F0A44" w:rsidP="00D604FF">
      <w:pPr>
        <w:pStyle w:val="ListParagraph"/>
        <w:numPr>
          <w:ilvl w:val="1"/>
          <w:numId w:val="4"/>
        </w:numPr>
        <w:rPr>
          <w:rFonts w:ascii="Titillium Web" w:hAnsi="Titillium Web"/>
          <w:sz w:val="22"/>
          <w:szCs w:val="22"/>
        </w:rPr>
      </w:pPr>
      <w:r>
        <w:rPr>
          <w:rFonts w:ascii="Titillium Web" w:hAnsi="Titillium Web"/>
          <w:sz w:val="22"/>
          <w:szCs w:val="22"/>
        </w:rPr>
        <w:t>Construct a model of the solar system, either physically or virtually</w:t>
      </w:r>
      <w:r w:rsidR="00347A46">
        <w:rPr>
          <w:rFonts w:ascii="Titillium Web" w:hAnsi="Titillium Web"/>
          <w:sz w:val="22"/>
          <w:szCs w:val="22"/>
        </w:rPr>
        <w:t>, taking into account the distances between the Sun and planets using scientific notation.</w:t>
      </w:r>
    </w:p>
    <w:p w14:paraId="0504DF84" w14:textId="50FA89AA" w:rsidR="00347A46" w:rsidRDefault="00347A46" w:rsidP="00D604FF">
      <w:pPr>
        <w:pStyle w:val="ListParagraph"/>
        <w:numPr>
          <w:ilvl w:val="1"/>
          <w:numId w:val="4"/>
        </w:numPr>
        <w:rPr>
          <w:rFonts w:ascii="Titillium Web" w:hAnsi="Titillium Web"/>
          <w:sz w:val="22"/>
          <w:szCs w:val="22"/>
        </w:rPr>
      </w:pPr>
      <w:r>
        <w:rPr>
          <w:rFonts w:ascii="Titillium Web" w:hAnsi="Titillium Web"/>
          <w:sz w:val="22"/>
          <w:szCs w:val="22"/>
        </w:rPr>
        <w:t>Identifying the distance between our Sun and the nearest star deriving light-years as a unit of astronomical distance.</w:t>
      </w:r>
    </w:p>
    <w:p w14:paraId="62B727A9" w14:textId="5C655E66" w:rsidR="009F0A44" w:rsidRDefault="00347A46" w:rsidP="00D604FF">
      <w:pPr>
        <w:pStyle w:val="ListParagraph"/>
        <w:numPr>
          <w:ilvl w:val="1"/>
          <w:numId w:val="4"/>
        </w:numPr>
        <w:rPr>
          <w:rFonts w:ascii="Titillium Web" w:hAnsi="Titillium Web"/>
          <w:sz w:val="22"/>
          <w:szCs w:val="22"/>
        </w:rPr>
      </w:pPr>
      <w:r>
        <w:rPr>
          <w:rFonts w:ascii="Titillium Web" w:hAnsi="Titillium Web"/>
          <w:sz w:val="22"/>
          <w:szCs w:val="22"/>
        </w:rPr>
        <w:t>Construct a model of the movement of the Sun over the Earth at different times of the year.</w:t>
      </w:r>
    </w:p>
    <w:p w14:paraId="37E3502A" w14:textId="106DD41F" w:rsidR="00347A46" w:rsidRDefault="00347A46" w:rsidP="00D604FF">
      <w:pPr>
        <w:pStyle w:val="ListParagraph"/>
        <w:numPr>
          <w:ilvl w:val="1"/>
          <w:numId w:val="4"/>
        </w:numPr>
        <w:rPr>
          <w:rFonts w:ascii="Titillium Web" w:hAnsi="Titillium Web"/>
          <w:sz w:val="22"/>
          <w:szCs w:val="22"/>
        </w:rPr>
      </w:pPr>
      <w:r>
        <w:rPr>
          <w:rFonts w:ascii="Titillium Web" w:hAnsi="Titillium Web"/>
          <w:sz w:val="22"/>
          <w:szCs w:val="22"/>
        </w:rPr>
        <w:t>Explaining the movement of tides based on the position of the Moon.</w:t>
      </w:r>
    </w:p>
    <w:p w14:paraId="606F5757" w14:textId="4EEDFD01" w:rsidR="00347A46" w:rsidRPr="001029EE" w:rsidRDefault="00347A46" w:rsidP="00D604FF">
      <w:pPr>
        <w:pStyle w:val="ListParagraph"/>
        <w:numPr>
          <w:ilvl w:val="1"/>
          <w:numId w:val="4"/>
        </w:numPr>
        <w:rPr>
          <w:rFonts w:ascii="Titillium Web" w:hAnsi="Titillium Web"/>
          <w:sz w:val="22"/>
          <w:szCs w:val="22"/>
        </w:rPr>
      </w:pPr>
      <w:r>
        <w:rPr>
          <w:rFonts w:ascii="Titillium Web" w:hAnsi="Titillium Web"/>
          <w:sz w:val="22"/>
          <w:szCs w:val="22"/>
        </w:rPr>
        <w:t>Exploring phases of the Moon using simple round objects and a torch.</w:t>
      </w:r>
    </w:p>
    <w:p w14:paraId="3C40907A" w14:textId="77777777" w:rsidR="00D604FF" w:rsidRDefault="00D604FF" w:rsidP="00D604FF">
      <w:pPr>
        <w:rPr>
          <w:rFonts w:ascii="Titillium Web" w:hAnsi="Titillium Web"/>
          <w:sz w:val="22"/>
          <w:szCs w:val="22"/>
        </w:rPr>
      </w:pPr>
    </w:p>
    <w:p w14:paraId="7E7AB489" w14:textId="77777777" w:rsidR="00D604FF" w:rsidRDefault="00D604FF" w:rsidP="00D604FF">
      <w:pPr>
        <w:rPr>
          <w:rFonts w:ascii="Titillium Web" w:hAnsi="Titillium Web"/>
          <w:sz w:val="22"/>
          <w:szCs w:val="22"/>
        </w:rPr>
      </w:pPr>
    </w:p>
    <w:p w14:paraId="446CEBE6" w14:textId="77777777" w:rsidR="00D604FF" w:rsidRPr="001029EE" w:rsidRDefault="00D604FF" w:rsidP="00D604FF">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21A2A169" w14:textId="4E08B61B" w:rsidR="00D604FF" w:rsidRDefault="009F0A44" w:rsidP="00D604FF">
      <w:pPr>
        <w:pStyle w:val="ListParagraph"/>
        <w:numPr>
          <w:ilvl w:val="1"/>
          <w:numId w:val="4"/>
        </w:numPr>
        <w:rPr>
          <w:rFonts w:ascii="Titillium Web" w:hAnsi="Titillium Web"/>
          <w:sz w:val="22"/>
          <w:szCs w:val="22"/>
        </w:rPr>
      </w:pPr>
      <w:r>
        <w:rPr>
          <w:rFonts w:ascii="Titillium Web" w:hAnsi="Titillium Web"/>
          <w:sz w:val="22"/>
          <w:szCs w:val="22"/>
        </w:rPr>
        <w:t>Calculating the weight of an object on different planets.</w:t>
      </w:r>
    </w:p>
    <w:p w14:paraId="3F3F1495" w14:textId="3024D612" w:rsidR="009F0A44" w:rsidRPr="001029EE" w:rsidRDefault="009F0A44" w:rsidP="00D604FF">
      <w:pPr>
        <w:pStyle w:val="ListParagraph"/>
        <w:numPr>
          <w:ilvl w:val="1"/>
          <w:numId w:val="4"/>
        </w:numPr>
        <w:rPr>
          <w:rFonts w:ascii="Titillium Web" w:hAnsi="Titillium Web"/>
          <w:sz w:val="22"/>
          <w:szCs w:val="22"/>
        </w:rPr>
      </w:pPr>
      <w:r>
        <w:rPr>
          <w:rFonts w:ascii="Titillium Web" w:hAnsi="Titillium Web"/>
          <w:sz w:val="22"/>
          <w:szCs w:val="22"/>
        </w:rPr>
        <w:t>Calculating the acceleration due to gravity by measuring mass and calculating weight.</w:t>
      </w:r>
    </w:p>
    <w:p w14:paraId="7716FE3A" w14:textId="77777777" w:rsidR="00D604FF" w:rsidRPr="001029EE" w:rsidRDefault="00D604FF" w:rsidP="00D604FF">
      <w:pPr>
        <w:rPr>
          <w:rFonts w:ascii="Titillium Web" w:hAnsi="Titillium Web"/>
          <w:sz w:val="22"/>
          <w:szCs w:val="22"/>
        </w:rPr>
      </w:pPr>
    </w:p>
    <w:p w14:paraId="23C9ED19" w14:textId="77777777" w:rsidR="00D604FF" w:rsidRPr="001029EE" w:rsidRDefault="00D604FF" w:rsidP="00D604FF">
      <w:pPr>
        <w:rPr>
          <w:rFonts w:ascii="Titillium Web" w:hAnsi="Titillium Web"/>
          <w:sz w:val="22"/>
          <w:szCs w:val="22"/>
        </w:rPr>
      </w:pPr>
    </w:p>
    <w:p w14:paraId="1499923B" w14:textId="77777777" w:rsidR="00D604FF" w:rsidRDefault="00D604FF" w:rsidP="00D604FF">
      <w:pPr>
        <w:rPr>
          <w:rFonts w:ascii="Titillium Web" w:hAnsi="Titillium Web"/>
          <w:sz w:val="22"/>
          <w:szCs w:val="22"/>
        </w:rPr>
      </w:pPr>
      <w:r>
        <w:rPr>
          <w:rFonts w:ascii="Titillium Web" w:hAnsi="Titillium Web"/>
          <w:sz w:val="22"/>
          <w:szCs w:val="22"/>
        </w:rPr>
        <w:t>Technology Integration:</w:t>
      </w:r>
    </w:p>
    <w:p w14:paraId="628B931C" w14:textId="66A517FC" w:rsidR="00D604FF" w:rsidRDefault="00D54F75" w:rsidP="00D604FF">
      <w:pPr>
        <w:pStyle w:val="ListParagraph"/>
        <w:numPr>
          <w:ilvl w:val="1"/>
          <w:numId w:val="4"/>
        </w:numPr>
        <w:rPr>
          <w:rFonts w:ascii="Titillium Web" w:hAnsi="Titillium Web"/>
          <w:sz w:val="22"/>
          <w:szCs w:val="22"/>
        </w:rPr>
      </w:pPr>
      <w:r>
        <w:rPr>
          <w:rFonts w:ascii="Titillium Web" w:hAnsi="Titillium Web"/>
          <w:sz w:val="22"/>
          <w:szCs w:val="22"/>
        </w:rPr>
        <w:t>Virtual tour of the solar system and universe</w:t>
      </w:r>
      <w:r w:rsidR="009F0A44">
        <w:rPr>
          <w:rFonts w:ascii="Titillium Web" w:hAnsi="Titillium Web"/>
          <w:sz w:val="22"/>
          <w:szCs w:val="22"/>
        </w:rPr>
        <w:t xml:space="preserve"> using online resources or virtual reality (VR)</w:t>
      </w:r>
      <w:r>
        <w:rPr>
          <w:rFonts w:ascii="Titillium Web" w:hAnsi="Titillium Web"/>
          <w:sz w:val="22"/>
          <w:szCs w:val="22"/>
        </w:rPr>
        <w:t>.</w:t>
      </w:r>
    </w:p>
    <w:p w14:paraId="7311F5E9" w14:textId="0FA10C1A" w:rsidR="00D54F75" w:rsidRPr="0042520D" w:rsidRDefault="00D54F75" w:rsidP="00D604FF">
      <w:pPr>
        <w:pStyle w:val="ListParagraph"/>
        <w:numPr>
          <w:ilvl w:val="1"/>
          <w:numId w:val="4"/>
        </w:numPr>
        <w:rPr>
          <w:rFonts w:ascii="Titillium Web" w:hAnsi="Titillium Web"/>
          <w:sz w:val="22"/>
          <w:szCs w:val="22"/>
        </w:rPr>
      </w:pPr>
      <w:r>
        <w:rPr>
          <w:rFonts w:ascii="Titillium Web" w:hAnsi="Titillium Web"/>
          <w:sz w:val="22"/>
          <w:szCs w:val="22"/>
        </w:rPr>
        <w:t>Simulation of the orbit and rotation of the Earth to explain the days and seasons.</w:t>
      </w:r>
    </w:p>
    <w:p w14:paraId="1F97836C" w14:textId="77777777" w:rsidR="00D604FF" w:rsidRPr="001029EE" w:rsidRDefault="00D604FF" w:rsidP="00D604FF">
      <w:pPr>
        <w:rPr>
          <w:rFonts w:ascii="Titillium Web" w:hAnsi="Titillium Web"/>
          <w:sz w:val="22"/>
          <w:szCs w:val="22"/>
        </w:rPr>
      </w:pPr>
    </w:p>
    <w:p w14:paraId="12998F71" w14:textId="77777777" w:rsidR="00D604FF" w:rsidRPr="001029EE" w:rsidRDefault="00D604FF" w:rsidP="00D604FF">
      <w:pPr>
        <w:rPr>
          <w:rFonts w:ascii="Titillium Web" w:hAnsi="Titillium Web"/>
          <w:sz w:val="22"/>
          <w:szCs w:val="22"/>
        </w:rPr>
      </w:pPr>
    </w:p>
    <w:p w14:paraId="2820A749" w14:textId="77777777" w:rsidR="00D604FF" w:rsidRDefault="00D604FF" w:rsidP="00D604FF">
      <w:pPr>
        <w:rPr>
          <w:rFonts w:ascii="Titillium Web" w:hAnsi="Titillium Web"/>
          <w:sz w:val="22"/>
          <w:szCs w:val="22"/>
        </w:rPr>
      </w:pPr>
      <w:r>
        <w:rPr>
          <w:rFonts w:ascii="Titillium Web" w:hAnsi="Titillium Web"/>
          <w:sz w:val="22"/>
          <w:szCs w:val="22"/>
        </w:rPr>
        <w:t>STEAM Connections:</w:t>
      </w:r>
    </w:p>
    <w:p w14:paraId="07BE6F11" w14:textId="08A13017" w:rsidR="00D604FF" w:rsidRDefault="00D54F75" w:rsidP="00D604FF">
      <w:pPr>
        <w:pStyle w:val="ListParagraph"/>
        <w:numPr>
          <w:ilvl w:val="1"/>
          <w:numId w:val="4"/>
        </w:numPr>
        <w:rPr>
          <w:rFonts w:ascii="Titillium Web" w:hAnsi="Titillium Web"/>
          <w:sz w:val="22"/>
          <w:szCs w:val="22"/>
        </w:rPr>
      </w:pPr>
      <w:r>
        <w:rPr>
          <w:rFonts w:ascii="Titillium Web" w:hAnsi="Titillium Web"/>
          <w:sz w:val="22"/>
          <w:szCs w:val="22"/>
        </w:rPr>
        <w:t>Space and deep space travel, exploration and communication.</w:t>
      </w:r>
    </w:p>
    <w:p w14:paraId="7B5FFA6D" w14:textId="1A0BB156" w:rsidR="00D54F75" w:rsidRDefault="00347A46" w:rsidP="00D604FF">
      <w:pPr>
        <w:pStyle w:val="ListParagraph"/>
        <w:numPr>
          <w:ilvl w:val="1"/>
          <w:numId w:val="4"/>
        </w:numPr>
        <w:rPr>
          <w:rFonts w:ascii="Titillium Web" w:hAnsi="Titillium Web"/>
          <w:sz w:val="22"/>
          <w:szCs w:val="22"/>
        </w:rPr>
      </w:pPr>
      <w:r>
        <w:rPr>
          <w:rFonts w:ascii="Titillium Web" w:hAnsi="Titillium Web"/>
          <w:sz w:val="22"/>
          <w:szCs w:val="22"/>
        </w:rPr>
        <w:t>Inspiration of the universe on science-fiction stories and movies.</w:t>
      </w:r>
    </w:p>
    <w:p w14:paraId="4D9EF075" w14:textId="0027644E" w:rsidR="00347A46" w:rsidRPr="001029EE" w:rsidRDefault="00347A46" w:rsidP="00D604FF">
      <w:pPr>
        <w:pStyle w:val="ListParagraph"/>
        <w:numPr>
          <w:ilvl w:val="1"/>
          <w:numId w:val="4"/>
        </w:numPr>
        <w:rPr>
          <w:rFonts w:ascii="Titillium Web" w:hAnsi="Titillium Web"/>
          <w:sz w:val="22"/>
          <w:szCs w:val="22"/>
        </w:rPr>
      </w:pPr>
      <w:r>
        <w:rPr>
          <w:rFonts w:ascii="Titillium Web" w:hAnsi="Titillium Web"/>
          <w:sz w:val="22"/>
          <w:szCs w:val="22"/>
        </w:rPr>
        <w:t>Movie representation of gravity and the laws of motion (</w:t>
      </w:r>
      <w:proofErr w:type="spellStart"/>
      <w:r>
        <w:rPr>
          <w:rFonts w:ascii="Titillium Web" w:hAnsi="Titillium Web"/>
          <w:sz w:val="22"/>
          <w:szCs w:val="22"/>
        </w:rPr>
        <w:t>eg.</w:t>
      </w:r>
      <w:proofErr w:type="spellEnd"/>
      <w:r>
        <w:rPr>
          <w:rFonts w:ascii="Titillium Web" w:hAnsi="Titillium Web"/>
          <w:sz w:val="22"/>
          <w:szCs w:val="22"/>
        </w:rPr>
        <w:t xml:space="preserve"> Gravity 2013).</w:t>
      </w:r>
    </w:p>
    <w:p w14:paraId="2FB7A6F5" w14:textId="77777777" w:rsidR="00D604FF" w:rsidRPr="001029EE" w:rsidRDefault="00D604FF" w:rsidP="00D604FF">
      <w:pPr>
        <w:rPr>
          <w:rFonts w:ascii="Titillium Web" w:hAnsi="Titillium Web"/>
          <w:sz w:val="22"/>
          <w:szCs w:val="22"/>
        </w:rPr>
      </w:pPr>
    </w:p>
    <w:p w14:paraId="338CDF4B" w14:textId="77777777" w:rsidR="00D604FF" w:rsidRPr="001029EE" w:rsidRDefault="00D604FF" w:rsidP="00D604FF">
      <w:pPr>
        <w:rPr>
          <w:rFonts w:ascii="Titillium Web" w:hAnsi="Titillium Web"/>
          <w:sz w:val="22"/>
          <w:szCs w:val="22"/>
        </w:rPr>
      </w:pPr>
    </w:p>
    <w:p w14:paraId="3E5F155D" w14:textId="55810A0D" w:rsidR="00D604FF" w:rsidRDefault="00D604FF" w:rsidP="00D604FF">
      <w:pPr>
        <w:rPr>
          <w:rFonts w:ascii="Titillium Web" w:hAnsi="Titillium Web"/>
          <w:sz w:val="22"/>
          <w:szCs w:val="22"/>
        </w:rPr>
      </w:pPr>
    </w:p>
    <w:p w14:paraId="526B7335" w14:textId="7F2F93F6" w:rsidR="00D71162" w:rsidRDefault="00D71162" w:rsidP="00D604FF">
      <w:pPr>
        <w:rPr>
          <w:rFonts w:ascii="Titillium Web" w:hAnsi="Titillium Web"/>
          <w:sz w:val="22"/>
          <w:szCs w:val="22"/>
        </w:rPr>
      </w:pPr>
    </w:p>
    <w:p w14:paraId="5F4C5128" w14:textId="0DD25110" w:rsidR="00D71162" w:rsidRDefault="00D71162" w:rsidP="00D604FF">
      <w:pPr>
        <w:rPr>
          <w:rFonts w:ascii="Titillium Web" w:hAnsi="Titillium Web"/>
          <w:sz w:val="22"/>
          <w:szCs w:val="22"/>
        </w:rPr>
      </w:pPr>
    </w:p>
    <w:p w14:paraId="587C8B02" w14:textId="3CEDAE68" w:rsidR="00D71162" w:rsidRDefault="00D71162" w:rsidP="00D604FF">
      <w:pPr>
        <w:rPr>
          <w:rFonts w:ascii="Titillium Web" w:hAnsi="Titillium Web"/>
          <w:sz w:val="22"/>
          <w:szCs w:val="22"/>
        </w:rPr>
      </w:pPr>
    </w:p>
    <w:p w14:paraId="0548AE17" w14:textId="504B67D2" w:rsidR="00D71162" w:rsidRDefault="00D71162" w:rsidP="00D604FF">
      <w:pPr>
        <w:rPr>
          <w:rFonts w:ascii="Titillium Web" w:hAnsi="Titillium Web"/>
          <w:sz w:val="22"/>
          <w:szCs w:val="22"/>
        </w:rPr>
      </w:pPr>
    </w:p>
    <w:p w14:paraId="62C1BDE8" w14:textId="3D9F60AC" w:rsidR="006F7AEC" w:rsidRPr="001029EE" w:rsidRDefault="006F7AEC" w:rsidP="001029EE">
      <w:pPr>
        <w:rPr>
          <w:rFonts w:ascii="Titillium Web" w:hAnsi="Titillium Web"/>
          <w:sz w:val="22"/>
          <w:szCs w:val="22"/>
        </w:rPr>
      </w:pPr>
      <w:r w:rsidRPr="001029EE">
        <w:rPr>
          <w:rFonts w:ascii="Titillium Web" w:hAnsi="Titillium Web"/>
          <w:sz w:val="22"/>
          <w:szCs w:val="22"/>
        </w:rPr>
        <w:br w:type="page"/>
      </w:r>
    </w:p>
    <w:p w14:paraId="5E5153EE" w14:textId="26842AE7" w:rsidR="006F7AEC" w:rsidRPr="001029EE" w:rsidRDefault="006F7AEC" w:rsidP="001029EE">
      <w:pPr>
        <w:rPr>
          <w:rFonts w:ascii="Titillium Web" w:hAnsi="Titillium Web" w:cstheme="minorHAnsi"/>
          <w:b/>
          <w:sz w:val="22"/>
          <w:szCs w:val="22"/>
        </w:rPr>
      </w:pPr>
      <w:r w:rsidRPr="001029EE">
        <w:rPr>
          <w:rFonts w:ascii="Titillium Web" w:hAnsi="Titillium Web" w:cstheme="minorHAnsi"/>
          <w:b/>
          <w:sz w:val="22"/>
          <w:szCs w:val="22"/>
        </w:rPr>
        <w:lastRenderedPageBreak/>
        <w:t>Year 9:</w:t>
      </w:r>
    </w:p>
    <w:p w14:paraId="05815587" w14:textId="58CA1433" w:rsidR="00766716" w:rsidRDefault="00766716" w:rsidP="00766716">
      <w:pPr>
        <w:rPr>
          <w:rFonts w:ascii="Titillium Web" w:eastAsia="Times New Roman" w:hAnsi="Titillium Web" w:cs="Times New Roman"/>
          <w:sz w:val="22"/>
          <w:szCs w:val="22"/>
        </w:rPr>
      </w:pPr>
      <w:r w:rsidRPr="000269EF">
        <w:rPr>
          <w:rFonts w:ascii="Titillium Web" w:eastAsia="Times New Roman" w:hAnsi="Titillium Web" w:cs="Times New Roman"/>
          <w:sz w:val="22"/>
          <w:szCs w:val="22"/>
        </w:rPr>
        <w:t xml:space="preserve">Students in Year </w:t>
      </w:r>
      <w:r>
        <w:rPr>
          <w:rFonts w:ascii="Titillium Web" w:eastAsia="Times New Roman" w:hAnsi="Titillium Web" w:cs="Times New Roman"/>
          <w:sz w:val="22"/>
          <w:szCs w:val="22"/>
        </w:rPr>
        <w:t>9</w:t>
      </w:r>
      <w:r w:rsidRPr="000269EF">
        <w:rPr>
          <w:rFonts w:ascii="Titillium Web" w:eastAsia="Times New Roman" w:hAnsi="Titillium Web" w:cs="Times New Roman"/>
          <w:sz w:val="22"/>
          <w:szCs w:val="22"/>
        </w:rPr>
        <w:t xml:space="preserve"> </w:t>
      </w:r>
      <w:r>
        <w:rPr>
          <w:rFonts w:ascii="Titillium Web" w:eastAsia="Times New Roman" w:hAnsi="Titillium Web" w:cs="Times New Roman"/>
          <w:sz w:val="22"/>
          <w:szCs w:val="22"/>
        </w:rPr>
        <w:t>learn to design and apply experiments to explore real-life phenomena using the scientific method. Building on the structure of a lab report: aim, introduction, hypothesis, equipment list, method, results, discussion and conclusion, further work is done on developing links to established theory in the introduction and discussion sections of the report. Students strengthen their use of formal scientific language and terminology and should be encouraged to read a wider range of scientific vocabulary using scientific journals and research papers, and popular science articles. Students are encouraged to continue to build their vocabulary lists and scientific writing throughout the course.</w:t>
      </w:r>
    </w:p>
    <w:p w14:paraId="4DBAC09C" w14:textId="77777777" w:rsidR="00766716" w:rsidRDefault="00766716" w:rsidP="00766716">
      <w:pPr>
        <w:rPr>
          <w:rFonts w:ascii="Titillium Web" w:eastAsia="Times New Roman" w:hAnsi="Titillium Web" w:cs="Times New Roman"/>
          <w:sz w:val="22"/>
          <w:szCs w:val="22"/>
        </w:rPr>
      </w:pPr>
    </w:p>
    <w:p w14:paraId="107BECBA" w14:textId="5146E537" w:rsidR="00766716" w:rsidRDefault="00766716" w:rsidP="00766716">
      <w:pPr>
        <w:rPr>
          <w:rFonts w:ascii="Titillium Web" w:eastAsia="Times New Roman" w:hAnsi="Titillium Web" w:cs="Times New Roman"/>
          <w:sz w:val="22"/>
          <w:szCs w:val="22"/>
        </w:rPr>
      </w:pPr>
      <w:r>
        <w:rPr>
          <w:rFonts w:ascii="Titillium Web" w:eastAsia="Times New Roman" w:hAnsi="Titillium Web" w:cs="Times New Roman"/>
          <w:sz w:val="22"/>
          <w:szCs w:val="22"/>
        </w:rPr>
        <w:t xml:space="preserve">Collecting reliable data through repeated trials and deeper analysis of results becomes more significant at this stage. Students should continue to design appropriate data tables and graphs to organise and present data and explore </w:t>
      </w:r>
      <w:r w:rsidR="00EC6C0A">
        <w:rPr>
          <w:rFonts w:ascii="Titillium Web" w:eastAsia="Times New Roman" w:hAnsi="Titillium Web" w:cs="Times New Roman"/>
          <w:sz w:val="22"/>
          <w:szCs w:val="22"/>
        </w:rPr>
        <w:t xml:space="preserve">quantitative </w:t>
      </w:r>
      <w:r>
        <w:rPr>
          <w:rFonts w:ascii="Titillium Web" w:eastAsia="Times New Roman" w:hAnsi="Titillium Web" w:cs="Times New Roman"/>
          <w:sz w:val="22"/>
          <w:szCs w:val="22"/>
        </w:rPr>
        <w:t>trends between the independent and dependent variables</w:t>
      </w:r>
      <w:r w:rsidR="00EC6C0A">
        <w:rPr>
          <w:rFonts w:ascii="Titillium Web" w:eastAsia="Times New Roman" w:hAnsi="Titillium Web" w:cs="Times New Roman"/>
          <w:sz w:val="22"/>
          <w:szCs w:val="22"/>
        </w:rPr>
        <w:t>, applying linear trendlines, where appropriate</w:t>
      </w:r>
      <w:r>
        <w:rPr>
          <w:rFonts w:ascii="Titillium Web" w:eastAsia="Times New Roman" w:hAnsi="Titillium Web" w:cs="Times New Roman"/>
          <w:sz w:val="22"/>
          <w:szCs w:val="22"/>
        </w:rPr>
        <w:t xml:space="preserve">. </w:t>
      </w:r>
      <w:r w:rsidR="00C232DF">
        <w:rPr>
          <w:rFonts w:ascii="Titillium Web" w:eastAsia="Times New Roman" w:hAnsi="Titillium Web" w:cs="Times New Roman"/>
          <w:sz w:val="22"/>
          <w:szCs w:val="22"/>
        </w:rPr>
        <w:t xml:space="preserve">Links between the equation of the trendlines and background should now be explored. </w:t>
      </w:r>
      <w:r>
        <w:rPr>
          <w:rFonts w:ascii="Titillium Web" w:eastAsia="Times New Roman" w:hAnsi="Titillium Web" w:cs="Times New Roman"/>
          <w:sz w:val="22"/>
          <w:szCs w:val="22"/>
        </w:rPr>
        <w:t xml:space="preserve">Discussion of the results by describing the </w:t>
      </w:r>
      <w:r w:rsidR="00C232DF">
        <w:rPr>
          <w:rFonts w:ascii="Titillium Web" w:eastAsia="Times New Roman" w:hAnsi="Titillium Web" w:cs="Times New Roman"/>
          <w:sz w:val="22"/>
          <w:szCs w:val="22"/>
        </w:rPr>
        <w:t xml:space="preserve">significance of the </w:t>
      </w:r>
      <w:r>
        <w:rPr>
          <w:rFonts w:ascii="Titillium Web" w:eastAsia="Times New Roman" w:hAnsi="Titillium Web" w:cs="Times New Roman"/>
          <w:sz w:val="22"/>
          <w:szCs w:val="22"/>
        </w:rPr>
        <w:t>trend</w:t>
      </w:r>
      <w:r w:rsidR="00C232DF">
        <w:rPr>
          <w:rFonts w:ascii="Titillium Web" w:eastAsia="Times New Roman" w:hAnsi="Titillium Web" w:cs="Times New Roman"/>
          <w:sz w:val="22"/>
          <w:szCs w:val="22"/>
        </w:rPr>
        <w:t xml:space="preserve"> and trend equation should now become a focus and with further analysis of sources of errors and the influence of imperfect experiment design.</w:t>
      </w:r>
    </w:p>
    <w:p w14:paraId="7D355D0E" w14:textId="77777777" w:rsidR="00766716" w:rsidRDefault="00766716" w:rsidP="00766716">
      <w:pPr>
        <w:rPr>
          <w:rFonts w:ascii="Titillium Web" w:eastAsia="Times New Roman" w:hAnsi="Titillium Web" w:cs="Times New Roman"/>
          <w:sz w:val="22"/>
          <w:szCs w:val="22"/>
        </w:rPr>
      </w:pPr>
    </w:p>
    <w:p w14:paraId="033FD8DA" w14:textId="77777777" w:rsidR="00766716" w:rsidRDefault="00766716" w:rsidP="00766716">
      <w:pPr>
        <w:rPr>
          <w:rFonts w:ascii="Titillium Web" w:eastAsia="Times New Roman" w:hAnsi="Titillium Web" w:cs="Times New Roman"/>
          <w:sz w:val="22"/>
          <w:szCs w:val="22"/>
        </w:rPr>
      </w:pPr>
      <w:r>
        <w:rPr>
          <w:rFonts w:ascii="Titillium Web" w:eastAsia="Times New Roman" w:hAnsi="Titillium Web" w:cs="Times New Roman"/>
          <w:sz w:val="22"/>
          <w:szCs w:val="22"/>
        </w:rPr>
        <w:t>Students will validate their findings with research, identifying any anomalies and further work that may need to be done to explore the relationships discovered through empirical exploration.</w:t>
      </w:r>
    </w:p>
    <w:p w14:paraId="710DAC59" w14:textId="790E6A69" w:rsidR="006F7AEC" w:rsidRDefault="006F7AEC" w:rsidP="001029EE">
      <w:pPr>
        <w:rPr>
          <w:rFonts w:ascii="Titillium Web" w:hAnsi="Titillium Web"/>
          <w:sz w:val="22"/>
          <w:szCs w:val="22"/>
        </w:rPr>
      </w:pPr>
    </w:p>
    <w:p w14:paraId="7DBB1CDF" w14:textId="22C05144" w:rsidR="000F468F" w:rsidRDefault="000F468F" w:rsidP="000F468F">
      <w:pPr>
        <w:rPr>
          <w:rFonts w:ascii="Titillium Web" w:hAnsi="Titillium Web"/>
          <w:sz w:val="22"/>
          <w:szCs w:val="22"/>
        </w:rPr>
      </w:pPr>
      <w:r>
        <w:rPr>
          <w:rFonts w:ascii="Titillium Web" w:hAnsi="Titillium Web"/>
          <w:sz w:val="22"/>
          <w:szCs w:val="22"/>
        </w:rPr>
        <w:t xml:space="preserve">Research skills become a more significant aspect of the course in Year 9. Students should </w:t>
      </w:r>
      <w:r w:rsidR="00B82F34">
        <w:rPr>
          <w:rFonts w:ascii="Titillium Web" w:hAnsi="Titillium Web"/>
          <w:sz w:val="22"/>
          <w:szCs w:val="22"/>
        </w:rPr>
        <w:t xml:space="preserve">continue to </w:t>
      </w:r>
      <w:r>
        <w:rPr>
          <w:rFonts w:ascii="Titillium Web" w:hAnsi="Titillium Web"/>
          <w:sz w:val="22"/>
          <w:szCs w:val="22"/>
        </w:rPr>
        <w:t xml:space="preserve">be exposed to </w:t>
      </w:r>
      <w:r w:rsidR="00B82F34">
        <w:rPr>
          <w:rFonts w:ascii="Titillium Web" w:hAnsi="Titillium Web"/>
          <w:sz w:val="22"/>
          <w:szCs w:val="22"/>
        </w:rPr>
        <w:t xml:space="preserve">range of </w:t>
      </w:r>
      <w:r>
        <w:rPr>
          <w:rFonts w:ascii="Titillium Web" w:hAnsi="Titillium Web"/>
          <w:sz w:val="22"/>
          <w:szCs w:val="22"/>
        </w:rPr>
        <w:t xml:space="preserve">scientific articles </w:t>
      </w:r>
      <w:r w:rsidR="00B82F34">
        <w:rPr>
          <w:rFonts w:ascii="Titillium Web" w:hAnsi="Titillium Web"/>
          <w:sz w:val="22"/>
          <w:szCs w:val="22"/>
        </w:rPr>
        <w:t xml:space="preserve">and other information </w:t>
      </w:r>
      <w:r>
        <w:rPr>
          <w:rFonts w:ascii="Titillium Web" w:hAnsi="Titillium Web"/>
          <w:sz w:val="22"/>
          <w:szCs w:val="22"/>
        </w:rPr>
        <w:t>sources to build their reading and comprehension skills, along with expanding their scientific vocabulary. Further work on a source analysis should be done to emphasise the need for assessing sources of information for reliability and credibility.</w:t>
      </w:r>
    </w:p>
    <w:p w14:paraId="391535BB" w14:textId="77777777" w:rsidR="000F468F" w:rsidRDefault="000F468F" w:rsidP="001029EE">
      <w:pPr>
        <w:rPr>
          <w:rFonts w:ascii="Titillium Web" w:hAnsi="Titillium Web"/>
          <w:sz w:val="22"/>
          <w:szCs w:val="22"/>
        </w:rPr>
      </w:pPr>
    </w:p>
    <w:p w14:paraId="6DDD5220" w14:textId="77777777" w:rsidR="008E7A52" w:rsidRDefault="008E7A52" w:rsidP="008E7A52">
      <w:pPr>
        <w:rPr>
          <w:rFonts w:ascii="Titillium Web" w:hAnsi="Titillium Web"/>
          <w:sz w:val="22"/>
          <w:szCs w:val="22"/>
        </w:rPr>
      </w:pPr>
    </w:p>
    <w:p w14:paraId="5EA47D2D" w14:textId="77777777" w:rsidR="008E7A52" w:rsidRDefault="008E7A52" w:rsidP="008E7A52">
      <w:pPr>
        <w:rPr>
          <w:rFonts w:ascii="Titillium Web" w:hAnsi="Titillium Web"/>
          <w:sz w:val="22"/>
          <w:szCs w:val="22"/>
        </w:rPr>
      </w:pPr>
    </w:p>
    <w:p w14:paraId="7A1E9222" w14:textId="77777777" w:rsidR="00E928FF" w:rsidRPr="001029EE" w:rsidRDefault="00E928FF" w:rsidP="00E928FF">
      <w:pPr>
        <w:rPr>
          <w:rFonts w:ascii="Titillium Web" w:hAnsi="Titillium Web"/>
          <w:b/>
          <w:sz w:val="22"/>
          <w:szCs w:val="22"/>
        </w:rPr>
      </w:pPr>
      <w:r w:rsidRPr="001029EE">
        <w:rPr>
          <w:rFonts w:ascii="Titillium Web" w:hAnsi="Titillium Web"/>
          <w:b/>
          <w:sz w:val="22"/>
          <w:szCs w:val="22"/>
        </w:rPr>
        <w:t>Skills:</w:t>
      </w:r>
    </w:p>
    <w:tbl>
      <w:tblPr>
        <w:tblStyle w:val="TableGrid"/>
        <w:tblW w:w="0" w:type="auto"/>
        <w:tblLook w:val="04A0" w:firstRow="1" w:lastRow="0" w:firstColumn="1" w:lastColumn="0" w:noHBand="0" w:noVBand="1"/>
      </w:tblPr>
      <w:tblGrid>
        <w:gridCol w:w="1129"/>
        <w:gridCol w:w="9321"/>
      </w:tblGrid>
      <w:tr w:rsidR="00E928FF" w:rsidRPr="001029EE" w14:paraId="0119AE5B" w14:textId="77777777" w:rsidTr="00BA6057">
        <w:tc>
          <w:tcPr>
            <w:tcW w:w="10450" w:type="dxa"/>
            <w:gridSpan w:val="2"/>
          </w:tcPr>
          <w:p w14:paraId="01D91C27" w14:textId="77777777" w:rsidR="00E928FF" w:rsidRPr="00745D89" w:rsidRDefault="00E928FF" w:rsidP="00BA6057">
            <w:pPr>
              <w:rPr>
                <w:rFonts w:ascii="Titillium Web" w:hAnsi="Titillium Web"/>
                <w:b/>
                <w:bCs/>
                <w:sz w:val="22"/>
                <w:szCs w:val="22"/>
              </w:rPr>
            </w:pPr>
            <w:r w:rsidRPr="00745D89">
              <w:rPr>
                <w:rFonts w:ascii="Titillium Web" w:hAnsi="Titillium Web"/>
                <w:b/>
                <w:bCs/>
                <w:sz w:val="22"/>
                <w:szCs w:val="22"/>
              </w:rPr>
              <w:t>Scientific Attitudes:</w:t>
            </w:r>
          </w:p>
        </w:tc>
      </w:tr>
      <w:tr w:rsidR="001B1E89" w:rsidRPr="001029EE" w14:paraId="76A11F81" w14:textId="77777777" w:rsidTr="00BA6057">
        <w:tc>
          <w:tcPr>
            <w:tcW w:w="1129" w:type="dxa"/>
          </w:tcPr>
          <w:p w14:paraId="514296A7" w14:textId="00972C7A" w:rsidR="001B1E89" w:rsidRPr="001029EE" w:rsidRDefault="001B1E89" w:rsidP="001B1E89">
            <w:pPr>
              <w:rPr>
                <w:rFonts w:ascii="Titillium Web" w:hAnsi="Titillium Web"/>
                <w:sz w:val="22"/>
                <w:szCs w:val="22"/>
              </w:rPr>
            </w:pPr>
            <w:r>
              <w:rPr>
                <w:rFonts w:ascii="Titillium Web" w:hAnsi="Titillium Web"/>
                <w:sz w:val="22"/>
                <w:szCs w:val="22"/>
              </w:rPr>
              <w:t>9</w:t>
            </w:r>
            <w:r w:rsidRPr="001029EE">
              <w:rPr>
                <w:rFonts w:ascii="Titillium Web" w:hAnsi="Titillium Web"/>
                <w:sz w:val="22"/>
                <w:szCs w:val="22"/>
              </w:rPr>
              <w:t>S01</w:t>
            </w:r>
          </w:p>
        </w:tc>
        <w:tc>
          <w:tcPr>
            <w:tcW w:w="9321" w:type="dxa"/>
          </w:tcPr>
          <w:p w14:paraId="029A5AFC" w14:textId="35A29B55" w:rsidR="001B1E89" w:rsidRPr="001B1E89" w:rsidRDefault="001B1E89" w:rsidP="001B1E89">
            <w:pPr>
              <w:rPr>
                <w:rFonts w:ascii="Titillium Web" w:hAnsi="Titillium Web"/>
                <w:sz w:val="22"/>
                <w:szCs w:val="22"/>
              </w:rPr>
            </w:pPr>
            <w:r w:rsidRPr="001B1E89">
              <w:rPr>
                <w:rFonts w:ascii="Titillium Web" w:hAnsi="Titillium Web"/>
                <w:sz w:val="22"/>
                <w:szCs w:val="22"/>
              </w:rPr>
              <w:t>Understand the need for using the scientific method, using independent, dependent and controlled variables to develop reasoned conclusions based on sound scientific approaches and theory.</w:t>
            </w:r>
          </w:p>
        </w:tc>
      </w:tr>
      <w:tr w:rsidR="001B1E89" w:rsidRPr="001029EE" w14:paraId="07E86744" w14:textId="77777777" w:rsidTr="00BA6057">
        <w:tc>
          <w:tcPr>
            <w:tcW w:w="1129" w:type="dxa"/>
          </w:tcPr>
          <w:p w14:paraId="1E428D48" w14:textId="770405F3" w:rsidR="001B1E89" w:rsidRPr="001029EE" w:rsidRDefault="001B1E89" w:rsidP="001B1E89">
            <w:pPr>
              <w:rPr>
                <w:rFonts w:ascii="Titillium Web" w:hAnsi="Titillium Web"/>
                <w:sz w:val="22"/>
                <w:szCs w:val="22"/>
              </w:rPr>
            </w:pPr>
            <w:r>
              <w:rPr>
                <w:rFonts w:ascii="Titillium Web" w:hAnsi="Titillium Web"/>
                <w:sz w:val="22"/>
                <w:szCs w:val="22"/>
              </w:rPr>
              <w:t>9</w:t>
            </w:r>
            <w:r w:rsidRPr="008222DC">
              <w:rPr>
                <w:rFonts w:ascii="Titillium Web" w:hAnsi="Titillium Web"/>
                <w:sz w:val="22"/>
                <w:szCs w:val="22"/>
              </w:rPr>
              <w:t>S0</w:t>
            </w:r>
            <w:r>
              <w:rPr>
                <w:rFonts w:ascii="Titillium Web" w:hAnsi="Titillium Web"/>
                <w:sz w:val="22"/>
                <w:szCs w:val="22"/>
              </w:rPr>
              <w:t>2</w:t>
            </w:r>
          </w:p>
        </w:tc>
        <w:tc>
          <w:tcPr>
            <w:tcW w:w="9321" w:type="dxa"/>
          </w:tcPr>
          <w:p w14:paraId="7A32BF78" w14:textId="0EB2CB6E" w:rsidR="001B1E89" w:rsidRPr="001B1E89" w:rsidRDefault="001B1E89" w:rsidP="001B1E89">
            <w:pPr>
              <w:rPr>
                <w:rFonts w:ascii="Titillium Web" w:hAnsi="Titillium Web"/>
                <w:sz w:val="22"/>
                <w:szCs w:val="22"/>
              </w:rPr>
            </w:pPr>
            <w:r w:rsidRPr="001B1E89">
              <w:rPr>
                <w:rFonts w:ascii="Titillium Web" w:hAnsi="Titillium Web"/>
                <w:sz w:val="22"/>
                <w:szCs w:val="22"/>
              </w:rPr>
              <w:t>Demonstrate objectivity by concern for accuracy, precision, repeatability and reproducibility in experimental design and approach to validating empirical data.</w:t>
            </w:r>
          </w:p>
        </w:tc>
      </w:tr>
      <w:tr w:rsidR="001B1E89" w:rsidRPr="001029EE" w14:paraId="2E99DCA6" w14:textId="77777777" w:rsidTr="00BA6057">
        <w:tc>
          <w:tcPr>
            <w:tcW w:w="1129" w:type="dxa"/>
          </w:tcPr>
          <w:p w14:paraId="79CE5B2A" w14:textId="74B665E0" w:rsidR="001B1E89" w:rsidRPr="001029EE" w:rsidRDefault="001B1E89" w:rsidP="001B1E89">
            <w:pPr>
              <w:rPr>
                <w:rFonts w:ascii="Titillium Web" w:hAnsi="Titillium Web"/>
                <w:sz w:val="22"/>
                <w:szCs w:val="22"/>
              </w:rPr>
            </w:pPr>
            <w:r>
              <w:rPr>
                <w:rFonts w:ascii="Titillium Web" w:hAnsi="Titillium Web"/>
                <w:sz w:val="22"/>
                <w:szCs w:val="22"/>
              </w:rPr>
              <w:t>9</w:t>
            </w:r>
            <w:r w:rsidRPr="008222DC">
              <w:rPr>
                <w:rFonts w:ascii="Titillium Web" w:hAnsi="Titillium Web"/>
                <w:sz w:val="22"/>
                <w:szCs w:val="22"/>
              </w:rPr>
              <w:t>S0</w:t>
            </w:r>
            <w:r>
              <w:rPr>
                <w:rFonts w:ascii="Titillium Web" w:hAnsi="Titillium Web"/>
                <w:sz w:val="22"/>
                <w:szCs w:val="22"/>
              </w:rPr>
              <w:t>3</w:t>
            </w:r>
          </w:p>
        </w:tc>
        <w:tc>
          <w:tcPr>
            <w:tcW w:w="9321" w:type="dxa"/>
          </w:tcPr>
          <w:p w14:paraId="7C8C54B0" w14:textId="4C72E802" w:rsidR="001B1E89" w:rsidRPr="001B1E89" w:rsidRDefault="001B1E89" w:rsidP="001B1E89">
            <w:pPr>
              <w:rPr>
                <w:rFonts w:ascii="Titillium Web" w:hAnsi="Titillium Web"/>
                <w:sz w:val="22"/>
                <w:szCs w:val="22"/>
              </w:rPr>
            </w:pPr>
            <w:r w:rsidRPr="001B1E89">
              <w:rPr>
                <w:rFonts w:ascii="Titillium Web" w:hAnsi="Titillium Web"/>
                <w:sz w:val="22"/>
                <w:szCs w:val="22"/>
              </w:rPr>
              <w:t>Evaluate risks by exploring lab and chemical safety through scientifically accepted risk assessment and management approaches.</w:t>
            </w:r>
          </w:p>
        </w:tc>
      </w:tr>
      <w:tr w:rsidR="00E928FF" w:rsidRPr="001029EE" w14:paraId="6174C3F1" w14:textId="77777777" w:rsidTr="00BA6057">
        <w:tc>
          <w:tcPr>
            <w:tcW w:w="10450" w:type="dxa"/>
            <w:gridSpan w:val="2"/>
          </w:tcPr>
          <w:p w14:paraId="5FB297C2" w14:textId="77777777" w:rsidR="00E928FF" w:rsidRPr="001B1E89" w:rsidRDefault="00E928FF" w:rsidP="00BA6057">
            <w:pPr>
              <w:rPr>
                <w:rFonts w:ascii="Titillium Web" w:hAnsi="Titillium Web"/>
                <w:b/>
                <w:bCs/>
                <w:sz w:val="22"/>
                <w:szCs w:val="22"/>
              </w:rPr>
            </w:pPr>
            <w:r w:rsidRPr="001B1E89">
              <w:rPr>
                <w:rFonts w:ascii="Titillium Web" w:hAnsi="Titillium Web"/>
                <w:b/>
                <w:bCs/>
                <w:sz w:val="22"/>
                <w:szCs w:val="22"/>
              </w:rPr>
              <w:t>Measurement:</w:t>
            </w:r>
          </w:p>
        </w:tc>
      </w:tr>
      <w:tr w:rsidR="00E928FF" w:rsidRPr="001029EE" w14:paraId="78854F0E" w14:textId="77777777" w:rsidTr="00BA6057">
        <w:tc>
          <w:tcPr>
            <w:tcW w:w="1129" w:type="dxa"/>
          </w:tcPr>
          <w:p w14:paraId="578DE5EB" w14:textId="0AFDFDA8" w:rsidR="00E928FF" w:rsidRPr="008222DC" w:rsidRDefault="00491A7A" w:rsidP="00BA6057">
            <w:pPr>
              <w:rPr>
                <w:rFonts w:ascii="Titillium Web" w:hAnsi="Titillium Web"/>
                <w:sz w:val="22"/>
                <w:szCs w:val="22"/>
              </w:rPr>
            </w:pPr>
            <w:r>
              <w:rPr>
                <w:rFonts w:ascii="Titillium Web" w:hAnsi="Titillium Web"/>
                <w:sz w:val="22"/>
                <w:szCs w:val="22"/>
              </w:rPr>
              <w:t>9</w:t>
            </w:r>
            <w:r w:rsidR="00E928FF" w:rsidRPr="00B048A0">
              <w:rPr>
                <w:rFonts w:ascii="Titillium Web" w:hAnsi="Titillium Web"/>
                <w:sz w:val="22"/>
                <w:szCs w:val="22"/>
              </w:rPr>
              <w:t>S</w:t>
            </w:r>
            <w:r w:rsidR="00E928FF">
              <w:rPr>
                <w:rFonts w:ascii="Titillium Web" w:hAnsi="Titillium Web"/>
                <w:sz w:val="22"/>
                <w:szCs w:val="22"/>
              </w:rPr>
              <w:t>11</w:t>
            </w:r>
          </w:p>
        </w:tc>
        <w:tc>
          <w:tcPr>
            <w:tcW w:w="9321" w:type="dxa"/>
          </w:tcPr>
          <w:p w14:paraId="79BA3B63" w14:textId="41DDF45C" w:rsidR="00E928FF" w:rsidRPr="001B1E89" w:rsidRDefault="00E928FF" w:rsidP="00BA6057">
            <w:pPr>
              <w:rPr>
                <w:rFonts w:ascii="Titillium Web" w:hAnsi="Titillium Web"/>
                <w:sz w:val="22"/>
                <w:szCs w:val="22"/>
              </w:rPr>
            </w:pPr>
            <w:r w:rsidRPr="001B1E89">
              <w:rPr>
                <w:rFonts w:ascii="Titillium Web" w:hAnsi="Titillium Web"/>
                <w:sz w:val="22"/>
                <w:szCs w:val="22"/>
              </w:rPr>
              <w:t xml:space="preserve">Understand and use SI units and IUPAC (International Union of Pure and Applied Chemistry) chemical nomenclature appropriate to the topics covered in Year </w:t>
            </w:r>
            <w:r w:rsidR="002D0BAD" w:rsidRPr="001B1E89">
              <w:rPr>
                <w:rFonts w:ascii="Titillium Web" w:hAnsi="Titillium Web"/>
                <w:sz w:val="22"/>
                <w:szCs w:val="22"/>
              </w:rPr>
              <w:t>9</w:t>
            </w:r>
            <w:r w:rsidRPr="001B1E89">
              <w:rPr>
                <w:rFonts w:ascii="Titillium Web" w:hAnsi="Titillium Web"/>
                <w:sz w:val="22"/>
                <w:szCs w:val="22"/>
              </w:rPr>
              <w:t>.</w:t>
            </w:r>
          </w:p>
        </w:tc>
      </w:tr>
      <w:tr w:rsidR="001B1E89" w:rsidRPr="001029EE" w14:paraId="76E4D1F7" w14:textId="77777777" w:rsidTr="00BA6057">
        <w:tc>
          <w:tcPr>
            <w:tcW w:w="1129" w:type="dxa"/>
          </w:tcPr>
          <w:p w14:paraId="2D36C34C" w14:textId="7D158BE4" w:rsidR="001B1E89" w:rsidRPr="008222DC" w:rsidRDefault="001B1E89" w:rsidP="001B1E89">
            <w:pPr>
              <w:rPr>
                <w:rFonts w:ascii="Titillium Web" w:hAnsi="Titillium Web"/>
                <w:sz w:val="22"/>
                <w:szCs w:val="22"/>
              </w:rPr>
            </w:pPr>
            <w:r>
              <w:rPr>
                <w:rFonts w:ascii="Titillium Web" w:hAnsi="Titillium Web"/>
                <w:sz w:val="22"/>
                <w:szCs w:val="22"/>
              </w:rPr>
              <w:t>9</w:t>
            </w:r>
            <w:r w:rsidRPr="00B048A0">
              <w:rPr>
                <w:rFonts w:ascii="Titillium Web" w:hAnsi="Titillium Web"/>
                <w:sz w:val="22"/>
                <w:szCs w:val="22"/>
              </w:rPr>
              <w:t>S</w:t>
            </w:r>
            <w:r>
              <w:rPr>
                <w:rFonts w:ascii="Titillium Web" w:hAnsi="Titillium Web"/>
                <w:sz w:val="22"/>
                <w:szCs w:val="22"/>
              </w:rPr>
              <w:t>12</w:t>
            </w:r>
          </w:p>
        </w:tc>
        <w:tc>
          <w:tcPr>
            <w:tcW w:w="9321" w:type="dxa"/>
          </w:tcPr>
          <w:p w14:paraId="28EF1427" w14:textId="7C641113" w:rsidR="001B1E89" w:rsidRPr="001B1E89" w:rsidRDefault="001B1E89" w:rsidP="001B1E89">
            <w:pPr>
              <w:rPr>
                <w:rFonts w:ascii="Titillium Web" w:hAnsi="Titillium Web"/>
                <w:sz w:val="22"/>
                <w:szCs w:val="22"/>
              </w:rPr>
            </w:pPr>
            <w:r w:rsidRPr="001B1E89">
              <w:rPr>
                <w:rFonts w:ascii="Titillium Web" w:hAnsi="Titillium Web"/>
                <w:sz w:val="22"/>
                <w:szCs w:val="22"/>
              </w:rPr>
              <w:t>Use and derive equations and carry out appropriate calculations for theoretical and experimental tasks involving the combination of simple equations.</w:t>
            </w:r>
          </w:p>
        </w:tc>
      </w:tr>
      <w:tr w:rsidR="001B1E89" w:rsidRPr="001029EE" w14:paraId="321DC7FB" w14:textId="77777777" w:rsidTr="00BA6057">
        <w:tc>
          <w:tcPr>
            <w:tcW w:w="1129" w:type="dxa"/>
          </w:tcPr>
          <w:p w14:paraId="4357DA9B" w14:textId="4BB1C262" w:rsidR="001B1E89" w:rsidRPr="008222DC" w:rsidRDefault="001B1E89" w:rsidP="001B1E89">
            <w:pPr>
              <w:rPr>
                <w:rFonts w:ascii="Titillium Web" w:hAnsi="Titillium Web"/>
                <w:sz w:val="22"/>
                <w:szCs w:val="22"/>
              </w:rPr>
            </w:pPr>
            <w:r>
              <w:rPr>
                <w:rFonts w:ascii="Titillium Web" w:hAnsi="Titillium Web"/>
                <w:sz w:val="22"/>
                <w:szCs w:val="22"/>
              </w:rPr>
              <w:t>9</w:t>
            </w:r>
            <w:r w:rsidRPr="00B048A0">
              <w:rPr>
                <w:rFonts w:ascii="Titillium Web" w:hAnsi="Titillium Web"/>
                <w:sz w:val="22"/>
                <w:szCs w:val="22"/>
              </w:rPr>
              <w:t>S</w:t>
            </w:r>
            <w:r>
              <w:rPr>
                <w:rFonts w:ascii="Titillium Web" w:hAnsi="Titillium Web"/>
                <w:sz w:val="22"/>
                <w:szCs w:val="22"/>
              </w:rPr>
              <w:t>13</w:t>
            </w:r>
          </w:p>
        </w:tc>
        <w:tc>
          <w:tcPr>
            <w:tcW w:w="9321" w:type="dxa"/>
          </w:tcPr>
          <w:p w14:paraId="1C6A391D" w14:textId="0478F7D6" w:rsidR="001B1E89" w:rsidRPr="001B1E89" w:rsidRDefault="001B1E89" w:rsidP="001B1E89">
            <w:pPr>
              <w:rPr>
                <w:rFonts w:ascii="Titillium Web" w:hAnsi="Titillium Web"/>
                <w:sz w:val="22"/>
                <w:szCs w:val="22"/>
              </w:rPr>
            </w:pPr>
            <w:r w:rsidRPr="001B1E89">
              <w:rPr>
                <w:rFonts w:ascii="Titillium Web" w:hAnsi="Titillium Web"/>
                <w:sz w:val="22"/>
                <w:szCs w:val="22"/>
              </w:rPr>
              <w:t>Perform conversions calculations of units in measurement and use equations with unit analysis.</w:t>
            </w:r>
          </w:p>
        </w:tc>
      </w:tr>
      <w:tr w:rsidR="00E928FF" w:rsidRPr="001029EE" w14:paraId="4681C710" w14:textId="77777777" w:rsidTr="00BA6057">
        <w:tc>
          <w:tcPr>
            <w:tcW w:w="10450" w:type="dxa"/>
            <w:gridSpan w:val="2"/>
          </w:tcPr>
          <w:p w14:paraId="3B8DB5BC" w14:textId="77777777" w:rsidR="00E928FF" w:rsidRPr="001B1E89" w:rsidRDefault="00E928FF" w:rsidP="00BA6057">
            <w:pPr>
              <w:rPr>
                <w:rFonts w:ascii="Titillium Web" w:hAnsi="Titillium Web"/>
                <w:b/>
                <w:bCs/>
                <w:sz w:val="22"/>
                <w:szCs w:val="22"/>
              </w:rPr>
            </w:pPr>
            <w:r w:rsidRPr="001B1E89">
              <w:rPr>
                <w:rFonts w:ascii="Titillium Web" w:hAnsi="Titillium Web"/>
                <w:b/>
                <w:bCs/>
                <w:sz w:val="22"/>
                <w:szCs w:val="22"/>
              </w:rPr>
              <w:t>Experimental Skills and Investigations:</w:t>
            </w:r>
          </w:p>
        </w:tc>
      </w:tr>
      <w:tr w:rsidR="001B1E89" w:rsidRPr="001029EE" w14:paraId="5CD62714" w14:textId="77777777" w:rsidTr="00BA6057">
        <w:tc>
          <w:tcPr>
            <w:tcW w:w="1129" w:type="dxa"/>
          </w:tcPr>
          <w:p w14:paraId="7BBE7B83" w14:textId="73BB7229" w:rsidR="001B1E89" w:rsidRPr="001029EE" w:rsidRDefault="001B1E89" w:rsidP="001B1E89">
            <w:pPr>
              <w:rPr>
                <w:rFonts w:ascii="Titillium Web" w:hAnsi="Titillium Web"/>
                <w:sz w:val="22"/>
                <w:szCs w:val="22"/>
              </w:rPr>
            </w:pPr>
            <w:r>
              <w:rPr>
                <w:rFonts w:ascii="Titillium Web" w:hAnsi="Titillium Web"/>
                <w:sz w:val="22"/>
                <w:szCs w:val="22"/>
              </w:rPr>
              <w:t>9</w:t>
            </w:r>
            <w:r w:rsidRPr="007D35BB">
              <w:rPr>
                <w:rFonts w:ascii="Titillium Web" w:hAnsi="Titillium Web"/>
                <w:sz w:val="22"/>
                <w:szCs w:val="22"/>
              </w:rPr>
              <w:t>S</w:t>
            </w:r>
            <w:r>
              <w:rPr>
                <w:rFonts w:ascii="Titillium Web" w:hAnsi="Titillium Web"/>
                <w:sz w:val="22"/>
                <w:szCs w:val="22"/>
              </w:rPr>
              <w:t>21</w:t>
            </w:r>
          </w:p>
        </w:tc>
        <w:tc>
          <w:tcPr>
            <w:tcW w:w="9321" w:type="dxa"/>
          </w:tcPr>
          <w:p w14:paraId="55955476" w14:textId="5A0C77C3" w:rsidR="001B1E89" w:rsidRPr="001B1E89" w:rsidRDefault="001B1E89" w:rsidP="001B1E89">
            <w:pPr>
              <w:rPr>
                <w:rFonts w:ascii="Titillium Web" w:hAnsi="Titillium Web"/>
                <w:sz w:val="22"/>
                <w:szCs w:val="22"/>
              </w:rPr>
            </w:pPr>
            <w:r w:rsidRPr="001B1E89">
              <w:rPr>
                <w:rFonts w:ascii="Titillium Web" w:hAnsi="Titillium Web"/>
                <w:sz w:val="22"/>
                <w:szCs w:val="22"/>
              </w:rPr>
              <w:t>Design insightful questions and develop a line of enquiry based on observations of the real-world phenomena, building on theoretical research.</w:t>
            </w:r>
          </w:p>
        </w:tc>
      </w:tr>
      <w:tr w:rsidR="001B1E89" w:rsidRPr="001029EE" w14:paraId="5E662A82" w14:textId="77777777" w:rsidTr="00BA6057">
        <w:tc>
          <w:tcPr>
            <w:tcW w:w="1129" w:type="dxa"/>
          </w:tcPr>
          <w:p w14:paraId="1EA61FE8" w14:textId="143BED7A" w:rsidR="001B1E89" w:rsidRPr="001029EE" w:rsidRDefault="001B1E89" w:rsidP="001B1E89">
            <w:pPr>
              <w:rPr>
                <w:rFonts w:ascii="Titillium Web" w:hAnsi="Titillium Web"/>
                <w:sz w:val="22"/>
                <w:szCs w:val="22"/>
              </w:rPr>
            </w:pPr>
            <w:r>
              <w:rPr>
                <w:rFonts w:ascii="Titillium Web" w:hAnsi="Titillium Web"/>
                <w:sz w:val="22"/>
                <w:szCs w:val="22"/>
              </w:rPr>
              <w:lastRenderedPageBreak/>
              <w:t>9</w:t>
            </w:r>
            <w:r w:rsidRPr="007D35BB">
              <w:rPr>
                <w:rFonts w:ascii="Titillium Web" w:hAnsi="Titillium Web"/>
                <w:sz w:val="22"/>
                <w:szCs w:val="22"/>
              </w:rPr>
              <w:t>S</w:t>
            </w:r>
            <w:r>
              <w:rPr>
                <w:rFonts w:ascii="Titillium Web" w:hAnsi="Titillium Web"/>
                <w:sz w:val="22"/>
                <w:szCs w:val="22"/>
              </w:rPr>
              <w:t>22</w:t>
            </w:r>
          </w:p>
        </w:tc>
        <w:tc>
          <w:tcPr>
            <w:tcW w:w="9321" w:type="dxa"/>
          </w:tcPr>
          <w:p w14:paraId="6622C180" w14:textId="6C8B722B" w:rsidR="001B1E89" w:rsidRPr="001B1E89" w:rsidRDefault="001B1E89" w:rsidP="001B1E89">
            <w:pPr>
              <w:rPr>
                <w:rFonts w:ascii="Titillium Web" w:hAnsi="Titillium Web"/>
                <w:sz w:val="22"/>
                <w:szCs w:val="22"/>
              </w:rPr>
            </w:pPr>
            <w:r w:rsidRPr="001B1E89">
              <w:rPr>
                <w:rFonts w:ascii="Titillium Web" w:hAnsi="Titillium Web"/>
                <w:sz w:val="22"/>
                <w:szCs w:val="22"/>
              </w:rPr>
              <w:t>Design, plan, implement and evaluate appropriate types of scientific enquiries to test hypotheses.</w:t>
            </w:r>
          </w:p>
        </w:tc>
      </w:tr>
      <w:tr w:rsidR="001B1E89" w:rsidRPr="001029EE" w14:paraId="399E8C4A" w14:textId="77777777" w:rsidTr="00BA6057">
        <w:tc>
          <w:tcPr>
            <w:tcW w:w="1129" w:type="dxa"/>
          </w:tcPr>
          <w:p w14:paraId="1079A35B" w14:textId="0155F790" w:rsidR="001B1E89" w:rsidRPr="001029EE" w:rsidRDefault="001B1E89" w:rsidP="001B1E89">
            <w:pPr>
              <w:rPr>
                <w:rFonts w:ascii="Titillium Web" w:hAnsi="Titillium Web"/>
                <w:sz w:val="22"/>
                <w:szCs w:val="22"/>
              </w:rPr>
            </w:pPr>
            <w:r>
              <w:rPr>
                <w:rFonts w:ascii="Titillium Web" w:hAnsi="Titillium Web"/>
                <w:sz w:val="22"/>
                <w:szCs w:val="22"/>
              </w:rPr>
              <w:t>9</w:t>
            </w:r>
            <w:r w:rsidRPr="007D35BB">
              <w:rPr>
                <w:rFonts w:ascii="Titillium Web" w:hAnsi="Titillium Web"/>
                <w:sz w:val="22"/>
                <w:szCs w:val="22"/>
              </w:rPr>
              <w:t>S</w:t>
            </w:r>
            <w:r>
              <w:rPr>
                <w:rFonts w:ascii="Titillium Web" w:hAnsi="Titillium Web"/>
                <w:sz w:val="22"/>
                <w:szCs w:val="22"/>
              </w:rPr>
              <w:t>23</w:t>
            </w:r>
          </w:p>
        </w:tc>
        <w:tc>
          <w:tcPr>
            <w:tcW w:w="9321" w:type="dxa"/>
          </w:tcPr>
          <w:p w14:paraId="257CA3A4" w14:textId="0CD1949D" w:rsidR="001B1E89" w:rsidRPr="001B1E89" w:rsidRDefault="001B1E89" w:rsidP="001B1E89">
            <w:pPr>
              <w:rPr>
                <w:rFonts w:ascii="Titillium Web" w:hAnsi="Titillium Web"/>
                <w:sz w:val="22"/>
                <w:szCs w:val="22"/>
              </w:rPr>
            </w:pPr>
            <w:r w:rsidRPr="001B1E89">
              <w:rPr>
                <w:rFonts w:ascii="Titillium Web" w:hAnsi="Titillium Web"/>
                <w:sz w:val="22"/>
                <w:szCs w:val="22"/>
              </w:rPr>
              <w:t>Identify, and verify by underlying theory, the relationship between independent and dependent variables through experimental methods and understand the effects that uncontrolled variables may have on the results.</w:t>
            </w:r>
          </w:p>
        </w:tc>
      </w:tr>
      <w:tr w:rsidR="001B1E89" w:rsidRPr="001029EE" w14:paraId="48EE2866" w14:textId="77777777" w:rsidTr="00BA6057">
        <w:tc>
          <w:tcPr>
            <w:tcW w:w="1129" w:type="dxa"/>
          </w:tcPr>
          <w:p w14:paraId="1278D830" w14:textId="5A8CCAD9" w:rsidR="001B1E89" w:rsidRPr="001029EE" w:rsidRDefault="001B1E89" w:rsidP="001B1E89">
            <w:pPr>
              <w:rPr>
                <w:rFonts w:ascii="Titillium Web" w:hAnsi="Titillium Web"/>
                <w:sz w:val="22"/>
                <w:szCs w:val="22"/>
              </w:rPr>
            </w:pPr>
            <w:r>
              <w:rPr>
                <w:rFonts w:ascii="Titillium Web" w:hAnsi="Titillium Web"/>
                <w:sz w:val="22"/>
                <w:szCs w:val="22"/>
              </w:rPr>
              <w:t>9</w:t>
            </w:r>
            <w:r w:rsidRPr="007D35BB">
              <w:rPr>
                <w:rFonts w:ascii="Titillium Web" w:hAnsi="Titillium Web"/>
                <w:sz w:val="22"/>
                <w:szCs w:val="22"/>
              </w:rPr>
              <w:t>S</w:t>
            </w:r>
            <w:r>
              <w:rPr>
                <w:rFonts w:ascii="Titillium Web" w:hAnsi="Titillium Web"/>
                <w:sz w:val="22"/>
                <w:szCs w:val="22"/>
              </w:rPr>
              <w:t>24</w:t>
            </w:r>
          </w:p>
        </w:tc>
        <w:tc>
          <w:tcPr>
            <w:tcW w:w="9321" w:type="dxa"/>
          </w:tcPr>
          <w:p w14:paraId="410A7318" w14:textId="0D7D675D" w:rsidR="001B1E89" w:rsidRPr="001B1E89" w:rsidRDefault="001B1E89" w:rsidP="001B1E89">
            <w:pPr>
              <w:rPr>
                <w:rFonts w:ascii="Titillium Web" w:hAnsi="Titillium Web"/>
                <w:sz w:val="22"/>
                <w:szCs w:val="22"/>
              </w:rPr>
            </w:pPr>
            <w:r w:rsidRPr="001B1E89">
              <w:rPr>
                <w:rFonts w:ascii="Titillium Web" w:hAnsi="Titillium Web"/>
                <w:sz w:val="22"/>
                <w:szCs w:val="22"/>
              </w:rPr>
              <w:t>Use appropriate techniques, apparatus and materials during fieldwork and laboratory work, identifying risks using an appropriate risk management approach.</w:t>
            </w:r>
          </w:p>
        </w:tc>
      </w:tr>
      <w:tr w:rsidR="001B1E89" w:rsidRPr="001029EE" w14:paraId="116554F6" w14:textId="77777777" w:rsidTr="00BA6057">
        <w:tc>
          <w:tcPr>
            <w:tcW w:w="1129" w:type="dxa"/>
          </w:tcPr>
          <w:p w14:paraId="7390B23C" w14:textId="7702EF7D" w:rsidR="001B1E89" w:rsidRPr="001029EE" w:rsidRDefault="001B1E89" w:rsidP="001B1E89">
            <w:pPr>
              <w:rPr>
                <w:rFonts w:ascii="Titillium Web" w:hAnsi="Titillium Web"/>
                <w:sz w:val="22"/>
                <w:szCs w:val="22"/>
              </w:rPr>
            </w:pPr>
            <w:r>
              <w:rPr>
                <w:rFonts w:ascii="Titillium Web" w:hAnsi="Titillium Web"/>
                <w:sz w:val="22"/>
                <w:szCs w:val="22"/>
              </w:rPr>
              <w:t>9</w:t>
            </w:r>
            <w:r w:rsidRPr="007D35BB">
              <w:rPr>
                <w:rFonts w:ascii="Titillium Web" w:hAnsi="Titillium Web"/>
                <w:sz w:val="22"/>
                <w:szCs w:val="22"/>
              </w:rPr>
              <w:t>S</w:t>
            </w:r>
            <w:r>
              <w:rPr>
                <w:rFonts w:ascii="Titillium Web" w:hAnsi="Titillium Web"/>
                <w:sz w:val="22"/>
                <w:szCs w:val="22"/>
              </w:rPr>
              <w:t>25</w:t>
            </w:r>
          </w:p>
        </w:tc>
        <w:tc>
          <w:tcPr>
            <w:tcW w:w="9321" w:type="dxa"/>
          </w:tcPr>
          <w:p w14:paraId="11129831" w14:textId="6BB9660E" w:rsidR="001B1E89" w:rsidRPr="001B1E89" w:rsidRDefault="001B1E89" w:rsidP="001B1E89">
            <w:pPr>
              <w:rPr>
                <w:rFonts w:ascii="Titillium Web" w:hAnsi="Titillium Web"/>
                <w:sz w:val="22"/>
                <w:szCs w:val="22"/>
              </w:rPr>
            </w:pPr>
            <w:r w:rsidRPr="001B1E89">
              <w:rPr>
                <w:rFonts w:ascii="Titillium Web" w:hAnsi="Titillium Web"/>
                <w:sz w:val="22"/>
                <w:szCs w:val="22"/>
              </w:rPr>
              <w:t>Collect and record observations and measurements using a range of methods for different investigations using digital measurements with consideration to the precision and possible problems using digital equipment in measurement.</w:t>
            </w:r>
          </w:p>
        </w:tc>
      </w:tr>
      <w:tr w:rsidR="001B1E89" w:rsidRPr="001029EE" w14:paraId="1B95F3EB" w14:textId="77777777" w:rsidTr="00BA6057">
        <w:tc>
          <w:tcPr>
            <w:tcW w:w="1129" w:type="dxa"/>
          </w:tcPr>
          <w:p w14:paraId="77792DF1" w14:textId="16FA5C8C" w:rsidR="001B1E89" w:rsidRPr="001029EE" w:rsidRDefault="001B1E89" w:rsidP="001B1E89">
            <w:pPr>
              <w:rPr>
                <w:rFonts w:ascii="Titillium Web" w:hAnsi="Titillium Web"/>
                <w:sz w:val="22"/>
                <w:szCs w:val="22"/>
              </w:rPr>
            </w:pPr>
            <w:r>
              <w:rPr>
                <w:rFonts w:ascii="Titillium Web" w:hAnsi="Titillium Web"/>
                <w:sz w:val="22"/>
                <w:szCs w:val="22"/>
              </w:rPr>
              <w:t>9</w:t>
            </w:r>
            <w:r w:rsidRPr="007D35BB">
              <w:rPr>
                <w:rFonts w:ascii="Titillium Web" w:hAnsi="Titillium Web"/>
                <w:sz w:val="22"/>
                <w:szCs w:val="22"/>
              </w:rPr>
              <w:t>S</w:t>
            </w:r>
            <w:r>
              <w:rPr>
                <w:rFonts w:ascii="Titillium Web" w:hAnsi="Titillium Web"/>
                <w:sz w:val="22"/>
                <w:szCs w:val="22"/>
              </w:rPr>
              <w:t>26</w:t>
            </w:r>
          </w:p>
        </w:tc>
        <w:tc>
          <w:tcPr>
            <w:tcW w:w="9321" w:type="dxa"/>
          </w:tcPr>
          <w:p w14:paraId="7EE468D0" w14:textId="3A154BA1" w:rsidR="001B1E89" w:rsidRPr="001B1E89" w:rsidRDefault="001B1E89" w:rsidP="001B1E89">
            <w:pPr>
              <w:rPr>
                <w:rFonts w:ascii="Titillium Web" w:hAnsi="Titillium Web"/>
                <w:sz w:val="22"/>
                <w:szCs w:val="22"/>
              </w:rPr>
            </w:pPr>
            <w:r w:rsidRPr="001B1E89">
              <w:rPr>
                <w:rFonts w:ascii="Titillium Web" w:hAnsi="Titillium Web"/>
                <w:sz w:val="22"/>
                <w:szCs w:val="22"/>
              </w:rPr>
              <w:t>Apply sampling techniques and statistical approaches to summaries data, including measures of central tendency, measures of spread and identifying and explaining anomalies.</w:t>
            </w:r>
          </w:p>
        </w:tc>
      </w:tr>
      <w:tr w:rsidR="00E928FF" w:rsidRPr="001029EE" w14:paraId="4354596B" w14:textId="77777777" w:rsidTr="00BA6057">
        <w:tc>
          <w:tcPr>
            <w:tcW w:w="10450" w:type="dxa"/>
            <w:gridSpan w:val="2"/>
          </w:tcPr>
          <w:p w14:paraId="62BB37B0" w14:textId="77777777" w:rsidR="00E928FF" w:rsidRPr="001B1E89" w:rsidRDefault="00E928FF" w:rsidP="00BA6057">
            <w:pPr>
              <w:rPr>
                <w:rFonts w:ascii="Titillium Web" w:hAnsi="Titillium Web"/>
                <w:b/>
                <w:bCs/>
                <w:sz w:val="22"/>
                <w:szCs w:val="22"/>
              </w:rPr>
            </w:pPr>
            <w:r w:rsidRPr="001B1E89">
              <w:rPr>
                <w:rFonts w:ascii="Titillium Web" w:hAnsi="Titillium Web"/>
                <w:b/>
                <w:bCs/>
                <w:sz w:val="22"/>
                <w:szCs w:val="22"/>
              </w:rPr>
              <w:t>Analysis and Evaluation:</w:t>
            </w:r>
          </w:p>
        </w:tc>
      </w:tr>
      <w:tr w:rsidR="001B1E89" w:rsidRPr="001029EE" w14:paraId="10D7EEA5" w14:textId="77777777" w:rsidTr="00BA6057">
        <w:tc>
          <w:tcPr>
            <w:tcW w:w="1129" w:type="dxa"/>
          </w:tcPr>
          <w:p w14:paraId="15F728BA" w14:textId="7D6E26F8" w:rsidR="001B1E89" w:rsidRPr="001029EE" w:rsidRDefault="001B1E89" w:rsidP="001B1E89">
            <w:pPr>
              <w:rPr>
                <w:rFonts w:ascii="Titillium Web" w:hAnsi="Titillium Web"/>
                <w:sz w:val="22"/>
                <w:szCs w:val="22"/>
              </w:rPr>
            </w:pPr>
            <w:r>
              <w:rPr>
                <w:rFonts w:ascii="Titillium Web" w:hAnsi="Titillium Web"/>
                <w:sz w:val="22"/>
                <w:szCs w:val="22"/>
              </w:rPr>
              <w:t>9</w:t>
            </w:r>
            <w:r w:rsidRPr="004565BD">
              <w:rPr>
                <w:rFonts w:ascii="Titillium Web" w:hAnsi="Titillium Web"/>
                <w:sz w:val="22"/>
                <w:szCs w:val="22"/>
              </w:rPr>
              <w:t>S</w:t>
            </w:r>
            <w:r>
              <w:rPr>
                <w:rFonts w:ascii="Titillium Web" w:hAnsi="Titillium Web"/>
                <w:sz w:val="22"/>
                <w:szCs w:val="22"/>
              </w:rPr>
              <w:t>31</w:t>
            </w:r>
          </w:p>
        </w:tc>
        <w:tc>
          <w:tcPr>
            <w:tcW w:w="9321" w:type="dxa"/>
          </w:tcPr>
          <w:p w14:paraId="45E22CA7" w14:textId="53D59B5D" w:rsidR="001B1E89" w:rsidRPr="001B1E89" w:rsidRDefault="001B1E89" w:rsidP="001B1E89">
            <w:pPr>
              <w:tabs>
                <w:tab w:val="left" w:pos="2508"/>
              </w:tabs>
              <w:rPr>
                <w:rFonts w:ascii="Titillium Web" w:hAnsi="Titillium Web"/>
                <w:sz w:val="22"/>
                <w:szCs w:val="22"/>
              </w:rPr>
            </w:pPr>
            <w:r w:rsidRPr="001B1E89">
              <w:rPr>
                <w:rFonts w:ascii="Titillium Web" w:hAnsi="Titillium Web"/>
                <w:sz w:val="22"/>
                <w:szCs w:val="22"/>
              </w:rPr>
              <w:t>Apply mathematical concepts and calculate results in complex and challenging questions arising from theoretical and experimental analysis.</w:t>
            </w:r>
          </w:p>
        </w:tc>
      </w:tr>
      <w:tr w:rsidR="001B1E89" w:rsidRPr="001029EE" w14:paraId="43F3EB35" w14:textId="77777777" w:rsidTr="00BA6057">
        <w:tc>
          <w:tcPr>
            <w:tcW w:w="1129" w:type="dxa"/>
          </w:tcPr>
          <w:p w14:paraId="46EAD99A" w14:textId="12F5515E" w:rsidR="001B1E89" w:rsidRPr="001029EE" w:rsidRDefault="001B1E89" w:rsidP="001B1E89">
            <w:pPr>
              <w:rPr>
                <w:rFonts w:ascii="Titillium Web" w:hAnsi="Titillium Web"/>
                <w:sz w:val="22"/>
                <w:szCs w:val="22"/>
              </w:rPr>
            </w:pPr>
            <w:r>
              <w:rPr>
                <w:rFonts w:ascii="Titillium Web" w:hAnsi="Titillium Web"/>
                <w:sz w:val="22"/>
                <w:szCs w:val="22"/>
              </w:rPr>
              <w:t>9</w:t>
            </w:r>
            <w:r w:rsidRPr="004565BD">
              <w:rPr>
                <w:rFonts w:ascii="Titillium Web" w:hAnsi="Titillium Web"/>
                <w:sz w:val="22"/>
                <w:szCs w:val="22"/>
              </w:rPr>
              <w:t>S</w:t>
            </w:r>
            <w:r>
              <w:rPr>
                <w:rFonts w:ascii="Titillium Web" w:hAnsi="Titillium Web"/>
                <w:sz w:val="22"/>
                <w:szCs w:val="22"/>
              </w:rPr>
              <w:t>32</w:t>
            </w:r>
          </w:p>
        </w:tc>
        <w:tc>
          <w:tcPr>
            <w:tcW w:w="9321" w:type="dxa"/>
          </w:tcPr>
          <w:p w14:paraId="3AAAC27C" w14:textId="1BCF81C9" w:rsidR="001B1E89" w:rsidRPr="001B1E89" w:rsidRDefault="001B1E89" w:rsidP="001B1E89">
            <w:pPr>
              <w:tabs>
                <w:tab w:val="left" w:pos="1974"/>
              </w:tabs>
              <w:rPr>
                <w:rFonts w:ascii="Titillium Web" w:hAnsi="Titillium Web"/>
                <w:sz w:val="22"/>
                <w:szCs w:val="22"/>
              </w:rPr>
            </w:pPr>
            <w:r w:rsidRPr="001B1E89">
              <w:rPr>
                <w:rFonts w:ascii="Titillium Web" w:hAnsi="Titillium Web"/>
                <w:sz w:val="22"/>
                <w:szCs w:val="22"/>
              </w:rPr>
              <w:t>Present observations and data using appropriate methods, including data tables, graphs and trendlines and their equations (and simple r</w:t>
            </w:r>
            <w:r w:rsidRPr="001B1E89">
              <w:rPr>
                <w:rFonts w:ascii="Titillium Web" w:hAnsi="Titillium Web"/>
                <w:sz w:val="22"/>
                <w:szCs w:val="22"/>
                <w:vertAlign w:val="superscript"/>
              </w:rPr>
              <w:t>2</w:t>
            </w:r>
            <w:r w:rsidRPr="001B1E89">
              <w:rPr>
                <w:rFonts w:ascii="Titillium Web" w:hAnsi="Titillium Web"/>
                <w:sz w:val="22"/>
                <w:szCs w:val="22"/>
              </w:rPr>
              <w:t xml:space="preserve"> values as a measure of model fit to the data).</w:t>
            </w:r>
          </w:p>
        </w:tc>
      </w:tr>
      <w:tr w:rsidR="001B1E89" w:rsidRPr="001029EE" w14:paraId="3538D652" w14:textId="77777777" w:rsidTr="00BA6057">
        <w:tc>
          <w:tcPr>
            <w:tcW w:w="1129" w:type="dxa"/>
          </w:tcPr>
          <w:p w14:paraId="7F933A20" w14:textId="5BE30C83" w:rsidR="001B1E89" w:rsidRPr="001029EE" w:rsidRDefault="001B1E89" w:rsidP="001B1E89">
            <w:pPr>
              <w:rPr>
                <w:rFonts w:ascii="Titillium Web" w:hAnsi="Titillium Web"/>
                <w:sz w:val="22"/>
                <w:szCs w:val="22"/>
              </w:rPr>
            </w:pPr>
            <w:r>
              <w:rPr>
                <w:rFonts w:ascii="Titillium Web" w:hAnsi="Titillium Web"/>
                <w:sz w:val="22"/>
                <w:szCs w:val="22"/>
              </w:rPr>
              <w:t>9</w:t>
            </w:r>
            <w:r w:rsidRPr="004565BD">
              <w:rPr>
                <w:rFonts w:ascii="Titillium Web" w:hAnsi="Titillium Web"/>
                <w:sz w:val="22"/>
                <w:szCs w:val="22"/>
              </w:rPr>
              <w:t>S</w:t>
            </w:r>
            <w:r>
              <w:rPr>
                <w:rFonts w:ascii="Titillium Web" w:hAnsi="Titillium Web"/>
                <w:sz w:val="22"/>
                <w:szCs w:val="22"/>
              </w:rPr>
              <w:t>33</w:t>
            </w:r>
          </w:p>
        </w:tc>
        <w:tc>
          <w:tcPr>
            <w:tcW w:w="9321" w:type="dxa"/>
          </w:tcPr>
          <w:p w14:paraId="4E29D0B7" w14:textId="203F1C0E" w:rsidR="001B1E89" w:rsidRPr="001B1E89" w:rsidRDefault="001B1E89" w:rsidP="001B1E89">
            <w:pPr>
              <w:rPr>
                <w:rFonts w:ascii="Titillium Web" w:hAnsi="Titillium Web"/>
                <w:sz w:val="22"/>
                <w:szCs w:val="22"/>
              </w:rPr>
            </w:pPr>
            <w:r w:rsidRPr="001B1E89">
              <w:rPr>
                <w:rFonts w:ascii="Titillium Web" w:hAnsi="Titillium Web"/>
                <w:sz w:val="22"/>
                <w:szCs w:val="22"/>
              </w:rPr>
              <w:t>Interpret observations and data by identifying patterns, draw conclusions and make predictions with justification.</w:t>
            </w:r>
          </w:p>
        </w:tc>
      </w:tr>
      <w:tr w:rsidR="001B1E89" w:rsidRPr="001029EE" w14:paraId="454F7B34" w14:textId="77777777" w:rsidTr="00BA6057">
        <w:tc>
          <w:tcPr>
            <w:tcW w:w="1129" w:type="dxa"/>
          </w:tcPr>
          <w:p w14:paraId="6082D976" w14:textId="02B3B879" w:rsidR="001B1E89" w:rsidRPr="001029EE" w:rsidRDefault="001B1E89" w:rsidP="001B1E89">
            <w:pPr>
              <w:rPr>
                <w:rFonts w:ascii="Titillium Web" w:hAnsi="Titillium Web"/>
                <w:sz w:val="22"/>
                <w:szCs w:val="22"/>
              </w:rPr>
            </w:pPr>
            <w:r>
              <w:rPr>
                <w:rFonts w:ascii="Titillium Web" w:hAnsi="Titillium Web"/>
                <w:sz w:val="22"/>
                <w:szCs w:val="22"/>
              </w:rPr>
              <w:t>9</w:t>
            </w:r>
            <w:r w:rsidRPr="004565BD">
              <w:rPr>
                <w:rFonts w:ascii="Titillium Web" w:hAnsi="Titillium Web"/>
                <w:sz w:val="22"/>
                <w:szCs w:val="22"/>
              </w:rPr>
              <w:t>S</w:t>
            </w:r>
            <w:r>
              <w:rPr>
                <w:rFonts w:ascii="Titillium Web" w:hAnsi="Titillium Web"/>
                <w:sz w:val="22"/>
                <w:szCs w:val="22"/>
              </w:rPr>
              <w:t>34</w:t>
            </w:r>
          </w:p>
        </w:tc>
        <w:tc>
          <w:tcPr>
            <w:tcW w:w="9321" w:type="dxa"/>
          </w:tcPr>
          <w:p w14:paraId="16DD5D42" w14:textId="71D51486" w:rsidR="001B1E89" w:rsidRPr="001B1E89" w:rsidRDefault="001B1E89" w:rsidP="001B1E89">
            <w:pPr>
              <w:rPr>
                <w:rFonts w:ascii="Titillium Web" w:hAnsi="Titillium Web"/>
                <w:sz w:val="22"/>
                <w:szCs w:val="22"/>
              </w:rPr>
            </w:pPr>
            <w:r w:rsidRPr="001B1E89">
              <w:rPr>
                <w:rFonts w:ascii="Titillium Web" w:hAnsi="Titillium Web"/>
                <w:sz w:val="22"/>
                <w:szCs w:val="22"/>
              </w:rPr>
              <w:t>Present reasoned explanations by considering results and theory in relation to hypotheses and predictions.</w:t>
            </w:r>
          </w:p>
        </w:tc>
      </w:tr>
      <w:tr w:rsidR="001B1E89" w:rsidRPr="001029EE" w14:paraId="3D1C9641" w14:textId="77777777" w:rsidTr="00BA6057">
        <w:tc>
          <w:tcPr>
            <w:tcW w:w="1129" w:type="dxa"/>
          </w:tcPr>
          <w:p w14:paraId="153645A5" w14:textId="34245172" w:rsidR="001B1E89" w:rsidRPr="001029EE" w:rsidRDefault="001B1E89" w:rsidP="001B1E89">
            <w:pPr>
              <w:rPr>
                <w:rFonts w:ascii="Titillium Web" w:hAnsi="Titillium Web"/>
                <w:sz w:val="22"/>
                <w:szCs w:val="22"/>
              </w:rPr>
            </w:pPr>
            <w:r>
              <w:rPr>
                <w:rFonts w:ascii="Titillium Web" w:hAnsi="Titillium Web"/>
                <w:sz w:val="22"/>
                <w:szCs w:val="22"/>
              </w:rPr>
              <w:t>9</w:t>
            </w:r>
            <w:r w:rsidRPr="004565BD">
              <w:rPr>
                <w:rFonts w:ascii="Titillium Web" w:hAnsi="Titillium Web"/>
                <w:sz w:val="22"/>
                <w:szCs w:val="22"/>
              </w:rPr>
              <w:t>S</w:t>
            </w:r>
            <w:r>
              <w:rPr>
                <w:rFonts w:ascii="Titillium Web" w:hAnsi="Titillium Web"/>
                <w:sz w:val="22"/>
                <w:szCs w:val="22"/>
              </w:rPr>
              <w:t>35</w:t>
            </w:r>
          </w:p>
        </w:tc>
        <w:tc>
          <w:tcPr>
            <w:tcW w:w="9321" w:type="dxa"/>
          </w:tcPr>
          <w:p w14:paraId="5E1A96EB" w14:textId="7A0535D0" w:rsidR="001B1E89" w:rsidRPr="001B1E89" w:rsidRDefault="001B1E89" w:rsidP="001B1E89">
            <w:pPr>
              <w:rPr>
                <w:rFonts w:ascii="Titillium Web" w:hAnsi="Titillium Web"/>
                <w:sz w:val="22"/>
                <w:szCs w:val="22"/>
              </w:rPr>
            </w:pPr>
            <w:r w:rsidRPr="001B1E89">
              <w:rPr>
                <w:rFonts w:ascii="Titillium Web" w:hAnsi="Titillium Web"/>
                <w:sz w:val="22"/>
                <w:szCs w:val="22"/>
              </w:rPr>
              <w:t>Evaluate data, explaining the effects that potential sources of systemic errors might have on the conclusion.</w:t>
            </w:r>
          </w:p>
        </w:tc>
      </w:tr>
      <w:tr w:rsidR="001B1E89" w:rsidRPr="001029EE" w14:paraId="1F25AAB8" w14:textId="77777777" w:rsidTr="00BA6057">
        <w:tc>
          <w:tcPr>
            <w:tcW w:w="1129" w:type="dxa"/>
          </w:tcPr>
          <w:p w14:paraId="0CBD1023" w14:textId="11CD28D0" w:rsidR="001B1E89" w:rsidRPr="001029EE" w:rsidRDefault="001B1E89" w:rsidP="001B1E89">
            <w:pPr>
              <w:rPr>
                <w:rFonts w:ascii="Titillium Web" w:hAnsi="Titillium Web"/>
                <w:sz w:val="22"/>
                <w:szCs w:val="22"/>
              </w:rPr>
            </w:pPr>
            <w:r>
              <w:rPr>
                <w:rFonts w:ascii="Titillium Web" w:hAnsi="Titillium Web"/>
                <w:sz w:val="22"/>
                <w:szCs w:val="22"/>
              </w:rPr>
              <w:t>9</w:t>
            </w:r>
            <w:r w:rsidRPr="004565BD">
              <w:rPr>
                <w:rFonts w:ascii="Titillium Web" w:hAnsi="Titillium Web"/>
                <w:sz w:val="22"/>
                <w:szCs w:val="22"/>
              </w:rPr>
              <w:t>S</w:t>
            </w:r>
            <w:r>
              <w:rPr>
                <w:rFonts w:ascii="Titillium Web" w:hAnsi="Titillium Web"/>
                <w:sz w:val="22"/>
                <w:szCs w:val="22"/>
              </w:rPr>
              <w:t>36</w:t>
            </w:r>
          </w:p>
        </w:tc>
        <w:tc>
          <w:tcPr>
            <w:tcW w:w="9321" w:type="dxa"/>
          </w:tcPr>
          <w:p w14:paraId="4C20BDFF" w14:textId="387F1C28" w:rsidR="001B1E89" w:rsidRPr="001B1E89" w:rsidRDefault="001B1E89" w:rsidP="001B1E89">
            <w:pPr>
              <w:rPr>
                <w:rFonts w:ascii="Titillium Web" w:hAnsi="Titillium Web"/>
                <w:sz w:val="22"/>
                <w:szCs w:val="22"/>
              </w:rPr>
            </w:pPr>
            <w:r w:rsidRPr="001B1E89">
              <w:rPr>
                <w:rFonts w:ascii="Titillium Web" w:hAnsi="Titillium Web"/>
                <w:sz w:val="22"/>
                <w:szCs w:val="22"/>
              </w:rPr>
              <w:t>Generate further questions arising from an investigation, suggest improvements and potential benefits to further results.</w:t>
            </w:r>
          </w:p>
        </w:tc>
      </w:tr>
      <w:tr w:rsidR="001B1E89" w:rsidRPr="001029EE" w14:paraId="78A5730A" w14:textId="77777777" w:rsidTr="00BA6057">
        <w:tc>
          <w:tcPr>
            <w:tcW w:w="1129" w:type="dxa"/>
          </w:tcPr>
          <w:p w14:paraId="03130879" w14:textId="4495493D" w:rsidR="001B1E89" w:rsidRPr="004565BD" w:rsidRDefault="001B1E89" w:rsidP="001B1E89">
            <w:pPr>
              <w:rPr>
                <w:rFonts w:ascii="Titillium Web" w:hAnsi="Titillium Web"/>
                <w:sz w:val="22"/>
                <w:szCs w:val="22"/>
              </w:rPr>
            </w:pPr>
            <w:r>
              <w:rPr>
                <w:rFonts w:ascii="Titillium Web" w:hAnsi="Titillium Web"/>
                <w:sz w:val="22"/>
                <w:szCs w:val="22"/>
              </w:rPr>
              <w:t>9</w:t>
            </w:r>
            <w:r w:rsidRPr="007D35BB">
              <w:rPr>
                <w:rFonts w:ascii="Titillium Web" w:hAnsi="Titillium Web"/>
                <w:sz w:val="22"/>
                <w:szCs w:val="22"/>
              </w:rPr>
              <w:t>S</w:t>
            </w:r>
            <w:r>
              <w:rPr>
                <w:rFonts w:ascii="Titillium Web" w:hAnsi="Titillium Web"/>
                <w:sz w:val="22"/>
                <w:szCs w:val="22"/>
              </w:rPr>
              <w:t>37</w:t>
            </w:r>
          </w:p>
        </w:tc>
        <w:tc>
          <w:tcPr>
            <w:tcW w:w="9321" w:type="dxa"/>
          </w:tcPr>
          <w:p w14:paraId="0C38C335" w14:textId="5406A77C" w:rsidR="001B1E89" w:rsidRPr="001B1E89" w:rsidRDefault="001B1E89" w:rsidP="001B1E89">
            <w:pPr>
              <w:rPr>
                <w:rFonts w:ascii="Titillium Web" w:hAnsi="Titillium Web"/>
                <w:sz w:val="22"/>
                <w:szCs w:val="22"/>
              </w:rPr>
            </w:pPr>
            <w:r w:rsidRPr="001B1E89">
              <w:rPr>
                <w:rFonts w:ascii="Titillium Web" w:hAnsi="Titillium Web"/>
                <w:sz w:val="22"/>
                <w:szCs w:val="22"/>
              </w:rPr>
              <w:t>Evaluate the strengths and limitations of primary and secondary research, assessing for reliability of methods and data, and suggesting possible improvements and further research.</w:t>
            </w:r>
          </w:p>
        </w:tc>
      </w:tr>
      <w:tr w:rsidR="00152838" w:rsidRPr="00152838" w14:paraId="5AF063D2" w14:textId="77777777" w:rsidTr="006E72B4">
        <w:tc>
          <w:tcPr>
            <w:tcW w:w="10450" w:type="dxa"/>
            <w:gridSpan w:val="2"/>
          </w:tcPr>
          <w:p w14:paraId="30E4F74F" w14:textId="77777777" w:rsidR="00152838" w:rsidRPr="001B1E89" w:rsidRDefault="00152838" w:rsidP="006E72B4">
            <w:pPr>
              <w:rPr>
                <w:rFonts w:ascii="Titillium Web" w:hAnsi="Titillium Web"/>
                <w:b/>
                <w:bCs/>
                <w:sz w:val="22"/>
                <w:szCs w:val="22"/>
              </w:rPr>
            </w:pPr>
            <w:r w:rsidRPr="001B1E89">
              <w:rPr>
                <w:rFonts w:ascii="Titillium Web" w:hAnsi="Titillium Web"/>
                <w:b/>
                <w:bCs/>
                <w:sz w:val="22"/>
                <w:szCs w:val="22"/>
              </w:rPr>
              <w:t>Secondary Research Skills:</w:t>
            </w:r>
          </w:p>
        </w:tc>
      </w:tr>
      <w:tr w:rsidR="001B1E89" w:rsidRPr="00170C69" w14:paraId="37ECE069" w14:textId="77777777" w:rsidTr="006E72B4">
        <w:tc>
          <w:tcPr>
            <w:tcW w:w="1129" w:type="dxa"/>
          </w:tcPr>
          <w:p w14:paraId="53324C20" w14:textId="5A4B849E" w:rsidR="001B1E89" w:rsidRPr="007D35BB" w:rsidRDefault="001B1E89" w:rsidP="001B1E89">
            <w:pPr>
              <w:rPr>
                <w:rFonts w:ascii="Titillium Web" w:hAnsi="Titillium Web"/>
                <w:sz w:val="22"/>
                <w:szCs w:val="22"/>
              </w:rPr>
            </w:pPr>
            <w:r>
              <w:rPr>
                <w:rFonts w:ascii="Titillium Web" w:hAnsi="Titillium Web"/>
                <w:sz w:val="22"/>
                <w:szCs w:val="22"/>
              </w:rPr>
              <w:t>9S41</w:t>
            </w:r>
          </w:p>
        </w:tc>
        <w:tc>
          <w:tcPr>
            <w:tcW w:w="9321" w:type="dxa"/>
          </w:tcPr>
          <w:p w14:paraId="4B9F437D" w14:textId="05E2F92E" w:rsidR="001B1E89" w:rsidRPr="001B1E89" w:rsidRDefault="001B1E89" w:rsidP="001B1E89">
            <w:pPr>
              <w:rPr>
                <w:rFonts w:ascii="Titillium Web" w:hAnsi="Titillium Web"/>
                <w:sz w:val="22"/>
                <w:szCs w:val="22"/>
              </w:rPr>
            </w:pPr>
            <w:r w:rsidRPr="001B1E89">
              <w:rPr>
                <w:rFonts w:ascii="Titillium Web" w:hAnsi="Titillium Web"/>
                <w:sz w:val="22"/>
                <w:szCs w:val="22"/>
              </w:rPr>
              <w:t>Conduct research of multiple science articles, websites, books and scientific articles to produce organised summaries of key ideas and evaluate evidence.</w:t>
            </w:r>
          </w:p>
        </w:tc>
      </w:tr>
      <w:tr w:rsidR="001B1E89" w:rsidRPr="00170C69" w14:paraId="360658D0" w14:textId="77777777" w:rsidTr="006E72B4">
        <w:tc>
          <w:tcPr>
            <w:tcW w:w="1129" w:type="dxa"/>
          </w:tcPr>
          <w:p w14:paraId="1569F95C" w14:textId="0560021F" w:rsidR="001B1E89" w:rsidRPr="007D35BB" w:rsidRDefault="001B1E89" w:rsidP="001B1E89">
            <w:pPr>
              <w:rPr>
                <w:rFonts w:ascii="Titillium Web" w:hAnsi="Titillium Web"/>
                <w:sz w:val="22"/>
                <w:szCs w:val="22"/>
              </w:rPr>
            </w:pPr>
            <w:r>
              <w:rPr>
                <w:rFonts w:ascii="Titillium Web" w:hAnsi="Titillium Web"/>
                <w:sz w:val="22"/>
                <w:szCs w:val="22"/>
              </w:rPr>
              <w:t>9S42</w:t>
            </w:r>
          </w:p>
        </w:tc>
        <w:tc>
          <w:tcPr>
            <w:tcW w:w="9321" w:type="dxa"/>
          </w:tcPr>
          <w:p w14:paraId="1D8FF067" w14:textId="51B2DD46" w:rsidR="001B1E89" w:rsidRPr="001B1E89" w:rsidRDefault="001B1E89" w:rsidP="001B1E89">
            <w:pPr>
              <w:rPr>
                <w:rFonts w:ascii="Titillium Web" w:hAnsi="Titillium Web"/>
                <w:sz w:val="22"/>
                <w:szCs w:val="22"/>
              </w:rPr>
            </w:pPr>
            <w:r w:rsidRPr="001B1E89">
              <w:rPr>
                <w:rFonts w:ascii="Titillium Web" w:hAnsi="Titillium Web"/>
                <w:sz w:val="22"/>
                <w:szCs w:val="22"/>
              </w:rPr>
              <w:t>Organise, evaluate and generate multiple sources of information into concise subtopics related to the main line of enquiry.</w:t>
            </w:r>
          </w:p>
        </w:tc>
      </w:tr>
      <w:tr w:rsidR="001B1E89" w14:paraId="685B8217" w14:textId="77777777" w:rsidTr="006E72B4">
        <w:tc>
          <w:tcPr>
            <w:tcW w:w="1129" w:type="dxa"/>
          </w:tcPr>
          <w:p w14:paraId="2C8A02A6" w14:textId="19D7E00D" w:rsidR="001B1E89" w:rsidRDefault="001B1E89" w:rsidP="001B1E89">
            <w:pPr>
              <w:rPr>
                <w:rFonts w:ascii="Titillium Web" w:hAnsi="Titillium Web"/>
                <w:sz w:val="22"/>
                <w:szCs w:val="22"/>
              </w:rPr>
            </w:pPr>
            <w:r>
              <w:rPr>
                <w:rFonts w:ascii="Titillium Web" w:hAnsi="Titillium Web"/>
                <w:sz w:val="22"/>
                <w:szCs w:val="22"/>
              </w:rPr>
              <w:t>9S43</w:t>
            </w:r>
          </w:p>
        </w:tc>
        <w:tc>
          <w:tcPr>
            <w:tcW w:w="9321" w:type="dxa"/>
          </w:tcPr>
          <w:p w14:paraId="45946109" w14:textId="7ED50B94" w:rsidR="001B1E89" w:rsidRPr="001B1E89" w:rsidRDefault="001B1E89" w:rsidP="001B1E89">
            <w:pPr>
              <w:rPr>
                <w:rFonts w:ascii="Titillium Web" w:hAnsi="Titillium Web"/>
                <w:sz w:val="22"/>
                <w:szCs w:val="22"/>
              </w:rPr>
            </w:pPr>
            <w:r w:rsidRPr="001B1E89">
              <w:rPr>
                <w:rFonts w:ascii="Titillium Web" w:hAnsi="Titillium Web"/>
                <w:sz w:val="22"/>
                <w:szCs w:val="22"/>
              </w:rPr>
              <w:t>Construct a detailed source analysis to show the reliability and credibility of a variety of sources used (typically around 4 to 7 sources in a research assignment).</w:t>
            </w:r>
          </w:p>
        </w:tc>
      </w:tr>
    </w:tbl>
    <w:p w14:paraId="3CA55732" w14:textId="77777777" w:rsidR="001B1E89" w:rsidRDefault="001B1E89" w:rsidP="00E928FF">
      <w:pPr>
        <w:rPr>
          <w:rFonts w:ascii="Titillium Web" w:hAnsi="Titillium Web"/>
          <w:b/>
          <w:sz w:val="22"/>
          <w:szCs w:val="22"/>
        </w:rPr>
      </w:pPr>
    </w:p>
    <w:p w14:paraId="1F03EA31" w14:textId="77777777" w:rsidR="008E7A52" w:rsidRDefault="008E7A52" w:rsidP="008E7A52">
      <w:pPr>
        <w:rPr>
          <w:rFonts w:ascii="Titillium Web" w:hAnsi="Titillium Web"/>
          <w:sz w:val="22"/>
          <w:szCs w:val="22"/>
        </w:rPr>
      </w:pPr>
    </w:p>
    <w:p w14:paraId="743C2AF2" w14:textId="77777777" w:rsidR="008E7A52" w:rsidRPr="001029EE" w:rsidRDefault="008E7A52" w:rsidP="008E7A52">
      <w:pPr>
        <w:rPr>
          <w:rFonts w:ascii="Titillium Web" w:hAnsi="Titillium Web"/>
          <w:b/>
          <w:sz w:val="22"/>
          <w:szCs w:val="22"/>
        </w:rPr>
      </w:pPr>
      <w:r w:rsidRPr="001029EE">
        <w:rPr>
          <w:rFonts w:ascii="Titillium Web" w:hAnsi="Titillium Web"/>
          <w:b/>
          <w:sz w:val="22"/>
          <w:szCs w:val="22"/>
        </w:rPr>
        <w:t xml:space="preserve">Domain </w:t>
      </w:r>
      <w:r>
        <w:rPr>
          <w:rFonts w:ascii="Titillium Web" w:hAnsi="Titillium Web"/>
          <w:b/>
          <w:sz w:val="22"/>
          <w:szCs w:val="22"/>
        </w:rPr>
        <w:t>A</w:t>
      </w:r>
      <w:r w:rsidRPr="001029EE">
        <w:rPr>
          <w:rFonts w:ascii="Titillium Web" w:hAnsi="Titillium Web"/>
          <w:b/>
          <w:sz w:val="22"/>
          <w:szCs w:val="22"/>
        </w:rPr>
        <w:t xml:space="preserve">: </w:t>
      </w:r>
      <w:r>
        <w:rPr>
          <w:rFonts w:ascii="Titillium Web" w:hAnsi="Titillium Web"/>
          <w:b/>
          <w:sz w:val="22"/>
          <w:szCs w:val="22"/>
        </w:rPr>
        <w:t>Life Processes and Living Things / Biology</w:t>
      </w:r>
    </w:p>
    <w:p w14:paraId="24BE8318" w14:textId="10FADD6A" w:rsidR="008E7A52" w:rsidRDefault="008E7A52" w:rsidP="008E7A52">
      <w:pPr>
        <w:rPr>
          <w:rFonts w:ascii="Titillium Web" w:hAnsi="Titillium Web"/>
          <w:sz w:val="22"/>
          <w:szCs w:val="22"/>
        </w:rPr>
      </w:pPr>
      <w:r w:rsidRPr="001029EE">
        <w:rPr>
          <w:rFonts w:ascii="Titillium Web" w:hAnsi="Titillium Web"/>
          <w:sz w:val="22"/>
          <w:szCs w:val="22"/>
        </w:rPr>
        <w:t xml:space="preserve">Students </w:t>
      </w:r>
      <w:r w:rsidR="00AD0CD8">
        <w:rPr>
          <w:rFonts w:ascii="Titillium Web" w:hAnsi="Titillium Web"/>
          <w:sz w:val="22"/>
          <w:szCs w:val="22"/>
        </w:rPr>
        <w:t xml:space="preserve">explore the respiratory system in animals recognize its links to the circulatory system that provides a method of gas exchange with all cells within the body. </w:t>
      </w:r>
      <w:r w:rsidR="00765A55">
        <w:rPr>
          <w:rFonts w:ascii="Titillium Web" w:hAnsi="Titillium Web"/>
          <w:sz w:val="22"/>
          <w:szCs w:val="22"/>
        </w:rPr>
        <w:t>The gas exchange systems within plants are also explored through identifying various components of plant anatomy and physiology. The impact of pollution and poor lifestyle choices on breathing and lung health is also investigated to understand its effect on the human body.</w:t>
      </w:r>
      <w:r w:rsidR="00AD0CD8">
        <w:rPr>
          <w:rFonts w:ascii="Titillium Web" w:hAnsi="Titillium Web"/>
          <w:sz w:val="22"/>
          <w:szCs w:val="22"/>
        </w:rPr>
        <w:t xml:space="preserve"> </w:t>
      </w:r>
    </w:p>
    <w:p w14:paraId="030CDDCA" w14:textId="1FA53D4A" w:rsidR="00765A55" w:rsidRDefault="00765A55" w:rsidP="008E7A52">
      <w:pPr>
        <w:rPr>
          <w:rFonts w:ascii="Titillium Web" w:hAnsi="Titillium Web"/>
          <w:sz w:val="22"/>
          <w:szCs w:val="22"/>
        </w:rPr>
      </w:pPr>
    </w:p>
    <w:p w14:paraId="212D0E7D" w14:textId="44E74342" w:rsidR="00765A55" w:rsidRPr="001029EE" w:rsidRDefault="00765A55" w:rsidP="008E7A52">
      <w:pPr>
        <w:rPr>
          <w:rFonts w:ascii="Titillium Web" w:hAnsi="Titillium Web"/>
          <w:sz w:val="22"/>
          <w:szCs w:val="22"/>
        </w:rPr>
      </w:pPr>
      <w:r>
        <w:rPr>
          <w:rFonts w:ascii="Titillium Web" w:hAnsi="Titillium Web"/>
          <w:sz w:val="22"/>
          <w:szCs w:val="22"/>
        </w:rPr>
        <w:t xml:space="preserve">Aerobic and anaerobic respiration are investigated to understand the differences in efficiency and products in producing energy for the body (no need to discuss ATP at this stage of learning). The effects on the organism for </w:t>
      </w:r>
      <w:r>
        <w:rPr>
          <w:rFonts w:ascii="Titillium Web" w:hAnsi="Titillium Web"/>
          <w:sz w:val="22"/>
          <w:szCs w:val="22"/>
        </w:rPr>
        <w:lastRenderedPageBreak/>
        <w:t>each type of respiration are examined and students are encouraged to link their prior understanding of chemistry to understand the similarities and differences.</w:t>
      </w:r>
    </w:p>
    <w:p w14:paraId="3BB7F015" w14:textId="13986ACA" w:rsidR="008E7A52" w:rsidRDefault="008E7A52" w:rsidP="008E7A52">
      <w:pPr>
        <w:rPr>
          <w:rFonts w:ascii="Titillium Web" w:hAnsi="Titillium Web"/>
          <w:sz w:val="22"/>
          <w:szCs w:val="22"/>
        </w:rPr>
      </w:pPr>
    </w:p>
    <w:p w14:paraId="5945735D" w14:textId="6BA01C05" w:rsidR="003370DD" w:rsidRDefault="003370DD" w:rsidP="008E7A52">
      <w:pPr>
        <w:rPr>
          <w:rFonts w:ascii="Titillium Web" w:hAnsi="Titillium Web"/>
          <w:sz w:val="22"/>
          <w:szCs w:val="22"/>
        </w:rPr>
      </w:pPr>
      <w:r>
        <w:rPr>
          <w:rFonts w:ascii="Titillium Web" w:hAnsi="Titillium Web"/>
          <w:sz w:val="22"/>
          <w:szCs w:val="22"/>
        </w:rPr>
        <w:t xml:space="preserve">Students then go onto explore how genetic information is passed from parents to offspring. </w:t>
      </w:r>
      <w:r w:rsidR="00222ABA">
        <w:rPr>
          <w:rFonts w:ascii="Titillium Web" w:hAnsi="Titillium Web"/>
          <w:sz w:val="22"/>
          <w:szCs w:val="22"/>
        </w:rPr>
        <w:t>The course starts by understanding the building blocks of genetic information, the double helix, deoxyribonucleic acid (DNA) stands within the cell.</w:t>
      </w:r>
      <w:r w:rsidR="00216991">
        <w:rPr>
          <w:rFonts w:ascii="Titillium Web" w:hAnsi="Titillium Web"/>
          <w:sz w:val="22"/>
          <w:szCs w:val="22"/>
        </w:rPr>
        <w:t xml:space="preserve"> The imperfect copying of the DNA or the combination of DNA from two parents can lead to variations in the genetic makeup of the offspring. These genetic variations produce change in physical appearance or function of the body, sometimes improving and declining in how well an organism can survive in its environment. Where an organism is better “adapted” to an environment by its genetic makeup, it is more likely to survive and reproduce, hence driving the process of natural selection. </w:t>
      </w:r>
    </w:p>
    <w:p w14:paraId="02092025" w14:textId="3322CB96" w:rsidR="00216991" w:rsidRDefault="00216991" w:rsidP="008E7A52">
      <w:pPr>
        <w:rPr>
          <w:rFonts w:ascii="Titillium Web" w:hAnsi="Titillium Web"/>
          <w:sz w:val="22"/>
          <w:szCs w:val="22"/>
        </w:rPr>
      </w:pPr>
    </w:p>
    <w:p w14:paraId="58E91069" w14:textId="5F6ABAF1" w:rsidR="00216991" w:rsidRDefault="00216991" w:rsidP="008E7A52">
      <w:pPr>
        <w:rPr>
          <w:rFonts w:ascii="Titillium Web" w:hAnsi="Titillium Web"/>
          <w:sz w:val="22"/>
          <w:szCs w:val="22"/>
        </w:rPr>
      </w:pPr>
      <w:r>
        <w:rPr>
          <w:rFonts w:ascii="Titillium Web" w:hAnsi="Titillium Web"/>
          <w:sz w:val="22"/>
          <w:szCs w:val="22"/>
        </w:rPr>
        <w:t xml:space="preserve">Changes to the environment and genetic pool within an </w:t>
      </w:r>
      <w:proofErr w:type="gramStart"/>
      <w:r>
        <w:rPr>
          <w:rFonts w:ascii="Titillium Web" w:hAnsi="Titillium Web"/>
          <w:sz w:val="22"/>
          <w:szCs w:val="22"/>
        </w:rPr>
        <w:t>ecosystem drives adaptations</w:t>
      </w:r>
      <w:proofErr w:type="gramEnd"/>
      <w:r>
        <w:rPr>
          <w:rFonts w:ascii="Titillium Web" w:hAnsi="Titillium Web"/>
          <w:sz w:val="22"/>
          <w:szCs w:val="22"/>
        </w:rPr>
        <w:t xml:space="preserve"> over several generations that support populations to better survive the challenges of a particular environment. More sudden changes in the environment are less frequency and present more challenges to the ecosystems, but can be accelerated by human activity, climate change, migration and spread of viruses and bacteria. This may have an impact on the biodiversity and may even lead to extinction.</w:t>
      </w:r>
    </w:p>
    <w:p w14:paraId="4A924245" w14:textId="77777777" w:rsidR="003370DD" w:rsidRPr="001029EE" w:rsidRDefault="003370DD" w:rsidP="008E7A52">
      <w:pPr>
        <w:rPr>
          <w:rFonts w:ascii="Titillium Web" w:hAnsi="Titillium Web"/>
          <w:sz w:val="22"/>
          <w:szCs w:val="22"/>
        </w:rPr>
      </w:pPr>
    </w:p>
    <w:p w14:paraId="1A823098" w14:textId="77777777" w:rsidR="008E7A52" w:rsidRPr="001029EE" w:rsidRDefault="008E7A52" w:rsidP="008E7A52">
      <w:pPr>
        <w:rPr>
          <w:rFonts w:ascii="Titillium Web" w:hAnsi="Titillium Web"/>
          <w:sz w:val="22"/>
          <w:szCs w:val="22"/>
        </w:rPr>
      </w:pPr>
    </w:p>
    <w:p w14:paraId="7C4ED290" w14:textId="51F87BAC" w:rsidR="008E7A52" w:rsidRPr="001029EE" w:rsidRDefault="008E7A52" w:rsidP="008E7A52">
      <w:pPr>
        <w:rPr>
          <w:rFonts w:ascii="Titillium Web" w:hAnsi="Titillium Web"/>
          <w:b/>
          <w:sz w:val="22"/>
          <w:szCs w:val="22"/>
        </w:rPr>
      </w:pPr>
      <w:r w:rsidRPr="001029EE">
        <w:rPr>
          <w:rFonts w:ascii="Titillium Web" w:hAnsi="Titillium Web"/>
          <w:b/>
          <w:sz w:val="22"/>
          <w:szCs w:val="22"/>
        </w:rPr>
        <w:t>Con</w:t>
      </w:r>
      <w:r w:rsidR="005D0FAC">
        <w:rPr>
          <w:rFonts w:ascii="Titillium Web" w:hAnsi="Titillium Web"/>
          <w:b/>
          <w:sz w:val="22"/>
          <w:szCs w:val="22"/>
        </w:rPr>
        <w:t>cepts</w:t>
      </w:r>
      <w:r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5D0FAC" w:rsidRPr="001029EE" w14:paraId="05EC024B" w14:textId="77777777" w:rsidTr="00FB0C15">
        <w:tc>
          <w:tcPr>
            <w:tcW w:w="1129" w:type="dxa"/>
          </w:tcPr>
          <w:p w14:paraId="52C2D8A4" w14:textId="12BDE305" w:rsidR="005D0FAC" w:rsidRDefault="005D0FAC" w:rsidP="00FB0C15">
            <w:pPr>
              <w:rPr>
                <w:rFonts w:ascii="Titillium Web" w:hAnsi="Titillium Web"/>
                <w:sz w:val="22"/>
                <w:szCs w:val="22"/>
              </w:rPr>
            </w:pPr>
            <w:r>
              <w:rPr>
                <w:rFonts w:ascii="Titillium Web" w:hAnsi="Titillium Web"/>
                <w:sz w:val="22"/>
                <w:szCs w:val="22"/>
              </w:rPr>
              <w:t>9</w:t>
            </w:r>
            <w:r w:rsidR="00114FA2">
              <w:rPr>
                <w:rFonts w:ascii="Titillium Web" w:hAnsi="Titillium Web"/>
                <w:sz w:val="22"/>
                <w:szCs w:val="22"/>
              </w:rPr>
              <w:t>LP</w:t>
            </w:r>
            <w:r w:rsidRPr="001029EE">
              <w:rPr>
                <w:rFonts w:ascii="Titillium Web" w:hAnsi="Titillium Web"/>
                <w:sz w:val="22"/>
                <w:szCs w:val="22"/>
              </w:rPr>
              <w:t>101</w:t>
            </w:r>
          </w:p>
        </w:tc>
        <w:tc>
          <w:tcPr>
            <w:tcW w:w="9321" w:type="dxa"/>
          </w:tcPr>
          <w:p w14:paraId="38379AAE" w14:textId="2C0E1C55" w:rsidR="00B614CA" w:rsidRDefault="00E83E43" w:rsidP="00FB0C15">
            <w:pPr>
              <w:rPr>
                <w:rFonts w:ascii="Titillium Web" w:hAnsi="Titillium Web"/>
                <w:sz w:val="22"/>
                <w:szCs w:val="22"/>
              </w:rPr>
            </w:pPr>
            <w:r>
              <w:rPr>
                <w:rFonts w:ascii="Titillium Web" w:hAnsi="Titillium Web"/>
                <w:sz w:val="22"/>
                <w:szCs w:val="22"/>
              </w:rPr>
              <w:t>Most animals and plants exchange gases with the environment.</w:t>
            </w:r>
          </w:p>
          <w:p w14:paraId="19E130E9" w14:textId="2E044A42" w:rsidR="0067160B" w:rsidRDefault="0067160B" w:rsidP="0067160B">
            <w:pPr>
              <w:pStyle w:val="ListParagraph"/>
              <w:numPr>
                <w:ilvl w:val="0"/>
                <w:numId w:val="4"/>
              </w:numPr>
              <w:ind w:left="743"/>
              <w:rPr>
                <w:rFonts w:ascii="Titillium Web" w:hAnsi="Titillium Web"/>
                <w:sz w:val="22"/>
                <w:szCs w:val="22"/>
              </w:rPr>
            </w:pPr>
            <w:r w:rsidRPr="008E7A52">
              <w:rPr>
                <w:rFonts w:ascii="Titillium Web" w:hAnsi="Titillium Web"/>
                <w:sz w:val="22"/>
                <w:szCs w:val="22"/>
              </w:rPr>
              <w:t>Identify the structure and functions of the gas exchange system in humans</w:t>
            </w:r>
            <w:r w:rsidR="00B614CA">
              <w:rPr>
                <w:rFonts w:ascii="Titillium Web" w:hAnsi="Titillium Web"/>
                <w:sz w:val="22"/>
                <w:szCs w:val="22"/>
              </w:rPr>
              <w:t xml:space="preserve"> (the respiratory system)</w:t>
            </w:r>
            <w:r w:rsidRPr="008E7A52">
              <w:rPr>
                <w:rFonts w:ascii="Titillium Web" w:hAnsi="Titillium Web"/>
                <w:sz w:val="22"/>
                <w:szCs w:val="22"/>
              </w:rPr>
              <w:t>, including adaptations to function</w:t>
            </w:r>
            <w:r>
              <w:rPr>
                <w:rFonts w:ascii="Titillium Web" w:hAnsi="Titillium Web"/>
                <w:sz w:val="22"/>
                <w:szCs w:val="22"/>
              </w:rPr>
              <w:t>.</w:t>
            </w:r>
          </w:p>
          <w:p w14:paraId="65B8FC59" w14:textId="77777777" w:rsidR="0067160B" w:rsidRDefault="0067160B" w:rsidP="0067160B">
            <w:pPr>
              <w:pStyle w:val="ListParagraph"/>
              <w:numPr>
                <w:ilvl w:val="0"/>
                <w:numId w:val="4"/>
              </w:numPr>
              <w:ind w:left="743"/>
              <w:rPr>
                <w:rFonts w:ascii="Titillium Web" w:hAnsi="Titillium Web"/>
                <w:sz w:val="22"/>
                <w:szCs w:val="22"/>
              </w:rPr>
            </w:pPr>
            <w:r w:rsidRPr="008E7A52">
              <w:rPr>
                <w:rFonts w:ascii="Titillium Web" w:hAnsi="Titillium Web"/>
                <w:sz w:val="22"/>
                <w:szCs w:val="22"/>
              </w:rPr>
              <w:t>Demonstrate understanding of the mechanism of breathing to move air in and out of the lungs, using a pressure model to explain the movement of gases</w:t>
            </w:r>
            <w:r>
              <w:rPr>
                <w:rFonts w:ascii="Titillium Web" w:hAnsi="Titillium Web"/>
                <w:sz w:val="22"/>
                <w:szCs w:val="22"/>
              </w:rPr>
              <w:t>.</w:t>
            </w:r>
          </w:p>
          <w:p w14:paraId="570E748E" w14:textId="77777777" w:rsidR="0067160B" w:rsidRDefault="0067160B" w:rsidP="0067160B">
            <w:pPr>
              <w:pStyle w:val="ListParagraph"/>
              <w:numPr>
                <w:ilvl w:val="0"/>
                <w:numId w:val="4"/>
              </w:numPr>
              <w:ind w:left="743"/>
              <w:rPr>
                <w:rFonts w:ascii="Titillium Web" w:hAnsi="Titillium Web"/>
                <w:sz w:val="22"/>
                <w:szCs w:val="22"/>
              </w:rPr>
            </w:pPr>
            <w:r w:rsidRPr="008E7A52">
              <w:rPr>
                <w:rFonts w:ascii="Titillium Web" w:hAnsi="Titillium Web"/>
                <w:sz w:val="22"/>
                <w:szCs w:val="22"/>
              </w:rPr>
              <w:t>Identify the impact of exercise, asthma and smoking on the human gas exchange system</w:t>
            </w:r>
            <w:r>
              <w:rPr>
                <w:rFonts w:ascii="Titillium Web" w:hAnsi="Titillium Web"/>
                <w:sz w:val="22"/>
                <w:szCs w:val="22"/>
              </w:rPr>
              <w:t>.</w:t>
            </w:r>
          </w:p>
          <w:p w14:paraId="17FDFD52" w14:textId="4AF6686D" w:rsidR="0067160B" w:rsidRPr="0067160B" w:rsidRDefault="0067160B" w:rsidP="0067160B">
            <w:pPr>
              <w:pStyle w:val="ListParagraph"/>
              <w:numPr>
                <w:ilvl w:val="0"/>
                <w:numId w:val="4"/>
              </w:numPr>
              <w:ind w:left="743"/>
              <w:rPr>
                <w:rFonts w:ascii="Titillium Web" w:hAnsi="Titillium Web"/>
                <w:sz w:val="22"/>
                <w:szCs w:val="22"/>
              </w:rPr>
            </w:pPr>
            <w:r w:rsidRPr="008E7A52">
              <w:rPr>
                <w:rFonts w:ascii="Titillium Web" w:hAnsi="Titillium Web"/>
                <w:sz w:val="22"/>
                <w:szCs w:val="22"/>
              </w:rPr>
              <w:t>Know the role of leaf stomata in gas exchange in plants</w:t>
            </w:r>
            <w:r>
              <w:rPr>
                <w:rFonts w:ascii="Titillium Web" w:hAnsi="Titillium Web"/>
                <w:sz w:val="22"/>
                <w:szCs w:val="22"/>
              </w:rPr>
              <w:t>.</w:t>
            </w:r>
          </w:p>
        </w:tc>
      </w:tr>
      <w:tr w:rsidR="005D0FAC" w:rsidRPr="001029EE" w14:paraId="2E2F8963" w14:textId="77777777" w:rsidTr="00FB0C15">
        <w:tc>
          <w:tcPr>
            <w:tcW w:w="1129" w:type="dxa"/>
          </w:tcPr>
          <w:p w14:paraId="6797FBB3" w14:textId="3FD74CFE" w:rsidR="005D0FAC" w:rsidRDefault="0067160B" w:rsidP="00FB0C15">
            <w:pPr>
              <w:rPr>
                <w:rFonts w:ascii="Titillium Web" w:hAnsi="Titillium Web"/>
                <w:sz w:val="22"/>
                <w:szCs w:val="22"/>
              </w:rPr>
            </w:pPr>
            <w:r>
              <w:rPr>
                <w:rFonts w:ascii="Titillium Web" w:hAnsi="Titillium Web"/>
                <w:sz w:val="22"/>
                <w:szCs w:val="22"/>
              </w:rPr>
              <w:t>9</w:t>
            </w:r>
            <w:r w:rsidR="00114FA2">
              <w:rPr>
                <w:rFonts w:ascii="Titillium Web" w:hAnsi="Titillium Web"/>
                <w:sz w:val="22"/>
                <w:szCs w:val="22"/>
              </w:rPr>
              <w:t>LP</w:t>
            </w:r>
            <w:r>
              <w:rPr>
                <w:rFonts w:ascii="Titillium Web" w:hAnsi="Titillium Web"/>
                <w:sz w:val="22"/>
                <w:szCs w:val="22"/>
              </w:rPr>
              <w:t>102</w:t>
            </w:r>
          </w:p>
        </w:tc>
        <w:tc>
          <w:tcPr>
            <w:tcW w:w="9321" w:type="dxa"/>
          </w:tcPr>
          <w:p w14:paraId="3C7D407C" w14:textId="44E59FFE" w:rsidR="005D0FAC" w:rsidRDefault="00B614CA" w:rsidP="00FB0C15">
            <w:pPr>
              <w:rPr>
                <w:rFonts w:ascii="Titillium Web" w:hAnsi="Titillium Web"/>
                <w:sz w:val="22"/>
                <w:szCs w:val="22"/>
              </w:rPr>
            </w:pPr>
            <w:r>
              <w:rPr>
                <w:rFonts w:ascii="Titillium Web" w:hAnsi="Titillium Web"/>
                <w:sz w:val="22"/>
                <w:szCs w:val="22"/>
              </w:rPr>
              <w:t>Aerobic and anaerobic respiration processes enable organisms to extract energy from food.</w:t>
            </w:r>
          </w:p>
          <w:p w14:paraId="0A04C645" w14:textId="77777777" w:rsidR="0067160B" w:rsidRDefault="0067160B" w:rsidP="0067160B">
            <w:pPr>
              <w:pStyle w:val="ListParagraph"/>
              <w:numPr>
                <w:ilvl w:val="0"/>
                <w:numId w:val="4"/>
              </w:numPr>
              <w:ind w:left="743"/>
              <w:rPr>
                <w:rFonts w:ascii="Titillium Web" w:hAnsi="Titillium Web"/>
                <w:sz w:val="22"/>
                <w:szCs w:val="22"/>
              </w:rPr>
            </w:pPr>
            <w:r w:rsidRPr="008E7A52">
              <w:rPr>
                <w:rFonts w:ascii="Titillium Web" w:hAnsi="Titillium Web"/>
                <w:sz w:val="22"/>
                <w:szCs w:val="22"/>
              </w:rPr>
              <w:t>Demonstrate understanding of aerobic and anaerobic respiration in living organisms</w:t>
            </w:r>
            <w:r>
              <w:rPr>
                <w:rFonts w:ascii="Titillium Web" w:hAnsi="Titillium Web"/>
                <w:sz w:val="22"/>
                <w:szCs w:val="22"/>
              </w:rPr>
              <w:t>.</w:t>
            </w:r>
          </w:p>
          <w:p w14:paraId="6C72CA52" w14:textId="77777777" w:rsidR="0067160B" w:rsidRDefault="0067160B" w:rsidP="0067160B">
            <w:pPr>
              <w:pStyle w:val="ListParagraph"/>
              <w:numPr>
                <w:ilvl w:val="0"/>
                <w:numId w:val="4"/>
              </w:numPr>
              <w:ind w:left="743"/>
              <w:rPr>
                <w:rFonts w:ascii="Titillium Web" w:hAnsi="Titillium Web"/>
                <w:sz w:val="22"/>
                <w:szCs w:val="22"/>
              </w:rPr>
            </w:pPr>
            <w:r w:rsidRPr="008E7A52">
              <w:rPr>
                <w:rFonts w:ascii="Titillium Web" w:hAnsi="Titillium Web"/>
                <w:sz w:val="22"/>
                <w:szCs w:val="22"/>
              </w:rPr>
              <w:t>Know that the breakdown of organic molecules enables all other chemical processes necessary for life</w:t>
            </w:r>
            <w:r>
              <w:rPr>
                <w:rFonts w:ascii="Titillium Web" w:hAnsi="Titillium Web"/>
                <w:sz w:val="22"/>
                <w:szCs w:val="22"/>
              </w:rPr>
              <w:t>.</w:t>
            </w:r>
          </w:p>
          <w:p w14:paraId="10CF6F67" w14:textId="77777777" w:rsidR="0067160B" w:rsidRDefault="0067160B" w:rsidP="0067160B">
            <w:pPr>
              <w:pStyle w:val="ListParagraph"/>
              <w:numPr>
                <w:ilvl w:val="0"/>
                <w:numId w:val="4"/>
              </w:numPr>
              <w:ind w:left="743"/>
              <w:rPr>
                <w:rFonts w:ascii="Titillium Web" w:hAnsi="Titillium Web"/>
                <w:sz w:val="22"/>
                <w:szCs w:val="22"/>
              </w:rPr>
            </w:pPr>
            <w:r w:rsidRPr="008E7A52">
              <w:rPr>
                <w:rFonts w:ascii="Titillium Web" w:hAnsi="Titillium Web"/>
                <w:sz w:val="22"/>
                <w:szCs w:val="22"/>
              </w:rPr>
              <w:t>Identify the process of anaerobic respiration in humans and microorganisms, to include fermentation</w:t>
            </w:r>
            <w:r>
              <w:rPr>
                <w:rFonts w:ascii="Titillium Web" w:hAnsi="Titillium Web"/>
                <w:sz w:val="22"/>
                <w:szCs w:val="22"/>
              </w:rPr>
              <w:t>.</w:t>
            </w:r>
          </w:p>
          <w:p w14:paraId="4C9FEC0D" w14:textId="1EEB20EC" w:rsidR="0067160B" w:rsidRPr="0067160B" w:rsidRDefault="0067160B" w:rsidP="0067160B">
            <w:pPr>
              <w:pStyle w:val="ListParagraph"/>
              <w:numPr>
                <w:ilvl w:val="0"/>
                <w:numId w:val="4"/>
              </w:numPr>
              <w:ind w:left="743"/>
              <w:rPr>
                <w:rFonts w:ascii="Titillium Web" w:hAnsi="Titillium Web"/>
                <w:sz w:val="22"/>
                <w:szCs w:val="22"/>
              </w:rPr>
            </w:pPr>
            <w:r w:rsidRPr="008E7A52">
              <w:rPr>
                <w:rFonts w:ascii="Titillium Web" w:hAnsi="Titillium Web"/>
                <w:sz w:val="22"/>
                <w:szCs w:val="22"/>
              </w:rPr>
              <w:t xml:space="preserve">Know the differences between aerobic and anaerobic respiration in terms of the </w:t>
            </w:r>
            <w:r w:rsidR="00C231B7">
              <w:rPr>
                <w:rFonts w:ascii="Titillium Web" w:hAnsi="Titillium Web"/>
                <w:sz w:val="22"/>
                <w:szCs w:val="22"/>
              </w:rPr>
              <w:t>efficiency of the process,</w:t>
            </w:r>
            <w:r w:rsidRPr="008E7A52">
              <w:rPr>
                <w:rFonts w:ascii="Titillium Web" w:hAnsi="Titillium Web"/>
                <w:sz w:val="22"/>
                <w:szCs w:val="22"/>
              </w:rPr>
              <w:t xml:space="preserve"> </w:t>
            </w:r>
            <w:r w:rsidR="00C231B7">
              <w:rPr>
                <w:rFonts w:ascii="Titillium Web" w:hAnsi="Titillium Web"/>
                <w:sz w:val="22"/>
                <w:szCs w:val="22"/>
              </w:rPr>
              <w:t xml:space="preserve">the quantity of </w:t>
            </w:r>
            <w:r w:rsidRPr="008E7A52">
              <w:rPr>
                <w:rFonts w:ascii="Titillium Web" w:hAnsi="Titillium Web"/>
                <w:sz w:val="22"/>
                <w:szCs w:val="22"/>
              </w:rPr>
              <w:t>products formed and the implications for the organism</w:t>
            </w:r>
            <w:r>
              <w:rPr>
                <w:rFonts w:ascii="Titillium Web" w:hAnsi="Titillium Web"/>
                <w:sz w:val="22"/>
                <w:szCs w:val="22"/>
              </w:rPr>
              <w:t>.</w:t>
            </w:r>
          </w:p>
        </w:tc>
      </w:tr>
      <w:tr w:rsidR="005D0FAC" w:rsidRPr="001029EE" w14:paraId="2DC5BC6D" w14:textId="77777777" w:rsidTr="00FB0C15">
        <w:tc>
          <w:tcPr>
            <w:tcW w:w="1129" w:type="dxa"/>
          </w:tcPr>
          <w:p w14:paraId="621A13EF" w14:textId="1EAB0AC6" w:rsidR="005D0FAC" w:rsidRDefault="001C60E8" w:rsidP="00FB0C15">
            <w:pPr>
              <w:rPr>
                <w:rFonts w:ascii="Titillium Web" w:hAnsi="Titillium Web"/>
                <w:sz w:val="22"/>
                <w:szCs w:val="22"/>
              </w:rPr>
            </w:pPr>
            <w:r>
              <w:rPr>
                <w:rFonts w:ascii="Titillium Web" w:hAnsi="Titillium Web"/>
                <w:sz w:val="22"/>
                <w:szCs w:val="22"/>
              </w:rPr>
              <w:t>9</w:t>
            </w:r>
            <w:r w:rsidR="00114FA2">
              <w:rPr>
                <w:rFonts w:ascii="Titillium Web" w:hAnsi="Titillium Web"/>
                <w:sz w:val="22"/>
                <w:szCs w:val="22"/>
              </w:rPr>
              <w:t>LP</w:t>
            </w:r>
            <w:r w:rsidR="0067160B">
              <w:rPr>
                <w:rFonts w:ascii="Titillium Web" w:hAnsi="Titillium Web"/>
                <w:sz w:val="22"/>
                <w:szCs w:val="22"/>
              </w:rPr>
              <w:t>201</w:t>
            </w:r>
          </w:p>
        </w:tc>
        <w:tc>
          <w:tcPr>
            <w:tcW w:w="9321" w:type="dxa"/>
          </w:tcPr>
          <w:p w14:paraId="4AC09958" w14:textId="2BCB4140" w:rsidR="005D0FAC" w:rsidRDefault="00601B31" w:rsidP="00FB0C15">
            <w:pPr>
              <w:rPr>
                <w:rFonts w:ascii="Titillium Web" w:hAnsi="Titillium Web"/>
                <w:sz w:val="22"/>
                <w:szCs w:val="22"/>
              </w:rPr>
            </w:pPr>
            <w:r>
              <w:rPr>
                <w:rFonts w:ascii="Titillium Web" w:hAnsi="Titillium Web"/>
                <w:sz w:val="22"/>
                <w:szCs w:val="22"/>
              </w:rPr>
              <w:t>Genetic information is passed from parents to offspring, giving them specific characteristics.</w:t>
            </w:r>
          </w:p>
          <w:p w14:paraId="051BA96F" w14:textId="77777777" w:rsidR="0067160B" w:rsidRDefault="0067160B" w:rsidP="0067160B">
            <w:pPr>
              <w:pStyle w:val="ListParagraph"/>
              <w:numPr>
                <w:ilvl w:val="0"/>
                <w:numId w:val="4"/>
              </w:numPr>
              <w:ind w:left="743"/>
              <w:rPr>
                <w:rFonts w:ascii="Titillium Web" w:hAnsi="Titillium Web"/>
                <w:sz w:val="22"/>
                <w:szCs w:val="22"/>
              </w:rPr>
            </w:pPr>
            <w:r w:rsidRPr="008E7A52">
              <w:rPr>
                <w:rFonts w:ascii="Titillium Web" w:hAnsi="Titillium Web"/>
                <w:sz w:val="22"/>
                <w:szCs w:val="22"/>
              </w:rPr>
              <w:t>Identify a simple model of chromosomes, genes and DNA in heredity</w:t>
            </w:r>
            <w:r>
              <w:rPr>
                <w:rFonts w:ascii="Titillium Web" w:hAnsi="Titillium Web"/>
                <w:sz w:val="22"/>
                <w:szCs w:val="22"/>
              </w:rPr>
              <w:t>.</w:t>
            </w:r>
          </w:p>
          <w:p w14:paraId="3E8E3C09" w14:textId="77777777" w:rsidR="00556D62" w:rsidRDefault="00556D62" w:rsidP="00556D62">
            <w:pPr>
              <w:pStyle w:val="ListParagraph"/>
              <w:numPr>
                <w:ilvl w:val="0"/>
                <w:numId w:val="4"/>
              </w:numPr>
              <w:ind w:left="743"/>
              <w:rPr>
                <w:rFonts w:ascii="Titillium Web" w:hAnsi="Titillium Web"/>
                <w:sz w:val="22"/>
                <w:szCs w:val="22"/>
              </w:rPr>
            </w:pPr>
            <w:r w:rsidRPr="008E7A52">
              <w:rPr>
                <w:rFonts w:ascii="Titillium Web" w:hAnsi="Titillium Web"/>
                <w:sz w:val="22"/>
                <w:szCs w:val="22"/>
              </w:rPr>
              <w:t>Identify differences between species</w:t>
            </w:r>
            <w:r>
              <w:rPr>
                <w:rFonts w:ascii="Titillium Web" w:hAnsi="Titillium Web"/>
                <w:sz w:val="22"/>
                <w:szCs w:val="22"/>
              </w:rPr>
              <w:t>.</w:t>
            </w:r>
          </w:p>
          <w:p w14:paraId="71A1FD28" w14:textId="77777777" w:rsidR="00556D62" w:rsidRDefault="00556D62" w:rsidP="00556D62">
            <w:pPr>
              <w:pStyle w:val="ListParagraph"/>
              <w:numPr>
                <w:ilvl w:val="0"/>
                <w:numId w:val="4"/>
              </w:numPr>
              <w:ind w:left="743"/>
              <w:rPr>
                <w:rFonts w:ascii="Titillium Web" w:hAnsi="Titillium Web"/>
                <w:sz w:val="22"/>
                <w:szCs w:val="22"/>
              </w:rPr>
            </w:pPr>
            <w:r w:rsidRPr="008E7A52">
              <w:rPr>
                <w:rFonts w:ascii="Titillium Web" w:hAnsi="Titillium Web"/>
                <w:sz w:val="22"/>
                <w:szCs w:val="22"/>
              </w:rPr>
              <w:t>Identify the variation between individuals within a species being continuous or discontinuous, to include measurement and graphical representation of variation</w:t>
            </w:r>
            <w:r>
              <w:rPr>
                <w:rFonts w:ascii="Titillium Web" w:hAnsi="Titillium Web"/>
                <w:sz w:val="22"/>
                <w:szCs w:val="22"/>
              </w:rPr>
              <w:t>.</w:t>
            </w:r>
          </w:p>
          <w:p w14:paraId="2862A45C" w14:textId="1AFFE5F2" w:rsidR="00556D62" w:rsidRDefault="00556D62" w:rsidP="00556D62">
            <w:pPr>
              <w:pStyle w:val="ListParagraph"/>
              <w:numPr>
                <w:ilvl w:val="0"/>
                <w:numId w:val="4"/>
              </w:numPr>
              <w:ind w:left="743"/>
              <w:rPr>
                <w:rFonts w:ascii="Titillium Web" w:hAnsi="Titillium Web"/>
                <w:sz w:val="22"/>
                <w:szCs w:val="22"/>
              </w:rPr>
            </w:pPr>
            <w:r>
              <w:rPr>
                <w:rFonts w:ascii="Titillium Web" w:hAnsi="Titillium Web"/>
                <w:sz w:val="22"/>
                <w:szCs w:val="22"/>
              </w:rPr>
              <w:t>Understand that heredity i</w:t>
            </w:r>
            <w:r w:rsidRPr="008E7A52">
              <w:rPr>
                <w:rFonts w:ascii="Titillium Web" w:hAnsi="Titillium Web"/>
                <w:sz w:val="22"/>
                <w:szCs w:val="22"/>
              </w:rPr>
              <w:t>s the process by which genetic information is transmitted from one generation to the next</w:t>
            </w:r>
            <w:r>
              <w:rPr>
                <w:rFonts w:ascii="Titillium Web" w:hAnsi="Titillium Web"/>
                <w:sz w:val="22"/>
                <w:szCs w:val="22"/>
              </w:rPr>
              <w:t>.</w:t>
            </w:r>
          </w:p>
          <w:p w14:paraId="1D7BB46F" w14:textId="53FB835F" w:rsidR="0067160B" w:rsidRPr="00556D62" w:rsidRDefault="0067160B" w:rsidP="00556D62">
            <w:pPr>
              <w:pStyle w:val="ListParagraph"/>
              <w:numPr>
                <w:ilvl w:val="0"/>
                <w:numId w:val="4"/>
              </w:numPr>
              <w:ind w:left="743"/>
              <w:rPr>
                <w:rFonts w:ascii="Titillium Web" w:hAnsi="Titillium Web"/>
                <w:sz w:val="22"/>
                <w:szCs w:val="22"/>
              </w:rPr>
            </w:pPr>
            <w:r w:rsidRPr="008E7A52">
              <w:rPr>
                <w:rFonts w:ascii="Titillium Web" w:hAnsi="Titillium Web"/>
                <w:sz w:val="22"/>
                <w:szCs w:val="22"/>
              </w:rPr>
              <w:t>Identify the variation between species and between individuals of the same species means some organisms compete more successfully, which can drive natural selection</w:t>
            </w:r>
            <w:r>
              <w:rPr>
                <w:rFonts w:ascii="Titillium Web" w:hAnsi="Titillium Web"/>
                <w:sz w:val="22"/>
                <w:szCs w:val="22"/>
              </w:rPr>
              <w:t>.</w:t>
            </w:r>
          </w:p>
        </w:tc>
      </w:tr>
      <w:tr w:rsidR="008E7A52" w:rsidRPr="001029EE" w14:paraId="7BC2EB38" w14:textId="77777777" w:rsidTr="00FB0C15">
        <w:tc>
          <w:tcPr>
            <w:tcW w:w="1129" w:type="dxa"/>
          </w:tcPr>
          <w:p w14:paraId="4520C056" w14:textId="6EAB3B1D" w:rsidR="008E7A52" w:rsidRPr="001029EE" w:rsidRDefault="001C60E8" w:rsidP="00FB0C15">
            <w:pPr>
              <w:rPr>
                <w:rFonts w:ascii="Titillium Web" w:hAnsi="Titillium Web"/>
                <w:sz w:val="22"/>
                <w:szCs w:val="22"/>
              </w:rPr>
            </w:pPr>
            <w:r>
              <w:rPr>
                <w:rFonts w:ascii="Titillium Web" w:hAnsi="Titillium Web"/>
                <w:sz w:val="22"/>
                <w:szCs w:val="22"/>
              </w:rPr>
              <w:lastRenderedPageBreak/>
              <w:t>9</w:t>
            </w:r>
            <w:r w:rsidR="00114FA2">
              <w:rPr>
                <w:rFonts w:ascii="Titillium Web" w:hAnsi="Titillium Web"/>
                <w:sz w:val="22"/>
                <w:szCs w:val="22"/>
              </w:rPr>
              <w:t>LP</w:t>
            </w:r>
            <w:r w:rsidR="00601B31">
              <w:rPr>
                <w:rFonts w:ascii="Titillium Web" w:hAnsi="Titillium Web"/>
                <w:sz w:val="22"/>
                <w:szCs w:val="22"/>
              </w:rPr>
              <w:t>202</w:t>
            </w:r>
          </w:p>
        </w:tc>
        <w:tc>
          <w:tcPr>
            <w:tcW w:w="9321" w:type="dxa"/>
          </w:tcPr>
          <w:p w14:paraId="4DA757E0" w14:textId="29FCAC9A" w:rsidR="00556D62" w:rsidRPr="00556D62" w:rsidRDefault="00580757" w:rsidP="00556D62">
            <w:pPr>
              <w:rPr>
                <w:rFonts w:ascii="Titillium Web" w:hAnsi="Titillium Web"/>
                <w:sz w:val="22"/>
                <w:szCs w:val="22"/>
              </w:rPr>
            </w:pPr>
            <w:r>
              <w:rPr>
                <w:rFonts w:ascii="Titillium Web" w:hAnsi="Titillium Web"/>
                <w:sz w:val="22"/>
                <w:szCs w:val="22"/>
              </w:rPr>
              <w:t>Ecosystems are affected by changes in the genetics within the population</w:t>
            </w:r>
            <w:r w:rsidR="00216991">
              <w:rPr>
                <w:rFonts w:ascii="Titillium Web" w:hAnsi="Titillium Web"/>
                <w:sz w:val="22"/>
                <w:szCs w:val="22"/>
              </w:rPr>
              <w:t xml:space="preserve"> and the environment in which they live</w:t>
            </w:r>
            <w:r>
              <w:rPr>
                <w:rFonts w:ascii="Titillium Web" w:hAnsi="Titillium Web"/>
                <w:sz w:val="22"/>
                <w:szCs w:val="22"/>
              </w:rPr>
              <w:t>.</w:t>
            </w:r>
          </w:p>
          <w:p w14:paraId="51295767" w14:textId="3AF2D158" w:rsidR="00556D62" w:rsidRDefault="00556D62" w:rsidP="00556D62">
            <w:pPr>
              <w:pStyle w:val="ListParagraph"/>
              <w:numPr>
                <w:ilvl w:val="0"/>
                <w:numId w:val="4"/>
              </w:numPr>
              <w:ind w:left="743"/>
              <w:rPr>
                <w:rFonts w:ascii="Titillium Web" w:hAnsi="Titillium Web"/>
                <w:sz w:val="22"/>
                <w:szCs w:val="22"/>
              </w:rPr>
            </w:pPr>
            <w:r>
              <w:rPr>
                <w:rFonts w:ascii="Titillium Web" w:hAnsi="Titillium Web"/>
                <w:sz w:val="22"/>
                <w:szCs w:val="22"/>
              </w:rPr>
              <w:t>Understand that</w:t>
            </w:r>
            <w:r w:rsidRPr="008E7A52">
              <w:rPr>
                <w:rFonts w:ascii="Titillium Web" w:hAnsi="Titillium Web"/>
                <w:sz w:val="22"/>
                <w:szCs w:val="22"/>
              </w:rPr>
              <w:t xml:space="preserve"> changes in the environment may leave individuals within a species, and some entire species, less well adapted to compete successfully and reproduce, which in turn may lead to extinction</w:t>
            </w:r>
            <w:r>
              <w:rPr>
                <w:rFonts w:ascii="Titillium Web" w:hAnsi="Titillium Web"/>
                <w:sz w:val="22"/>
                <w:szCs w:val="22"/>
              </w:rPr>
              <w:t>.</w:t>
            </w:r>
          </w:p>
          <w:p w14:paraId="147F894C" w14:textId="3A0ADC04" w:rsidR="008E7A52" w:rsidRPr="00556D62" w:rsidRDefault="00556D62" w:rsidP="00556D62">
            <w:pPr>
              <w:pStyle w:val="ListParagraph"/>
              <w:numPr>
                <w:ilvl w:val="0"/>
                <w:numId w:val="4"/>
              </w:numPr>
              <w:ind w:left="743"/>
              <w:rPr>
                <w:rFonts w:ascii="Titillium Web" w:hAnsi="Titillium Web"/>
                <w:sz w:val="22"/>
                <w:szCs w:val="22"/>
              </w:rPr>
            </w:pPr>
            <w:r w:rsidRPr="00556D62">
              <w:rPr>
                <w:rFonts w:ascii="Titillium Web" w:hAnsi="Titillium Web"/>
                <w:sz w:val="22"/>
                <w:szCs w:val="22"/>
              </w:rPr>
              <w:t>Recognise the importance of maintaining biodiversity and the use of gene banks to preserve hereditary material.</w:t>
            </w:r>
          </w:p>
        </w:tc>
      </w:tr>
    </w:tbl>
    <w:p w14:paraId="546E257B" w14:textId="3F9A2C85" w:rsidR="008E7A52" w:rsidRDefault="008E7A52" w:rsidP="001029EE">
      <w:pPr>
        <w:rPr>
          <w:rFonts w:ascii="Titillium Web" w:hAnsi="Titillium Web"/>
          <w:sz w:val="22"/>
          <w:szCs w:val="22"/>
        </w:rPr>
      </w:pPr>
    </w:p>
    <w:p w14:paraId="5673DF54" w14:textId="77777777" w:rsidR="00CD0049" w:rsidRPr="001029EE" w:rsidRDefault="00CD0049" w:rsidP="00CD0049">
      <w:pPr>
        <w:rPr>
          <w:rFonts w:ascii="Titillium Web" w:hAnsi="Titillium Web"/>
          <w:sz w:val="22"/>
          <w:szCs w:val="22"/>
        </w:rPr>
      </w:pPr>
      <w:r w:rsidRPr="001029EE">
        <w:rPr>
          <w:rFonts w:ascii="Titillium Web" w:hAnsi="Titillium Web"/>
          <w:sz w:val="22"/>
          <w:szCs w:val="22"/>
        </w:rPr>
        <w:t>Suggested Learning Experiences:</w:t>
      </w:r>
    </w:p>
    <w:p w14:paraId="2BF9A8AC" w14:textId="77777777" w:rsidR="00222ABA" w:rsidRDefault="00222ABA" w:rsidP="00222ABA">
      <w:pPr>
        <w:pStyle w:val="ListParagraph"/>
        <w:numPr>
          <w:ilvl w:val="1"/>
          <w:numId w:val="4"/>
        </w:numPr>
        <w:rPr>
          <w:rFonts w:ascii="Titillium Web" w:hAnsi="Titillium Web"/>
          <w:sz w:val="22"/>
          <w:szCs w:val="22"/>
        </w:rPr>
      </w:pPr>
      <w:r w:rsidRPr="008E7A52">
        <w:rPr>
          <w:rFonts w:ascii="Titillium Web" w:hAnsi="Titillium Web"/>
          <w:sz w:val="22"/>
          <w:szCs w:val="22"/>
        </w:rPr>
        <w:t>Identify the contributions of Watson, Crick, Wilkins and Franklin in the development of the DNA model</w:t>
      </w:r>
      <w:r>
        <w:rPr>
          <w:rFonts w:ascii="Titillium Web" w:hAnsi="Titillium Web"/>
          <w:sz w:val="22"/>
          <w:szCs w:val="22"/>
        </w:rPr>
        <w:t>.</w:t>
      </w:r>
    </w:p>
    <w:p w14:paraId="0366BE90" w14:textId="770C19FC" w:rsidR="00765A55" w:rsidRDefault="00765A55" w:rsidP="00CD0049">
      <w:pPr>
        <w:pStyle w:val="ListParagraph"/>
        <w:numPr>
          <w:ilvl w:val="1"/>
          <w:numId w:val="4"/>
        </w:numPr>
        <w:rPr>
          <w:rFonts w:ascii="Titillium Web" w:hAnsi="Titillium Web"/>
          <w:sz w:val="22"/>
          <w:szCs w:val="22"/>
        </w:rPr>
      </w:pPr>
      <w:r>
        <w:rPr>
          <w:rFonts w:ascii="Titillium Web" w:hAnsi="Titillium Web"/>
          <w:sz w:val="22"/>
          <w:szCs w:val="22"/>
        </w:rPr>
        <w:t>Using a model lung to observe breathing using a diaphragm and negative pressure.</w:t>
      </w:r>
    </w:p>
    <w:p w14:paraId="264DBEAD" w14:textId="41EB8111" w:rsidR="00765A55" w:rsidRDefault="00765A55" w:rsidP="00CD0049">
      <w:pPr>
        <w:pStyle w:val="ListParagraph"/>
        <w:numPr>
          <w:ilvl w:val="1"/>
          <w:numId w:val="4"/>
        </w:numPr>
        <w:rPr>
          <w:rFonts w:ascii="Titillium Web" w:hAnsi="Titillium Web"/>
          <w:sz w:val="22"/>
          <w:szCs w:val="22"/>
        </w:rPr>
      </w:pPr>
      <w:r>
        <w:rPr>
          <w:rFonts w:ascii="Titillium Web" w:hAnsi="Titillium Web"/>
          <w:sz w:val="22"/>
          <w:szCs w:val="22"/>
        </w:rPr>
        <w:t>Measuring heart rate before and after exercise.</w:t>
      </w:r>
    </w:p>
    <w:p w14:paraId="02F88443" w14:textId="77777777" w:rsidR="00C231B7" w:rsidRDefault="0067160B" w:rsidP="00C231B7">
      <w:pPr>
        <w:pStyle w:val="ListParagraph"/>
        <w:numPr>
          <w:ilvl w:val="1"/>
          <w:numId w:val="4"/>
        </w:numPr>
        <w:rPr>
          <w:rFonts w:ascii="Titillium Web" w:hAnsi="Titillium Web"/>
          <w:sz w:val="22"/>
          <w:szCs w:val="22"/>
        </w:rPr>
      </w:pPr>
      <w:r w:rsidRPr="008E7A52">
        <w:rPr>
          <w:rFonts w:ascii="Titillium Web" w:hAnsi="Titillium Web"/>
          <w:sz w:val="22"/>
          <w:szCs w:val="22"/>
        </w:rPr>
        <w:t>Conduct simple measurements of lung volume</w:t>
      </w:r>
      <w:r>
        <w:rPr>
          <w:rFonts w:ascii="Titillium Web" w:hAnsi="Titillium Web"/>
          <w:sz w:val="22"/>
          <w:szCs w:val="22"/>
        </w:rPr>
        <w:t>.</w:t>
      </w:r>
      <w:r w:rsidR="00C231B7" w:rsidRPr="00C231B7">
        <w:rPr>
          <w:rFonts w:ascii="Titillium Web" w:hAnsi="Titillium Web"/>
          <w:sz w:val="22"/>
          <w:szCs w:val="22"/>
        </w:rPr>
        <w:t xml:space="preserve"> </w:t>
      </w:r>
    </w:p>
    <w:p w14:paraId="00D13F47" w14:textId="6D702997" w:rsidR="00C231B7" w:rsidRDefault="00C231B7" w:rsidP="00C231B7">
      <w:pPr>
        <w:pStyle w:val="ListParagraph"/>
        <w:numPr>
          <w:ilvl w:val="1"/>
          <w:numId w:val="4"/>
        </w:numPr>
        <w:rPr>
          <w:rFonts w:ascii="Titillium Web" w:hAnsi="Titillium Web"/>
          <w:sz w:val="22"/>
          <w:szCs w:val="22"/>
        </w:rPr>
      </w:pPr>
      <w:r>
        <w:rPr>
          <w:rFonts w:ascii="Titillium Web" w:hAnsi="Titillium Web"/>
          <w:sz w:val="22"/>
          <w:szCs w:val="22"/>
        </w:rPr>
        <w:t>Construct a model of the respiratory system.</w:t>
      </w:r>
    </w:p>
    <w:p w14:paraId="364B7694" w14:textId="313BADD8" w:rsidR="00CD0049" w:rsidRPr="00C231B7" w:rsidRDefault="00C231B7" w:rsidP="00C231B7">
      <w:pPr>
        <w:pStyle w:val="ListParagraph"/>
        <w:numPr>
          <w:ilvl w:val="1"/>
          <w:numId w:val="4"/>
        </w:numPr>
        <w:rPr>
          <w:rFonts w:ascii="Titillium Web" w:hAnsi="Titillium Web"/>
          <w:sz w:val="22"/>
          <w:szCs w:val="22"/>
        </w:rPr>
      </w:pPr>
      <w:r>
        <w:rPr>
          <w:rFonts w:ascii="Titillium Web" w:hAnsi="Titillium Web"/>
          <w:sz w:val="22"/>
          <w:szCs w:val="22"/>
        </w:rPr>
        <w:t>Examine a model of the interior of the lungs.</w:t>
      </w:r>
    </w:p>
    <w:p w14:paraId="2D681F56" w14:textId="477CF045" w:rsidR="0067160B" w:rsidRDefault="0067160B" w:rsidP="00CD0049">
      <w:pPr>
        <w:pStyle w:val="ListParagraph"/>
        <w:numPr>
          <w:ilvl w:val="1"/>
          <w:numId w:val="4"/>
        </w:numPr>
        <w:rPr>
          <w:rFonts w:ascii="Titillium Web" w:hAnsi="Titillium Web"/>
          <w:sz w:val="22"/>
          <w:szCs w:val="22"/>
        </w:rPr>
      </w:pPr>
      <w:r w:rsidRPr="008E7A52">
        <w:rPr>
          <w:rFonts w:ascii="Titillium Web" w:hAnsi="Titillium Web"/>
          <w:sz w:val="22"/>
          <w:szCs w:val="22"/>
        </w:rPr>
        <w:t xml:space="preserve">Produce word </w:t>
      </w:r>
      <w:r w:rsidR="009E7A12">
        <w:rPr>
          <w:rFonts w:ascii="Titillium Web" w:hAnsi="Titillium Web"/>
          <w:sz w:val="22"/>
          <w:szCs w:val="22"/>
        </w:rPr>
        <w:t>equations</w:t>
      </w:r>
      <w:r w:rsidRPr="008E7A52">
        <w:rPr>
          <w:rFonts w:ascii="Titillium Web" w:hAnsi="Titillium Web"/>
          <w:sz w:val="22"/>
          <w:szCs w:val="22"/>
        </w:rPr>
        <w:t xml:space="preserve"> for aerobic </w:t>
      </w:r>
      <w:r>
        <w:rPr>
          <w:rFonts w:ascii="Titillium Web" w:hAnsi="Titillium Web"/>
          <w:sz w:val="22"/>
          <w:szCs w:val="22"/>
        </w:rPr>
        <w:t xml:space="preserve">and anaerobic </w:t>
      </w:r>
      <w:r w:rsidRPr="008E7A52">
        <w:rPr>
          <w:rFonts w:ascii="Titillium Web" w:hAnsi="Titillium Web"/>
          <w:sz w:val="22"/>
          <w:szCs w:val="22"/>
        </w:rPr>
        <w:t>respiration</w:t>
      </w:r>
      <w:r>
        <w:rPr>
          <w:rFonts w:ascii="Titillium Web" w:hAnsi="Titillium Web"/>
          <w:sz w:val="22"/>
          <w:szCs w:val="22"/>
        </w:rPr>
        <w:t>.</w:t>
      </w:r>
    </w:p>
    <w:p w14:paraId="19D1AC67" w14:textId="6997D0B8" w:rsidR="00765A55" w:rsidRDefault="00765A55" w:rsidP="00CD0049">
      <w:pPr>
        <w:pStyle w:val="ListParagraph"/>
        <w:numPr>
          <w:ilvl w:val="1"/>
          <w:numId w:val="4"/>
        </w:numPr>
        <w:rPr>
          <w:rFonts w:ascii="Titillium Web" w:hAnsi="Titillium Web"/>
          <w:sz w:val="22"/>
          <w:szCs w:val="22"/>
        </w:rPr>
      </w:pPr>
      <w:r>
        <w:rPr>
          <w:rFonts w:ascii="Titillium Web" w:hAnsi="Titillium Web"/>
          <w:sz w:val="22"/>
          <w:szCs w:val="22"/>
        </w:rPr>
        <w:t>Fermentation of sugar using yeast.</w:t>
      </w:r>
    </w:p>
    <w:p w14:paraId="22C551AD" w14:textId="4B0B58B6" w:rsidR="00765A55" w:rsidRDefault="00765A55" w:rsidP="00765A55">
      <w:pPr>
        <w:pStyle w:val="ListParagraph"/>
        <w:numPr>
          <w:ilvl w:val="1"/>
          <w:numId w:val="4"/>
        </w:numPr>
        <w:rPr>
          <w:rFonts w:ascii="Titillium Web" w:hAnsi="Titillium Web"/>
          <w:sz w:val="22"/>
          <w:szCs w:val="22"/>
        </w:rPr>
      </w:pPr>
      <w:r>
        <w:rPr>
          <w:rFonts w:ascii="Titillium Web" w:hAnsi="Titillium Web"/>
          <w:sz w:val="22"/>
          <w:szCs w:val="22"/>
        </w:rPr>
        <w:t>Observation of stomata in plant leaves under the microscope.</w:t>
      </w:r>
    </w:p>
    <w:p w14:paraId="0810D62C" w14:textId="2C9C7AB0" w:rsidR="00CD0049" w:rsidRDefault="00F54E23" w:rsidP="00CD0049">
      <w:pPr>
        <w:pStyle w:val="ListParagraph"/>
        <w:numPr>
          <w:ilvl w:val="1"/>
          <w:numId w:val="4"/>
        </w:numPr>
        <w:rPr>
          <w:rFonts w:ascii="Titillium Web" w:hAnsi="Titillium Web"/>
          <w:sz w:val="22"/>
          <w:szCs w:val="22"/>
        </w:rPr>
      </w:pPr>
      <w:r>
        <w:rPr>
          <w:rFonts w:ascii="Titillium Web" w:hAnsi="Titillium Web"/>
          <w:sz w:val="22"/>
          <w:szCs w:val="22"/>
        </w:rPr>
        <w:t>Collecting data on eye colour, hair colour, hand span, connect earlobes, widow’s peak, PTC taste, etc. within the class or year level. Using Excel graphs to explore any patterns or trends against gender, birthplace, etc.</w:t>
      </w:r>
    </w:p>
    <w:p w14:paraId="54BB52FF" w14:textId="77777777" w:rsidR="00F54E23" w:rsidRPr="00F54E23" w:rsidRDefault="00F54E23" w:rsidP="00F54E23">
      <w:pPr>
        <w:rPr>
          <w:rFonts w:ascii="Titillium Web" w:hAnsi="Titillium Web"/>
          <w:sz w:val="22"/>
          <w:szCs w:val="22"/>
        </w:rPr>
      </w:pPr>
    </w:p>
    <w:p w14:paraId="3D980D19" w14:textId="77777777" w:rsidR="00CD0049" w:rsidRDefault="00CD0049" w:rsidP="00CD0049">
      <w:pPr>
        <w:rPr>
          <w:rFonts w:ascii="Titillium Web" w:hAnsi="Titillium Web"/>
          <w:sz w:val="22"/>
          <w:szCs w:val="22"/>
        </w:rPr>
      </w:pPr>
    </w:p>
    <w:p w14:paraId="0D3B45DC" w14:textId="77777777" w:rsidR="00CD0049" w:rsidRPr="001029EE" w:rsidRDefault="00CD0049" w:rsidP="00CD0049">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35F3D13B" w14:textId="40F8C46B" w:rsidR="00CD0049" w:rsidRDefault="00765A55" w:rsidP="00CD0049">
      <w:pPr>
        <w:pStyle w:val="ListParagraph"/>
        <w:numPr>
          <w:ilvl w:val="1"/>
          <w:numId w:val="4"/>
        </w:numPr>
        <w:rPr>
          <w:rFonts w:ascii="Titillium Web" w:hAnsi="Titillium Web"/>
          <w:sz w:val="22"/>
          <w:szCs w:val="22"/>
        </w:rPr>
      </w:pPr>
      <w:r>
        <w:rPr>
          <w:rFonts w:ascii="Titillium Web" w:hAnsi="Titillium Web"/>
          <w:sz w:val="22"/>
          <w:szCs w:val="22"/>
        </w:rPr>
        <w:t>Research the long-term effects of smoking and/or pollution on human health.</w:t>
      </w:r>
    </w:p>
    <w:p w14:paraId="0A285A44" w14:textId="0A1B7500" w:rsidR="00765A55" w:rsidRDefault="00222ABA" w:rsidP="00CD0049">
      <w:pPr>
        <w:pStyle w:val="ListParagraph"/>
        <w:numPr>
          <w:ilvl w:val="1"/>
          <w:numId w:val="4"/>
        </w:numPr>
        <w:rPr>
          <w:rFonts w:ascii="Titillium Web" w:hAnsi="Titillium Web"/>
          <w:sz w:val="22"/>
          <w:szCs w:val="22"/>
        </w:rPr>
      </w:pPr>
      <w:r>
        <w:rPr>
          <w:rFonts w:ascii="Titillium Web" w:hAnsi="Titillium Web"/>
          <w:sz w:val="22"/>
          <w:szCs w:val="22"/>
        </w:rPr>
        <w:t xml:space="preserve">Lab report on the extraction of DNA from </w:t>
      </w:r>
      <w:r w:rsidR="00216991">
        <w:rPr>
          <w:rFonts w:ascii="Titillium Web" w:hAnsi="Titillium Web"/>
          <w:sz w:val="22"/>
          <w:szCs w:val="22"/>
        </w:rPr>
        <w:t>fruit such as strawberries.</w:t>
      </w:r>
    </w:p>
    <w:p w14:paraId="5A644A47" w14:textId="1923DBEA" w:rsidR="00F54E23" w:rsidRPr="001029EE" w:rsidRDefault="00F54E23" w:rsidP="00CD0049">
      <w:pPr>
        <w:pStyle w:val="ListParagraph"/>
        <w:numPr>
          <w:ilvl w:val="1"/>
          <w:numId w:val="4"/>
        </w:numPr>
        <w:rPr>
          <w:rFonts w:ascii="Titillium Web" w:hAnsi="Titillium Web"/>
          <w:sz w:val="22"/>
          <w:szCs w:val="22"/>
        </w:rPr>
      </w:pPr>
      <w:r>
        <w:rPr>
          <w:rFonts w:ascii="Titillium Web" w:hAnsi="Titillium Web"/>
          <w:sz w:val="22"/>
          <w:szCs w:val="22"/>
        </w:rPr>
        <w:t>Research report on the contributions of Charles Darwin or other prominent researchers in the development of our understanding of inheritance.</w:t>
      </w:r>
    </w:p>
    <w:p w14:paraId="72DBC490" w14:textId="77777777" w:rsidR="00CD0049" w:rsidRPr="001029EE" w:rsidRDefault="00CD0049" w:rsidP="00CD0049">
      <w:pPr>
        <w:rPr>
          <w:rFonts w:ascii="Titillium Web" w:hAnsi="Titillium Web"/>
          <w:sz w:val="22"/>
          <w:szCs w:val="22"/>
        </w:rPr>
      </w:pPr>
    </w:p>
    <w:p w14:paraId="7410B1F5" w14:textId="77777777" w:rsidR="00CD0049" w:rsidRPr="001029EE" w:rsidRDefault="00CD0049" w:rsidP="00CD0049">
      <w:pPr>
        <w:rPr>
          <w:rFonts w:ascii="Titillium Web" w:hAnsi="Titillium Web"/>
          <w:sz w:val="22"/>
          <w:szCs w:val="22"/>
        </w:rPr>
      </w:pPr>
    </w:p>
    <w:p w14:paraId="3F8808B4" w14:textId="77777777" w:rsidR="00CD0049" w:rsidRDefault="00CD0049" w:rsidP="00CD0049">
      <w:pPr>
        <w:rPr>
          <w:rFonts w:ascii="Titillium Web" w:hAnsi="Titillium Web"/>
          <w:sz w:val="22"/>
          <w:szCs w:val="22"/>
        </w:rPr>
      </w:pPr>
      <w:r>
        <w:rPr>
          <w:rFonts w:ascii="Titillium Web" w:hAnsi="Titillium Web"/>
          <w:sz w:val="22"/>
          <w:szCs w:val="22"/>
        </w:rPr>
        <w:t>Technology Integration:</w:t>
      </w:r>
    </w:p>
    <w:p w14:paraId="19C5C4C9" w14:textId="0E5BFD2B" w:rsidR="00222ABA" w:rsidRDefault="00222ABA" w:rsidP="00216991">
      <w:pPr>
        <w:pStyle w:val="ListParagraph"/>
        <w:numPr>
          <w:ilvl w:val="1"/>
          <w:numId w:val="4"/>
        </w:numPr>
        <w:rPr>
          <w:rFonts w:ascii="Titillium Web" w:hAnsi="Titillium Web"/>
          <w:sz w:val="22"/>
          <w:szCs w:val="22"/>
        </w:rPr>
      </w:pPr>
      <w:r>
        <w:rPr>
          <w:rFonts w:ascii="Titillium Web" w:hAnsi="Titillium Web"/>
          <w:sz w:val="22"/>
          <w:szCs w:val="22"/>
        </w:rPr>
        <w:t>Virtual tour of the respirator system or inside of the lungs.</w:t>
      </w:r>
    </w:p>
    <w:p w14:paraId="7A0C03AE" w14:textId="017D37B3" w:rsidR="00216991" w:rsidRDefault="00216991" w:rsidP="00216991">
      <w:pPr>
        <w:pStyle w:val="ListParagraph"/>
        <w:numPr>
          <w:ilvl w:val="1"/>
          <w:numId w:val="4"/>
        </w:numPr>
        <w:rPr>
          <w:rFonts w:ascii="Titillium Web" w:hAnsi="Titillium Web"/>
          <w:sz w:val="22"/>
          <w:szCs w:val="22"/>
        </w:rPr>
      </w:pPr>
      <w:r>
        <w:rPr>
          <w:rFonts w:ascii="Titillium Web" w:hAnsi="Titillium Web"/>
          <w:sz w:val="22"/>
          <w:szCs w:val="22"/>
        </w:rPr>
        <w:t>Using a microscope camera to examine the DNA of a cell during mitosis.</w:t>
      </w:r>
    </w:p>
    <w:p w14:paraId="3BCE7823" w14:textId="7A91EBAE" w:rsidR="00F54E23" w:rsidRPr="00216991" w:rsidRDefault="00F54E23" w:rsidP="00216991">
      <w:pPr>
        <w:pStyle w:val="ListParagraph"/>
        <w:numPr>
          <w:ilvl w:val="1"/>
          <w:numId w:val="4"/>
        </w:numPr>
        <w:rPr>
          <w:rFonts w:ascii="Titillium Web" w:hAnsi="Titillium Web"/>
          <w:sz w:val="22"/>
          <w:szCs w:val="22"/>
        </w:rPr>
      </w:pPr>
      <w:r>
        <w:rPr>
          <w:rFonts w:ascii="Titillium Web" w:hAnsi="Titillium Web"/>
          <w:sz w:val="22"/>
          <w:szCs w:val="22"/>
        </w:rPr>
        <w:t>Collecting big data of environmental changes (</w:t>
      </w:r>
      <w:proofErr w:type="spellStart"/>
      <w:r>
        <w:rPr>
          <w:rFonts w:ascii="Titillium Web" w:hAnsi="Titillium Web"/>
          <w:sz w:val="22"/>
          <w:szCs w:val="22"/>
        </w:rPr>
        <w:t>eg.</w:t>
      </w:r>
      <w:proofErr w:type="spellEnd"/>
      <w:r>
        <w:rPr>
          <w:rFonts w:ascii="Titillium Web" w:hAnsi="Titillium Web"/>
          <w:sz w:val="22"/>
          <w:szCs w:val="22"/>
        </w:rPr>
        <w:t xml:space="preserve"> pollutant levels, temperature, humidity) and exploring trends and effects on populations and health.</w:t>
      </w:r>
    </w:p>
    <w:p w14:paraId="27C9ACCD" w14:textId="77777777" w:rsidR="00CD0049" w:rsidRPr="001029EE" w:rsidRDefault="00CD0049" w:rsidP="00CD0049">
      <w:pPr>
        <w:rPr>
          <w:rFonts w:ascii="Titillium Web" w:hAnsi="Titillium Web"/>
          <w:sz w:val="22"/>
          <w:szCs w:val="22"/>
        </w:rPr>
      </w:pPr>
    </w:p>
    <w:p w14:paraId="7EF6EEB0" w14:textId="77777777" w:rsidR="00CD0049" w:rsidRPr="001029EE" w:rsidRDefault="00CD0049" w:rsidP="00CD0049">
      <w:pPr>
        <w:rPr>
          <w:rFonts w:ascii="Titillium Web" w:hAnsi="Titillium Web"/>
          <w:sz w:val="22"/>
          <w:szCs w:val="22"/>
        </w:rPr>
      </w:pPr>
    </w:p>
    <w:p w14:paraId="622FDB4F" w14:textId="7CD49259" w:rsidR="00CD0049" w:rsidRDefault="00222ABA" w:rsidP="00CD0049">
      <w:pPr>
        <w:rPr>
          <w:rFonts w:ascii="Titillium Web" w:hAnsi="Titillium Web"/>
          <w:sz w:val="22"/>
          <w:szCs w:val="22"/>
        </w:rPr>
      </w:pPr>
      <w:r>
        <w:rPr>
          <w:rFonts w:ascii="Titillium Web" w:hAnsi="Titillium Web"/>
          <w:sz w:val="22"/>
          <w:szCs w:val="22"/>
        </w:rPr>
        <w:t xml:space="preserve">Real-life and </w:t>
      </w:r>
      <w:r w:rsidR="00CD0049">
        <w:rPr>
          <w:rFonts w:ascii="Titillium Web" w:hAnsi="Titillium Web"/>
          <w:sz w:val="22"/>
          <w:szCs w:val="22"/>
        </w:rPr>
        <w:t>STEAM Connections:</w:t>
      </w:r>
    </w:p>
    <w:p w14:paraId="60FD4BD3" w14:textId="05C88834" w:rsidR="00CD0049" w:rsidRDefault="00222ABA" w:rsidP="00CD0049">
      <w:pPr>
        <w:pStyle w:val="ListParagraph"/>
        <w:numPr>
          <w:ilvl w:val="1"/>
          <w:numId w:val="4"/>
        </w:numPr>
        <w:rPr>
          <w:rFonts w:ascii="Titillium Web" w:hAnsi="Titillium Web"/>
          <w:sz w:val="22"/>
          <w:szCs w:val="22"/>
        </w:rPr>
      </w:pPr>
      <w:r>
        <w:rPr>
          <w:rFonts w:ascii="Titillium Web" w:hAnsi="Titillium Web"/>
          <w:sz w:val="22"/>
          <w:szCs w:val="22"/>
        </w:rPr>
        <w:t>Exploring genetically modified organisms (GMOs) and their benefits and costs to agriculture and horticulture.</w:t>
      </w:r>
    </w:p>
    <w:p w14:paraId="3DCA3F01" w14:textId="566BD2A7" w:rsidR="00222ABA" w:rsidRPr="001029EE" w:rsidRDefault="00216991" w:rsidP="00CD0049">
      <w:pPr>
        <w:pStyle w:val="ListParagraph"/>
        <w:numPr>
          <w:ilvl w:val="1"/>
          <w:numId w:val="4"/>
        </w:numPr>
        <w:rPr>
          <w:rFonts w:ascii="Titillium Web" w:hAnsi="Titillium Web"/>
          <w:sz w:val="22"/>
          <w:szCs w:val="22"/>
        </w:rPr>
      </w:pPr>
      <w:r>
        <w:rPr>
          <w:rFonts w:ascii="Titillium Web" w:hAnsi="Titillium Web"/>
          <w:sz w:val="22"/>
          <w:szCs w:val="22"/>
        </w:rPr>
        <w:t xml:space="preserve">Determining mathematical models of populations over time as </w:t>
      </w:r>
      <w:r w:rsidR="00F54E23">
        <w:rPr>
          <w:rFonts w:ascii="Titillium Web" w:hAnsi="Titillium Web"/>
          <w:sz w:val="22"/>
          <w:szCs w:val="22"/>
        </w:rPr>
        <w:t>the environment changes.</w:t>
      </w:r>
    </w:p>
    <w:p w14:paraId="7052CD98" w14:textId="77777777" w:rsidR="00CD0049" w:rsidRPr="001029EE" w:rsidRDefault="00CD0049" w:rsidP="00CD0049">
      <w:pPr>
        <w:rPr>
          <w:rFonts w:ascii="Titillium Web" w:hAnsi="Titillium Web"/>
          <w:sz w:val="22"/>
          <w:szCs w:val="22"/>
        </w:rPr>
      </w:pPr>
    </w:p>
    <w:p w14:paraId="04193787" w14:textId="77777777" w:rsidR="00CD0049" w:rsidRDefault="00CD0049" w:rsidP="001029EE">
      <w:pPr>
        <w:rPr>
          <w:rFonts w:ascii="Titillium Web" w:hAnsi="Titillium Web"/>
          <w:sz w:val="22"/>
          <w:szCs w:val="22"/>
        </w:rPr>
      </w:pPr>
    </w:p>
    <w:p w14:paraId="57A0F893" w14:textId="77777777" w:rsidR="008E7A52" w:rsidRPr="001029EE" w:rsidRDefault="008E7A52" w:rsidP="001029EE">
      <w:pPr>
        <w:rPr>
          <w:rFonts w:ascii="Titillium Web" w:hAnsi="Titillium Web"/>
          <w:sz w:val="22"/>
          <w:szCs w:val="22"/>
        </w:rPr>
      </w:pPr>
    </w:p>
    <w:p w14:paraId="3499B8D6" w14:textId="4C3A18E3" w:rsidR="006F7AEC" w:rsidRPr="001029EE" w:rsidRDefault="006F7AEC" w:rsidP="001029EE">
      <w:pPr>
        <w:rPr>
          <w:rFonts w:ascii="Titillium Web" w:hAnsi="Titillium Web"/>
          <w:b/>
          <w:sz w:val="22"/>
          <w:szCs w:val="22"/>
        </w:rPr>
      </w:pPr>
      <w:r w:rsidRPr="001029EE">
        <w:rPr>
          <w:rFonts w:ascii="Titillium Web" w:hAnsi="Titillium Web"/>
          <w:b/>
          <w:sz w:val="22"/>
          <w:szCs w:val="22"/>
        </w:rPr>
        <w:t>Domain B: Materials &amp; Properties</w:t>
      </w:r>
      <w:r w:rsidR="008E7A52">
        <w:rPr>
          <w:rFonts w:ascii="Titillium Web" w:hAnsi="Titillium Web"/>
          <w:b/>
          <w:sz w:val="22"/>
          <w:szCs w:val="22"/>
        </w:rPr>
        <w:t xml:space="preserve"> / Chemistry</w:t>
      </w:r>
    </w:p>
    <w:p w14:paraId="2CFACA5C" w14:textId="70F12D2D" w:rsidR="00C703C3" w:rsidRPr="001029EE" w:rsidRDefault="006F7AEC" w:rsidP="001029EE">
      <w:pPr>
        <w:rPr>
          <w:rFonts w:ascii="Titillium Web" w:hAnsi="Titillium Web"/>
          <w:sz w:val="22"/>
          <w:szCs w:val="22"/>
        </w:rPr>
      </w:pPr>
      <w:r w:rsidRPr="001029EE">
        <w:rPr>
          <w:rFonts w:ascii="Titillium Web" w:hAnsi="Titillium Web"/>
          <w:sz w:val="22"/>
          <w:szCs w:val="22"/>
        </w:rPr>
        <w:t xml:space="preserve">Students </w:t>
      </w:r>
      <w:r w:rsidR="00C703C3">
        <w:rPr>
          <w:rFonts w:ascii="Titillium Web" w:hAnsi="Titillium Web"/>
          <w:sz w:val="22"/>
          <w:szCs w:val="22"/>
        </w:rPr>
        <w:t xml:space="preserve">extend their understanding of the atom by exploring the Bohr model with electron shells. Using this model, a deeper understanding of the Periodic Table is further developed and used to predict chemical and physical properties. Interactions between </w:t>
      </w:r>
      <w:r w:rsidR="00A84941">
        <w:rPr>
          <w:rFonts w:ascii="Titillium Web" w:hAnsi="Titillium Web"/>
          <w:sz w:val="22"/>
          <w:szCs w:val="22"/>
        </w:rPr>
        <w:t>the electrons in an atom can be used to understand the type of bonding that occurs between atoms.</w:t>
      </w:r>
    </w:p>
    <w:p w14:paraId="6E4772A5" w14:textId="590E101C" w:rsidR="006F7AEC" w:rsidRDefault="006F7AEC" w:rsidP="001029EE">
      <w:pPr>
        <w:rPr>
          <w:rFonts w:ascii="Titillium Web" w:hAnsi="Titillium Web"/>
          <w:sz w:val="22"/>
          <w:szCs w:val="22"/>
        </w:rPr>
      </w:pPr>
    </w:p>
    <w:p w14:paraId="0B8CDA11" w14:textId="40D55DFB" w:rsidR="006C5B3F" w:rsidRDefault="006C5B3F" w:rsidP="001029EE">
      <w:pPr>
        <w:rPr>
          <w:rFonts w:ascii="Titillium Web" w:hAnsi="Titillium Web"/>
          <w:sz w:val="22"/>
          <w:szCs w:val="22"/>
        </w:rPr>
      </w:pPr>
      <w:r>
        <w:rPr>
          <w:rFonts w:ascii="Titillium Web" w:hAnsi="Titillium Web"/>
          <w:sz w:val="22"/>
          <w:szCs w:val="22"/>
        </w:rPr>
        <w:t>Various types of chemical reactions are explored to understand the rearrangement of the atoms that make up the reactants and products.  The molar ratios of these atoms and ions are used to understand and predict products ratios for each of the types of reactions explored.</w:t>
      </w:r>
    </w:p>
    <w:p w14:paraId="2B936AF1" w14:textId="77777777" w:rsidR="00A84941" w:rsidRPr="001029EE" w:rsidRDefault="00A84941" w:rsidP="001029EE">
      <w:pPr>
        <w:rPr>
          <w:rFonts w:ascii="Titillium Web" w:hAnsi="Titillium Web"/>
          <w:sz w:val="22"/>
          <w:szCs w:val="22"/>
        </w:rPr>
      </w:pPr>
    </w:p>
    <w:p w14:paraId="667A2E59" w14:textId="77777777" w:rsidR="006F7AEC" w:rsidRPr="001029EE" w:rsidRDefault="006F7AEC" w:rsidP="001029EE">
      <w:pPr>
        <w:rPr>
          <w:rFonts w:ascii="Titillium Web" w:hAnsi="Titillium Web"/>
          <w:sz w:val="22"/>
          <w:szCs w:val="22"/>
        </w:rPr>
      </w:pPr>
    </w:p>
    <w:p w14:paraId="78510B2F" w14:textId="5EBC7459" w:rsidR="006F7AEC" w:rsidRPr="001029EE" w:rsidRDefault="001C60E8" w:rsidP="001029EE">
      <w:pPr>
        <w:rPr>
          <w:rFonts w:ascii="Titillium Web" w:hAnsi="Titillium Web"/>
          <w:b/>
          <w:sz w:val="22"/>
          <w:szCs w:val="22"/>
        </w:rPr>
      </w:pPr>
      <w:r>
        <w:rPr>
          <w:rFonts w:ascii="Titillium Web" w:hAnsi="Titillium Web"/>
          <w:b/>
          <w:sz w:val="22"/>
          <w:szCs w:val="22"/>
        </w:rPr>
        <w:t>Concepts</w:t>
      </w:r>
      <w:r w:rsidR="006F7AEC" w:rsidRPr="001029EE">
        <w:rPr>
          <w:rFonts w:ascii="Titillium Web" w:hAnsi="Titillium Web"/>
          <w:b/>
          <w:sz w:val="22"/>
          <w:szCs w:val="22"/>
        </w:rPr>
        <w:t>:</w:t>
      </w:r>
    </w:p>
    <w:tbl>
      <w:tblPr>
        <w:tblStyle w:val="TableGrid"/>
        <w:tblW w:w="0" w:type="auto"/>
        <w:tblLook w:val="04A0" w:firstRow="1" w:lastRow="0" w:firstColumn="1" w:lastColumn="0" w:noHBand="0" w:noVBand="1"/>
      </w:tblPr>
      <w:tblGrid>
        <w:gridCol w:w="1129"/>
        <w:gridCol w:w="9321"/>
      </w:tblGrid>
      <w:tr w:rsidR="006F7AEC" w:rsidRPr="001029EE" w14:paraId="071ADEA1" w14:textId="77777777" w:rsidTr="006F7AEC">
        <w:tc>
          <w:tcPr>
            <w:tcW w:w="1129" w:type="dxa"/>
          </w:tcPr>
          <w:p w14:paraId="5826F7C5" w14:textId="051115FB" w:rsidR="006F7AEC" w:rsidRPr="001029EE" w:rsidRDefault="006F7AEC" w:rsidP="001029EE">
            <w:pPr>
              <w:rPr>
                <w:rFonts w:ascii="Titillium Web" w:hAnsi="Titillium Web"/>
                <w:sz w:val="22"/>
                <w:szCs w:val="22"/>
              </w:rPr>
            </w:pPr>
            <w:r w:rsidRPr="001029EE">
              <w:rPr>
                <w:rFonts w:ascii="Titillium Web" w:hAnsi="Titillium Web"/>
                <w:sz w:val="22"/>
                <w:szCs w:val="22"/>
              </w:rPr>
              <w:t>9</w:t>
            </w:r>
            <w:r w:rsidR="00114FA2">
              <w:rPr>
                <w:rFonts w:ascii="Titillium Web" w:hAnsi="Titillium Web"/>
                <w:sz w:val="22"/>
                <w:szCs w:val="22"/>
              </w:rPr>
              <w:t>MP</w:t>
            </w:r>
            <w:r w:rsidRPr="001029EE">
              <w:rPr>
                <w:rFonts w:ascii="Titillium Web" w:hAnsi="Titillium Web"/>
                <w:sz w:val="22"/>
                <w:szCs w:val="22"/>
              </w:rPr>
              <w:t>101</w:t>
            </w:r>
          </w:p>
        </w:tc>
        <w:tc>
          <w:tcPr>
            <w:tcW w:w="9321" w:type="dxa"/>
          </w:tcPr>
          <w:p w14:paraId="0F3EBC40" w14:textId="273E1849" w:rsidR="00017F04" w:rsidRDefault="00E65200" w:rsidP="001029EE">
            <w:pPr>
              <w:rPr>
                <w:rFonts w:ascii="Titillium Web" w:hAnsi="Titillium Web"/>
                <w:sz w:val="22"/>
                <w:szCs w:val="22"/>
              </w:rPr>
            </w:pPr>
            <w:r>
              <w:rPr>
                <w:rFonts w:ascii="Titillium Web" w:hAnsi="Titillium Web"/>
                <w:sz w:val="22"/>
                <w:szCs w:val="22"/>
              </w:rPr>
              <w:t>The atomic structure and properties of elements are used to organise them in the Periodic Table</w:t>
            </w:r>
            <w:r w:rsidR="00BC5AB4">
              <w:rPr>
                <w:rFonts w:ascii="Titillium Web" w:hAnsi="Titillium Web"/>
                <w:sz w:val="22"/>
                <w:szCs w:val="22"/>
              </w:rPr>
              <w:t xml:space="preserve"> and that atomic and chemical structure give rise to specific physical and chemical properties</w:t>
            </w:r>
            <w:r>
              <w:rPr>
                <w:rFonts w:ascii="Titillium Web" w:hAnsi="Titillium Web"/>
                <w:sz w:val="22"/>
                <w:szCs w:val="22"/>
              </w:rPr>
              <w:t>.</w:t>
            </w:r>
          </w:p>
          <w:p w14:paraId="2B88CE4A" w14:textId="58F08DA6" w:rsidR="00834F80" w:rsidRDefault="00834F80" w:rsidP="00E65200">
            <w:pPr>
              <w:pStyle w:val="ListParagraph"/>
              <w:numPr>
                <w:ilvl w:val="0"/>
                <w:numId w:val="4"/>
              </w:numPr>
              <w:ind w:left="743"/>
              <w:rPr>
                <w:rFonts w:ascii="Titillium Web" w:hAnsi="Titillium Web"/>
                <w:sz w:val="22"/>
                <w:szCs w:val="22"/>
              </w:rPr>
            </w:pPr>
            <w:r w:rsidRPr="006F1043">
              <w:rPr>
                <w:rFonts w:ascii="Titillium Web" w:hAnsi="Titillium Web"/>
                <w:sz w:val="22"/>
                <w:szCs w:val="22"/>
              </w:rPr>
              <w:t xml:space="preserve">Identify the </w:t>
            </w:r>
            <w:r>
              <w:rPr>
                <w:rFonts w:ascii="Titillium Web" w:hAnsi="Titillium Web"/>
                <w:sz w:val="22"/>
                <w:szCs w:val="22"/>
              </w:rPr>
              <w:t>Bohr</w:t>
            </w:r>
            <w:r w:rsidRPr="006F1043">
              <w:rPr>
                <w:rFonts w:ascii="Titillium Web" w:hAnsi="Titillium Web"/>
                <w:sz w:val="22"/>
                <w:szCs w:val="22"/>
              </w:rPr>
              <w:t xml:space="preserve"> atomic model</w:t>
            </w:r>
            <w:r>
              <w:rPr>
                <w:rFonts w:ascii="Titillium Web" w:hAnsi="Titillium Web"/>
                <w:sz w:val="22"/>
                <w:szCs w:val="22"/>
              </w:rPr>
              <w:t xml:space="preserve"> with electron clouds and shells.</w:t>
            </w:r>
          </w:p>
          <w:p w14:paraId="0CC7EDD7" w14:textId="5B7B9A06" w:rsidR="00E65200" w:rsidRDefault="00E65200" w:rsidP="00E65200">
            <w:pPr>
              <w:pStyle w:val="ListParagraph"/>
              <w:numPr>
                <w:ilvl w:val="0"/>
                <w:numId w:val="4"/>
              </w:numPr>
              <w:ind w:left="743"/>
              <w:rPr>
                <w:rFonts w:ascii="Titillium Web" w:hAnsi="Titillium Web"/>
                <w:sz w:val="22"/>
                <w:szCs w:val="22"/>
              </w:rPr>
            </w:pPr>
            <w:r>
              <w:rPr>
                <w:rFonts w:ascii="Titillium Web" w:hAnsi="Titillium Web"/>
                <w:sz w:val="22"/>
                <w:szCs w:val="22"/>
              </w:rPr>
              <w:t>Recognise that elements in the same group of the Periodic Table have similar properties.</w:t>
            </w:r>
          </w:p>
          <w:p w14:paraId="6D1BB856" w14:textId="78C24803" w:rsidR="00E65200" w:rsidRDefault="00E65200" w:rsidP="00E65200">
            <w:pPr>
              <w:pStyle w:val="ListParagraph"/>
              <w:numPr>
                <w:ilvl w:val="0"/>
                <w:numId w:val="4"/>
              </w:numPr>
              <w:ind w:left="743"/>
              <w:rPr>
                <w:rFonts w:ascii="Titillium Web" w:hAnsi="Titillium Web"/>
                <w:sz w:val="22"/>
                <w:szCs w:val="22"/>
              </w:rPr>
            </w:pPr>
            <w:r>
              <w:rPr>
                <w:rFonts w:ascii="Titillium Web" w:hAnsi="Titillium Web"/>
                <w:sz w:val="22"/>
                <w:szCs w:val="22"/>
              </w:rPr>
              <w:t>Describe the structure of atoms in terms of electron shells.</w:t>
            </w:r>
          </w:p>
          <w:p w14:paraId="2FD0CFD7" w14:textId="67184E79" w:rsidR="00E65200" w:rsidRDefault="00E65200" w:rsidP="00E65200">
            <w:pPr>
              <w:pStyle w:val="ListParagraph"/>
              <w:numPr>
                <w:ilvl w:val="0"/>
                <w:numId w:val="4"/>
              </w:numPr>
              <w:ind w:left="743"/>
              <w:rPr>
                <w:rFonts w:ascii="Titillium Web" w:hAnsi="Titillium Web"/>
                <w:sz w:val="22"/>
                <w:szCs w:val="22"/>
              </w:rPr>
            </w:pPr>
            <w:r>
              <w:rPr>
                <w:rFonts w:ascii="Titillium Web" w:hAnsi="Titillium Web"/>
                <w:sz w:val="22"/>
                <w:szCs w:val="22"/>
              </w:rPr>
              <w:t>Explain how the electronic structure of an atom determines its position in the Periodic Table and its properties.</w:t>
            </w:r>
          </w:p>
          <w:p w14:paraId="74C89A05" w14:textId="09AA4BEF" w:rsidR="00017F04" w:rsidRDefault="00E65200" w:rsidP="001029EE">
            <w:pPr>
              <w:pStyle w:val="ListParagraph"/>
              <w:numPr>
                <w:ilvl w:val="0"/>
                <w:numId w:val="4"/>
              </w:numPr>
              <w:ind w:left="743"/>
              <w:rPr>
                <w:rFonts w:ascii="Titillium Web" w:hAnsi="Titillium Web"/>
                <w:sz w:val="22"/>
                <w:szCs w:val="22"/>
              </w:rPr>
            </w:pPr>
            <w:r>
              <w:rPr>
                <w:rFonts w:ascii="Titillium Web" w:hAnsi="Titillium Web"/>
                <w:sz w:val="22"/>
                <w:szCs w:val="22"/>
              </w:rPr>
              <w:t>Investigate the chemical activity of metals.</w:t>
            </w:r>
          </w:p>
          <w:p w14:paraId="69FC1768" w14:textId="6589A211" w:rsidR="006F7AEC" w:rsidRPr="00BC5AB4" w:rsidRDefault="00BC5AB4" w:rsidP="001029EE">
            <w:pPr>
              <w:pStyle w:val="ListParagraph"/>
              <w:numPr>
                <w:ilvl w:val="0"/>
                <w:numId w:val="4"/>
              </w:numPr>
              <w:ind w:left="743"/>
              <w:rPr>
                <w:rFonts w:ascii="Titillium Web" w:hAnsi="Titillium Web"/>
                <w:sz w:val="22"/>
                <w:szCs w:val="22"/>
              </w:rPr>
            </w:pPr>
            <w:r w:rsidRPr="006F1043">
              <w:rPr>
                <w:rFonts w:ascii="Titillium Web" w:hAnsi="Titillium Web"/>
                <w:sz w:val="22"/>
                <w:szCs w:val="22"/>
              </w:rPr>
              <w:t>Know the properties of ceramics, polymers and composites (qualitative)</w:t>
            </w:r>
            <w:r>
              <w:rPr>
                <w:rFonts w:ascii="Titillium Web" w:hAnsi="Titillium Web"/>
                <w:sz w:val="22"/>
                <w:szCs w:val="22"/>
              </w:rPr>
              <w:t>.</w:t>
            </w:r>
          </w:p>
        </w:tc>
      </w:tr>
      <w:tr w:rsidR="004E3EC1" w:rsidRPr="001029EE" w14:paraId="6B677672" w14:textId="77777777" w:rsidTr="006F7AEC">
        <w:tc>
          <w:tcPr>
            <w:tcW w:w="1129" w:type="dxa"/>
          </w:tcPr>
          <w:p w14:paraId="5AC0D918" w14:textId="05D142E8" w:rsidR="004E3EC1" w:rsidRPr="001029EE" w:rsidRDefault="004E3EC1" w:rsidP="001029EE">
            <w:pPr>
              <w:rPr>
                <w:rFonts w:ascii="Titillium Web" w:hAnsi="Titillium Web"/>
                <w:sz w:val="22"/>
                <w:szCs w:val="22"/>
              </w:rPr>
            </w:pPr>
            <w:r>
              <w:rPr>
                <w:rFonts w:ascii="Titillium Web" w:hAnsi="Titillium Web"/>
                <w:sz w:val="22"/>
                <w:szCs w:val="22"/>
              </w:rPr>
              <w:t>9</w:t>
            </w:r>
            <w:r w:rsidR="00114FA2">
              <w:rPr>
                <w:rFonts w:ascii="Titillium Web" w:hAnsi="Titillium Web"/>
                <w:sz w:val="22"/>
                <w:szCs w:val="22"/>
              </w:rPr>
              <w:t>MP</w:t>
            </w:r>
            <w:r>
              <w:rPr>
                <w:rFonts w:ascii="Titillium Web" w:hAnsi="Titillium Web"/>
                <w:sz w:val="22"/>
                <w:szCs w:val="22"/>
              </w:rPr>
              <w:t>102</w:t>
            </w:r>
          </w:p>
        </w:tc>
        <w:tc>
          <w:tcPr>
            <w:tcW w:w="9321" w:type="dxa"/>
          </w:tcPr>
          <w:p w14:paraId="21196158" w14:textId="77777777" w:rsidR="004E3EC1" w:rsidRDefault="004E3EC1" w:rsidP="001029EE">
            <w:pPr>
              <w:rPr>
                <w:rFonts w:ascii="Titillium Web" w:hAnsi="Titillium Web"/>
                <w:sz w:val="22"/>
                <w:szCs w:val="22"/>
              </w:rPr>
            </w:pPr>
            <w:r>
              <w:rPr>
                <w:rFonts w:ascii="Titillium Web" w:hAnsi="Titillium Web"/>
                <w:sz w:val="22"/>
                <w:szCs w:val="22"/>
              </w:rPr>
              <w:t>Chemical bonds join atoms together by the interaction of their electrons.</w:t>
            </w:r>
          </w:p>
          <w:p w14:paraId="1F3E704F" w14:textId="3D2E3282" w:rsidR="004E3EC1" w:rsidRDefault="004E3EC1" w:rsidP="004E3EC1">
            <w:pPr>
              <w:pStyle w:val="ListParagraph"/>
              <w:numPr>
                <w:ilvl w:val="0"/>
                <w:numId w:val="4"/>
              </w:numPr>
              <w:ind w:left="750"/>
              <w:rPr>
                <w:rFonts w:ascii="Titillium Web" w:hAnsi="Titillium Web"/>
                <w:sz w:val="22"/>
                <w:szCs w:val="22"/>
              </w:rPr>
            </w:pPr>
            <w:r>
              <w:rPr>
                <w:rFonts w:ascii="Titillium Web" w:hAnsi="Titillium Web"/>
                <w:sz w:val="22"/>
                <w:szCs w:val="22"/>
              </w:rPr>
              <w:t xml:space="preserve">Ionic bonds are formed by the </w:t>
            </w:r>
            <w:r w:rsidR="00A84941">
              <w:rPr>
                <w:rFonts w:ascii="Titillium Web" w:hAnsi="Titillium Web"/>
                <w:sz w:val="22"/>
                <w:szCs w:val="22"/>
              </w:rPr>
              <w:t>electrostatic attraction between negatively and positively charged ions. That is, metals and non-metals.</w:t>
            </w:r>
          </w:p>
          <w:p w14:paraId="1F617BFA" w14:textId="3DAD05F7" w:rsidR="00A84941" w:rsidRDefault="00A84941" w:rsidP="004E3EC1">
            <w:pPr>
              <w:pStyle w:val="ListParagraph"/>
              <w:numPr>
                <w:ilvl w:val="0"/>
                <w:numId w:val="4"/>
              </w:numPr>
              <w:ind w:left="750"/>
              <w:rPr>
                <w:rFonts w:ascii="Titillium Web" w:hAnsi="Titillium Web"/>
                <w:sz w:val="22"/>
                <w:szCs w:val="22"/>
              </w:rPr>
            </w:pPr>
            <w:r>
              <w:rPr>
                <w:rFonts w:ascii="Titillium Web" w:hAnsi="Titillium Web"/>
                <w:sz w:val="22"/>
                <w:szCs w:val="22"/>
              </w:rPr>
              <w:t>Covalent bonds are formed by the sharing of electrons. That is, non-metals and non-metals.</w:t>
            </w:r>
          </w:p>
          <w:p w14:paraId="3355533F" w14:textId="7C79AB02" w:rsidR="00A84941" w:rsidRPr="004E3EC1" w:rsidRDefault="00A84941" w:rsidP="004E3EC1">
            <w:pPr>
              <w:pStyle w:val="ListParagraph"/>
              <w:numPr>
                <w:ilvl w:val="0"/>
                <w:numId w:val="4"/>
              </w:numPr>
              <w:ind w:left="750"/>
              <w:rPr>
                <w:rFonts w:ascii="Titillium Web" w:hAnsi="Titillium Web"/>
                <w:sz w:val="22"/>
                <w:szCs w:val="22"/>
              </w:rPr>
            </w:pPr>
            <w:r>
              <w:rPr>
                <w:rFonts w:ascii="Titillium Web" w:hAnsi="Titillium Web"/>
                <w:sz w:val="22"/>
                <w:szCs w:val="22"/>
              </w:rPr>
              <w:t>Metallic bonds are formed by the arrangement of nuclei surrounded by delocalised electrons.</w:t>
            </w:r>
          </w:p>
        </w:tc>
      </w:tr>
      <w:tr w:rsidR="006F1043" w:rsidRPr="001029EE" w14:paraId="4DA40ED8" w14:textId="77777777" w:rsidTr="006F7AEC">
        <w:tc>
          <w:tcPr>
            <w:tcW w:w="1129" w:type="dxa"/>
          </w:tcPr>
          <w:p w14:paraId="2CDB84E8" w14:textId="7AF1EABF" w:rsidR="006F1043" w:rsidRPr="001029EE" w:rsidRDefault="006F1043" w:rsidP="006F1043">
            <w:pPr>
              <w:rPr>
                <w:rFonts w:ascii="Titillium Web" w:hAnsi="Titillium Web"/>
                <w:sz w:val="22"/>
                <w:szCs w:val="22"/>
              </w:rPr>
            </w:pPr>
            <w:r w:rsidRPr="00516940">
              <w:rPr>
                <w:rFonts w:ascii="Titillium Web" w:hAnsi="Titillium Web"/>
                <w:sz w:val="22"/>
                <w:szCs w:val="22"/>
              </w:rPr>
              <w:t>9</w:t>
            </w:r>
            <w:r w:rsidR="00114FA2">
              <w:rPr>
                <w:rFonts w:ascii="Titillium Web" w:hAnsi="Titillium Web"/>
                <w:sz w:val="22"/>
                <w:szCs w:val="22"/>
              </w:rPr>
              <w:t>MP</w:t>
            </w:r>
            <w:r w:rsidR="00834F80">
              <w:rPr>
                <w:rFonts w:ascii="Titillium Web" w:hAnsi="Titillium Web"/>
                <w:sz w:val="22"/>
                <w:szCs w:val="22"/>
              </w:rPr>
              <w:t>2</w:t>
            </w:r>
            <w:r w:rsidRPr="00516940">
              <w:rPr>
                <w:rFonts w:ascii="Titillium Web" w:hAnsi="Titillium Web"/>
                <w:sz w:val="22"/>
                <w:szCs w:val="22"/>
              </w:rPr>
              <w:t>0</w:t>
            </w:r>
            <w:r w:rsidR="00834F80">
              <w:rPr>
                <w:rFonts w:ascii="Titillium Web" w:hAnsi="Titillium Web"/>
                <w:sz w:val="22"/>
                <w:szCs w:val="22"/>
              </w:rPr>
              <w:t>1</w:t>
            </w:r>
          </w:p>
        </w:tc>
        <w:tc>
          <w:tcPr>
            <w:tcW w:w="9321" w:type="dxa"/>
          </w:tcPr>
          <w:p w14:paraId="1B0F1C64" w14:textId="5225C268" w:rsidR="00E65200" w:rsidRDefault="00E65200" w:rsidP="006F1043">
            <w:pPr>
              <w:rPr>
                <w:rFonts w:ascii="Titillium Web" w:hAnsi="Titillium Web"/>
                <w:sz w:val="22"/>
                <w:szCs w:val="22"/>
              </w:rPr>
            </w:pPr>
            <w:r>
              <w:rPr>
                <w:rFonts w:ascii="Titillium Web" w:hAnsi="Titillium Web"/>
                <w:sz w:val="22"/>
                <w:szCs w:val="22"/>
              </w:rPr>
              <w:t xml:space="preserve">Different types of chemical reactions </w:t>
            </w:r>
            <w:r w:rsidR="00A84941">
              <w:rPr>
                <w:rFonts w:ascii="Titillium Web" w:hAnsi="Titillium Web"/>
                <w:sz w:val="22"/>
                <w:szCs w:val="22"/>
              </w:rPr>
              <w:t>can be</w:t>
            </w:r>
            <w:r>
              <w:rPr>
                <w:rFonts w:ascii="Titillium Web" w:hAnsi="Titillium Web"/>
                <w:sz w:val="22"/>
                <w:szCs w:val="22"/>
              </w:rPr>
              <w:t xml:space="preserve"> used to produce a range of products.</w:t>
            </w:r>
          </w:p>
          <w:p w14:paraId="20994565" w14:textId="77777777" w:rsidR="00BC5AB4" w:rsidRDefault="00BC5AB4" w:rsidP="00E65200">
            <w:pPr>
              <w:pStyle w:val="ListParagraph"/>
              <w:numPr>
                <w:ilvl w:val="0"/>
                <w:numId w:val="4"/>
              </w:numPr>
              <w:ind w:left="743"/>
              <w:rPr>
                <w:rFonts w:ascii="Titillium Web" w:hAnsi="Titillium Web"/>
                <w:sz w:val="22"/>
                <w:szCs w:val="22"/>
              </w:rPr>
            </w:pPr>
            <w:r w:rsidRPr="006F1043">
              <w:rPr>
                <w:rFonts w:ascii="Titillium Web" w:hAnsi="Titillium Web"/>
                <w:sz w:val="22"/>
                <w:szCs w:val="22"/>
              </w:rPr>
              <w:t>Identify chemical reactions as the rearrangement of atoms</w:t>
            </w:r>
            <w:r>
              <w:rPr>
                <w:rFonts w:ascii="Titillium Web" w:hAnsi="Titillium Web"/>
                <w:sz w:val="22"/>
                <w:szCs w:val="22"/>
              </w:rPr>
              <w:t>.</w:t>
            </w:r>
          </w:p>
          <w:p w14:paraId="0B973364" w14:textId="4D8CBB1D" w:rsidR="00E65200" w:rsidRDefault="00E65200" w:rsidP="00E65200">
            <w:pPr>
              <w:pStyle w:val="ListParagraph"/>
              <w:numPr>
                <w:ilvl w:val="0"/>
                <w:numId w:val="4"/>
              </w:numPr>
              <w:ind w:left="743"/>
              <w:rPr>
                <w:rFonts w:ascii="Titillium Web" w:hAnsi="Titillium Web"/>
                <w:sz w:val="22"/>
                <w:szCs w:val="22"/>
              </w:rPr>
            </w:pPr>
            <w:r>
              <w:rPr>
                <w:rFonts w:ascii="Titillium Web" w:hAnsi="Titillium Web"/>
                <w:sz w:val="22"/>
                <w:szCs w:val="22"/>
              </w:rPr>
              <w:t>Predict the products of different types of simple chemical reactions</w:t>
            </w:r>
            <w:r w:rsidR="00C703C3">
              <w:rPr>
                <w:rFonts w:ascii="Titillium Web" w:hAnsi="Titillium Web"/>
                <w:sz w:val="22"/>
                <w:szCs w:val="22"/>
              </w:rPr>
              <w:t>, including single and double displacement reactions</w:t>
            </w:r>
            <w:r>
              <w:rPr>
                <w:rFonts w:ascii="Titillium Web" w:hAnsi="Titillium Web"/>
                <w:sz w:val="22"/>
                <w:szCs w:val="22"/>
              </w:rPr>
              <w:t>.</w:t>
            </w:r>
          </w:p>
          <w:p w14:paraId="48219789" w14:textId="351B7623" w:rsidR="00BC5AB4" w:rsidRPr="00BC5AB4" w:rsidRDefault="00BC5AB4" w:rsidP="00BC5AB4">
            <w:pPr>
              <w:pStyle w:val="ListParagraph"/>
              <w:numPr>
                <w:ilvl w:val="0"/>
                <w:numId w:val="4"/>
              </w:numPr>
              <w:ind w:left="743"/>
              <w:rPr>
                <w:rFonts w:ascii="Titillium Web" w:hAnsi="Titillium Web"/>
                <w:sz w:val="22"/>
                <w:szCs w:val="22"/>
              </w:rPr>
            </w:pPr>
            <w:r w:rsidRPr="00BC5AB4">
              <w:rPr>
                <w:rFonts w:ascii="Titillium Web" w:hAnsi="Titillium Web"/>
                <w:sz w:val="22"/>
                <w:szCs w:val="22"/>
              </w:rPr>
              <w:t xml:space="preserve">Identify reactions of acids with metals to produce a salt plus hydrogen. </w:t>
            </w:r>
          </w:p>
          <w:p w14:paraId="0EA22AEE" w14:textId="77777777" w:rsidR="00BC5AB4" w:rsidRDefault="00BC5AB4" w:rsidP="006F1043">
            <w:pPr>
              <w:pStyle w:val="ListParagraph"/>
              <w:numPr>
                <w:ilvl w:val="0"/>
                <w:numId w:val="4"/>
              </w:numPr>
              <w:ind w:left="743"/>
              <w:rPr>
                <w:rFonts w:ascii="Titillium Web" w:hAnsi="Titillium Web"/>
                <w:sz w:val="22"/>
                <w:szCs w:val="22"/>
              </w:rPr>
            </w:pPr>
            <w:r w:rsidRPr="006F1043">
              <w:rPr>
                <w:rFonts w:ascii="Titillium Web" w:hAnsi="Titillium Web"/>
                <w:sz w:val="22"/>
                <w:szCs w:val="22"/>
              </w:rPr>
              <w:t>Identify reactions of acids with alkalis to produce a salt plus water</w:t>
            </w:r>
            <w:r>
              <w:rPr>
                <w:rFonts w:ascii="Titillium Web" w:hAnsi="Titillium Web"/>
                <w:sz w:val="22"/>
                <w:szCs w:val="22"/>
              </w:rPr>
              <w:t>.</w:t>
            </w:r>
          </w:p>
          <w:p w14:paraId="2DC0E133" w14:textId="3B2F0916" w:rsidR="00E65200" w:rsidRDefault="00BC5AB4" w:rsidP="006F1043">
            <w:pPr>
              <w:pStyle w:val="ListParagraph"/>
              <w:numPr>
                <w:ilvl w:val="0"/>
                <w:numId w:val="4"/>
              </w:numPr>
              <w:ind w:left="743"/>
              <w:rPr>
                <w:rFonts w:ascii="Titillium Web" w:hAnsi="Titillium Web"/>
                <w:sz w:val="22"/>
                <w:szCs w:val="22"/>
              </w:rPr>
            </w:pPr>
            <w:r w:rsidRPr="00BC5AB4">
              <w:rPr>
                <w:rFonts w:ascii="Titillium Web" w:hAnsi="Titillium Web"/>
                <w:sz w:val="22"/>
                <w:szCs w:val="22"/>
              </w:rPr>
              <w:t>Identify the use of carbon in obtaining metals from metal oxides.</w:t>
            </w:r>
          </w:p>
          <w:p w14:paraId="7C867784" w14:textId="22F13C43" w:rsidR="006F1043" w:rsidRPr="00BC5AB4" w:rsidRDefault="00BC5AB4" w:rsidP="006F1043">
            <w:pPr>
              <w:pStyle w:val="ListParagraph"/>
              <w:numPr>
                <w:ilvl w:val="0"/>
                <w:numId w:val="4"/>
              </w:numPr>
              <w:ind w:left="743"/>
              <w:rPr>
                <w:rFonts w:ascii="Titillium Web" w:hAnsi="Titillium Web"/>
                <w:sz w:val="22"/>
                <w:szCs w:val="22"/>
              </w:rPr>
            </w:pPr>
            <w:r w:rsidRPr="006F1043">
              <w:rPr>
                <w:rFonts w:ascii="Titillium Web" w:hAnsi="Titillium Web"/>
                <w:sz w:val="22"/>
                <w:szCs w:val="22"/>
              </w:rPr>
              <w:t>Demonstrate understanding of combustion, thermal decomposition, oxidation and displacement reactions</w:t>
            </w:r>
            <w:r>
              <w:rPr>
                <w:rFonts w:ascii="Titillium Web" w:hAnsi="Titillium Web"/>
                <w:sz w:val="22"/>
                <w:szCs w:val="22"/>
              </w:rPr>
              <w:t>.</w:t>
            </w:r>
          </w:p>
        </w:tc>
      </w:tr>
      <w:tr w:rsidR="00A84941" w:rsidRPr="001029EE" w14:paraId="045EDCB2" w14:textId="77777777" w:rsidTr="006F7AEC">
        <w:tc>
          <w:tcPr>
            <w:tcW w:w="1129" w:type="dxa"/>
          </w:tcPr>
          <w:p w14:paraId="64668B3F" w14:textId="697236FE" w:rsidR="00A84941" w:rsidRPr="00516940" w:rsidRDefault="00A84941" w:rsidP="006F1043">
            <w:pPr>
              <w:rPr>
                <w:rFonts w:ascii="Titillium Web" w:hAnsi="Titillium Web"/>
                <w:sz w:val="22"/>
                <w:szCs w:val="22"/>
              </w:rPr>
            </w:pPr>
            <w:r>
              <w:rPr>
                <w:rFonts w:ascii="Titillium Web" w:hAnsi="Titillium Web"/>
                <w:sz w:val="22"/>
                <w:szCs w:val="22"/>
              </w:rPr>
              <w:t>9</w:t>
            </w:r>
            <w:r w:rsidR="00114FA2">
              <w:rPr>
                <w:rFonts w:ascii="Titillium Web" w:hAnsi="Titillium Web"/>
                <w:sz w:val="22"/>
                <w:szCs w:val="22"/>
              </w:rPr>
              <w:t>MP</w:t>
            </w:r>
            <w:r>
              <w:rPr>
                <w:rFonts w:ascii="Titillium Web" w:hAnsi="Titillium Web"/>
                <w:sz w:val="22"/>
                <w:szCs w:val="22"/>
              </w:rPr>
              <w:t>202</w:t>
            </w:r>
          </w:p>
        </w:tc>
        <w:tc>
          <w:tcPr>
            <w:tcW w:w="9321" w:type="dxa"/>
          </w:tcPr>
          <w:p w14:paraId="3C4105F3" w14:textId="7EA04E38" w:rsidR="00A84941" w:rsidRDefault="00A84941" w:rsidP="006F1043">
            <w:pPr>
              <w:rPr>
                <w:rFonts w:ascii="Titillium Web" w:hAnsi="Titillium Web"/>
                <w:sz w:val="22"/>
                <w:szCs w:val="22"/>
              </w:rPr>
            </w:pPr>
            <w:r>
              <w:rPr>
                <w:rFonts w:ascii="Titillium Web" w:hAnsi="Titillium Web"/>
                <w:sz w:val="22"/>
                <w:szCs w:val="22"/>
              </w:rPr>
              <w:t>Chemical reactions can occur at different rates depending on various physical and chemical factors.</w:t>
            </w:r>
          </w:p>
          <w:p w14:paraId="01515C58" w14:textId="77777777" w:rsidR="00A84941" w:rsidRDefault="00A84941" w:rsidP="00A84941">
            <w:pPr>
              <w:pStyle w:val="ListParagraph"/>
              <w:numPr>
                <w:ilvl w:val="0"/>
                <w:numId w:val="4"/>
              </w:numPr>
              <w:ind w:left="743"/>
              <w:rPr>
                <w:rFonts w:ascii="Titillium Web" w:hAnsi="Titillium Web"/>
                <w:sz w:val="22"/>
                <w:szCs w:val="22"/>
              </w:rPr>
            </w:pPr>
            <w:r>
              <w:rPr>
                <w:rFonts w:ascii="Titillium Web" w:hAnsi="Titillium Web"/>
                <w:sz w:val="22"/>
                <w:szCs w:val="22"/>
              </w:rPr>
              <w:t>Investigate the effect of a range of factors, such as temperature and catalysts, on the rate of chemical reactions.</w:t>
            </w:r>
          </w:p>
          <w:p w14:paraId="4CF8EB12" w14:textId="772A14DE" w:rsidR="00A84941" w:rsidRPr="00A84941" w:rsidRDefault="00A84941" w:rsidP="006F1043">
            <w:pPr>
              <w:pStyle w:val="ListParagraph"/>
              <w:numPr>
                <w:ilvl w:val="0"/>
                <w:numId w:val="4"/>
              </w:numPr>
              <w:ind w:left="743"/>
              <w:rPr>
                <w:rFonts w:ascii="Titillium Web" w:hAnsi="Titillium Web"/>
                <w:sz w:val="22"/>
                <w:szCs w:val="22"/>
              </w:rPr>
            </w:pPr>
            <w:r w:rsidRPr="006F1043">
              <w:rPr>
                <w:rFonts w:ascii="Titillium Web" w:hAnsi="Titillium Web"/>
                <w:sz w:val="22"/>
                <w:szCs w:val="22"/>
              </w:rPr>
              <w:t>Know the order of metals and carbon in the reactivity series</w:t>
            </w:r>
            <w:r>
              <w:rPr>
                <w:rFonts w:ascii="Titillium Web" w:hAnsi="Titillium Web"/>
                <w:sz w:val="22"/>
                <w:szCs w:val="22"/>
              </w:rPr>
              <w:t>.</w:t>
            </w:r>
          </w:p>
        </w:tc>
      </w:tr>
      <w:tr w:rsidR="00A84941" w:rsidRPr="001029EE" w14:paraId="5A133FCF" w14:textId="77777777" w:rsidTr="006F7AEC">
        <w:tc>
          <w:tcPr>
            <w:tcW w:w="1129" w:type="dxa"/>
          </w:tcPr>
          <w:p w14:paraId="7CB2BF48" w14:textId="0A76260F" w:rsidR="00A84941" w:rsidRDefault="00A84941" w:rsidP="006F1043">
            <w:pPr>
              <w:rPr>
                <w:rFonts w:ascii="Titillium Web" w:hAnsi="Titillium Web"/>
                <w:sz w:val="22"/>
                <w:szCs w:val="22"/>
              </w:rPr>
            </w:pPr>
            <w:r>
              <w:rPr>
                <w:rFonts w:ascii="Titillium Web" w:hAnsi="Titillium Web"/>
                <w:sz w:val="22"/>
                <w:szCs w:val="22"/>
              </w:rPr>
              <w:t>9</w:t>
            </w:r>
            <w:r w:rsidR="00114FA2">
              <w:rPr>
                <w:rFonts w:ascii="Titillium Web" w:hAnsi="Titillium Web"/>
                <w:sz w:val="22"/>
                <w:szCs w:val="22"/>
              </w:rPr>
              <w:t>MP</w:t>
            </w:r>
            <w:r>
              <w:rPr>
                <w:rFonts w:ascii="Titillium Web" w:hAnsi="Titillium Web"/>
                <w:sz w:val="22"/>
                <w:szCs w:val="22"/>
              </w:rPr>
              <w:t>203</w:t>
            </w:r>
          </w:p>
        </w:tc>
        <w:tc>
          <w:tcPr>
            <w:tcW w:w="9321" w:type="dxa"/>
          </w:tcPr>
          <w:p w14:paraId="6091E1BA" w14:textId="415A8992" w:rsidR="00A84941" w:rsidRDefault="00A84941" w:rsidP="006F1043">
            <w:pPr>
              <w:rPr>
                <w:rFonts w:ascii="Titillium Web" w:hAnsi="Titillium Web"/>
                <w:sz w:val="22"/>
                <w:szCs w:val="22"/>
              </w:rPr>
            </w:pPr>
            <w:r>
              <w:rPr>
                <w:rFonts w:ascii="Titillium Web" w:hAnsi="Titillium Web"/>
                <w:sz w:val="22"/>
                <w:szCs w:val="22"/>
              </w:rPr>
              <w:t>The molar ratios of atoms and ions that make up the reactants and products in a balanced chemical reaction are constant.</w:t>
            </w:r>
          </w:p>
          <w:p w14:paraId="5483137F" w14:textId="5316BD74" w:rsidR="00A84941" w:rsidRDefault="00A84941" w:rsidP="00A84941">
            <w:pPr>
              <w:pStyle w:val="ListParagraph"/>
              <w:numPr>
                <w:ilvl w:val="0"/>
                <w:numId w:val="4"/>
              </w:numPr>
              <w:ind w:left="743"/>
              <w:rPr>
                <w:rFonts w:ascii="Titillium Web" w:hAnsi="Titillium Web"/>
                <w:sz w:val="22"/>
                <w:szCs w:val="22"/>
              </w:rPr>
            </w:pPr>
            <w:r>
              <w:rPr>
                <w:rFonts w:ascii="Titillium Web" w:hAnsi="Titillium Web"/>
                <w:sz w:val="22"/>
                <w:szCs w:val="22"/>
              </w:rPr>
              <w:lastRenderedPageBreak/>
              <w:t>Introduce the concept of a mole of a substance and know the calculation for converting between mass and moles of a particular substance.</w:t>
            </w:r>
          </w:p>
          <w:p w14:paraId="6EE14214" w14:textId="329335C8" w:rsidR="00A84941" w:rsidRDefault="00A84941" w:rsidP="00A84941">
            <w:pPr>
              <w:pStyle w:val="ListParagraph"/>
              <w:numPr>
                <w:ilvl w:val="0"/>
                <w:numId w:val="4"/>
              </w:numPr>
              <w:ind w:left="743"/>
              <w:rPr>
                <w:rFonts w:ascii="Titillium Web" w:hAnsi="Titillium Web"/>
                <w:sz w:val="22"/>
                <w:szCs w:val="22"/>
              </w:rPr>
            </w:pPr>
            <w:r w:rsidRPr="006F1043">
              <w:rPr>
                <w:rFonts w:ascii="Titillium Web" w:hAnsi="Titillium Web"/>
                <w:sz w:val="22"/>
                <w:szCs w:val="22"/>
              </w:rPr>
              <w:t>Represent chemical rea</w:t>
            </w:r>
            <w:r>
              <w:rPr>
                <w:rFonts w:ascii="Titillium Web" w:hAnsi="Titillium Web"/>
                <w:sz w:val="22"/>
                <w:szCs w:val="22"/>
              </w:rPr>
              <w:t xml:space="preserve">ctions using formulae and chemical </w:t>
            </w:r>
            <w:r w:rsidRPr="006F1043">
              <w:rPr>
                <w:rFonts w:ascii="Titillium Web" w:hAnsi="Titillium Web"/>
                <w:sz w:val="22"/>
                <w:szCs w:val="22"/>
              </w:rPr>
              <w:t>equations</w:t>
            </w:r>
            <w:r>
              <w:rPr>
                <w:rFonts w:ascii="Titillium Web" w:hAnsi="Titillium Web"/>
                <w:sz w:val="22"/>
                <w:szCs w:val="22"/>
              </w:rPr>
              <w:t>.</w:t>
            </w:r>
          </w:p>
          <w:p w14:paraId="52B0DE58" w14:textId="77777777" w:rsidR="00A84941" w:rsidRDefault="00A84941" w:rsidP="00A84941">
            <w:pPr>
              <w:pStyle w:val="ListParagraph"/>
              <w:numPr>
                <w:ilvl w:val="0"/>
                <w:numId w:val="4"/>
              </w:numPr>
              <w:ind w:left="743"/>
              <w:rPr>
                <w:rFonts w:ascii="Titillium Web" w:hAnsi="Titillium Web"/>
                <w:sz w:val="22"/>
                <w:szCs w:val="22"/>
              </w:rPr>
            </w:pPr>
            <w:r>
              <w:rPr>
                <w:rFonts w:ascii="Titillium Web" w:hAnsi="Titillium Web"/>
                <w:sz w:val="22"/>
                <w:szCs w:val="22"/>
              </w:rPr>
              <w:t>Balance chemical equations to predict molar ratios.</w:t>
            </w:r>
          </w:p>
          <w:p w14:paraId="7061269D" w14:textId="62E07A5F" w:rsidR="00A84941" w:rsidRPr="00A84941" w:rsidRDefault="00A84941" w:rsidP="006F1043">
            <w:pPr>
              <w:pStyle w:val="ListParagraph"/>
              <w:numPr>
                <w:ilvl w:val="0"/>
                <w:numId w:val="4"/>
              </w:numPr>
              <w:ind w:left="743"/>
              <w:rPr>
                <w:rFonts w:ascii="Titillium Web" w:hAnsi="Titillium Web"/>
                <w:sz w:val="22"/>
                <w:szCs w:val="22"/>
              </w:rPr>
            </w:pPr>
            <w:r w:rsidRPr="00A84941">
              <w:rPr>
                <w:rFonts w:ascii="Titillium Web" w:hAnsi="Titillium Web"/>
                <w:sz w:val="22"/>
                <w:szCs w:val="22"/>
              </w:rPr>
              <w:t>Know that the conservation of mass changes of state and chemical reactions.</w:t>
            </w:r>
          </w:p>
        </w:tc>
      </w:tr>
    </w:tbl>
    <w:p w14:paraId="03EC24C5" w14:textId="57BC6389" w:rsidR="006F7AEC" w:rsidRDefault="006F7AEC" w:rsidP="001029EE">
      <w:pPr>
        <w:rPr>
          <w:rFonts w:ascii="Titillium Web" w:hAnsi="Titillium Web"/>
          <w:sz w:val="22"/>
          <w:szCs w:val="22"/>
        </w:rPr>
      </w:pPr>
    </w:p>
    <w:p w14:paraId="71436891" w14:textId="77777777" w:rsidR="00A84941" w:rsidRPr="001029EE" w:rsidRDefault="00A84941" w:rsidP="001029EE">
      <w:pPr>
        <w:rPr>
          <w:rFonts w:ascii="Titillium Web" w:hAnsi="Titillium Web"/>
          <w:sz w:val="22"/>
          <w:szCs w:val="22"/>
        </w:rPr>
      </w:pPr>
    </w:p>
    <w:p w14:paraId="0D0EE7E4" w14:textId="7C4E8274" w:rsidR="00BC5AB4" w:rsidRPr="00BC5AB4" w:rsidRDefault="00261FF9" w:rsidP="00BC5AB4">
      <w:pPr>
        <w:rPr>
          <w:rFonts w:ascii="Titillium Web" w:hAnsi="Titillium Web"/>
          <w:sz w:val="22"/>
          <w:szCs w:val="22"/>
        </w:rPr>
      </w:pPr>
      <w:r w:rsidRPr="001029EE">
        <w:rPr>
          <w:rFonts w:ascii="Titillium Web" w:hAnsi="Titillium Web"/>
          <w:sz w:val="22"/>
          <w:szCs w:val="22"/>
        </w:rPr>
        <w:t>Suggested Learning Experiences:</w:t>
      </w:r>
    </w:p>
    <w:p w14:paraId="6BED637F" w14:textId="46E6BEB1" w:rsidR="00BC5AB4" w:rsidRDefault="00BC5AB4" w:rsidP="001029EE">
      <w:pPr>
        <w:pStyle w:val="ListParagraph"/>
        <w:numPr>
          <w:ilvl w:val="1"/>
          <w:numId w:val="4"/>
        </w:numPr>
        <w:rPr>
          <w:rFonts w:ascii="Titillium Web" w:hAnsi="Titillium Web"/>
          <w:sz w:val="22"/>
          <w:szCs w:val="22"/>
        </w:rPr>
      </w:pPr>
      <w:r>
        <w:rPr>
          <w:rFonts w:ascii="Titillium Web" w:hAnsi="Titillium Web"/>
          <w:sz w:val="22"/>
          <w:szCs w:val="22"/>
        </w:rPr>
        <w:t>Investigate how chemistry can be used to produce a range of useful substances such as: fuels, metals and pharmaceuticals.</w:t>
      </w:r>
    </w:p>
    <w:p w14:paraId="78C117DD" w14:textId="166E7374" w:rsidR="00261FF9" w:rsidRDefault="00261FF9" w:rsidP="001029EE">
      <w:pPr>
        <w:pStyle w:val="ListParagraph"/>
        <w:numPr>
          <w:ilvl w:val="1"/>
          <w:numId w:val="4"/>
        </w:numPr>
        <w:rPr>
          <w:rFonts w:ascii="Titillium Web" w:hAnsi="Titillium Web"/>
          <w:sz w:val="22"/>
          <w:szCs w:val="22"/>
        </w:rPr>
      </w:pPr>
      <w:r w:rsidRPr="001029EE">
        <w:rPr>
          <w:rFonts w:ascii="Titillium Web" w:hAnsi="Titillium Web"/>
          <w:sz w:val="22"/>
          <w:szCs w:val="22"/>
        </w:rPr>
        <w:t>Investigating the types of reactions: combustion (</w:t>
      </w:r>
      <w:proofErr w:type="spellStart"/>
      <w:r w:rsidRPr="001029EE">
        <w:rPr>
          <w:rFonts w:ascii="Titillium Web" w:hAnsi="Titillium Web"/>
          <w:sz w:val="22"/>
          <w:szCs w:val="22"/>
        </w:rPr>
        <w:t>eg</w:t>
      </w:r>
      <w:proofErr w:type="spellEnd"/>
      <w:r w:rsidRPr="001029EE">
        <w:rPr>
          <w:rFonts w:ascii="Titillium Web" w:hAnsi="Titillium Web"/>
          <w:sz w:val="22"/>
          <w:szCs w:val="22"/>
        </w:rPr>
        <w:t>, Bunsen burner flame – propane gas burning), decomposition (</w:t>
      </w:r>
      <w:proofErr w:type="spellStart"/>
      <w:r w:rsidRPr="001029EE">
        <w:rPr>
          <w:rFonts w:ascii="Titillium Web" w:hAnsi="Titillium Web"/>
          <w:sz w:val="22"/>
          <w:szCs w:val="22"/>
        </w:rPr>
        <w:t>eg.</w:t>
      </w:r>
      <w:proofErr w:type="spellEnd"/>
      <w:r w:rsidRPr="001029EE">
        <w:rPr>
          <w:rFonts w:ascii="Titillium Web" w:hAnsi="Titillium Web"/>
          <w:sz w:val="22"/>
          <w:szCs w:val="22"/>
        </w:rPr>
        <w:t xml:space="preserve"> heating CuCO</w:t>
      </w:r>
      <w:r w:rsidRPr="001029EE">
        <w:rPr>
          <w:rFonts w:ascii="Titillium Web" w:hAnsi="Titillium Web"/>
          <w:sz w:val="22"/>
          <w:szCs w:val="22"/>
          <w:vertAlign w:val="subscript"/>
        </w:rPr>
        <w:t>3</w:t>
      </w:r>
      <w:r w:rsidRPr="001029EE">
        <w:rPr>
          <w:rFonts w:ascii="Titillium Web" w:hAnsi="Titillium Web"/>
          <w:sz w:val="22"/>
          <w:szCs w:val="22"/>
        </w:rPr>
        <w:t>), single displacement (</w:t>
      </w:r>
      <w:proofErr w:type="spellStart"/>
      <w:r w:rsidRPr="001029EE">
        <w:rPr>
          <w:rFonts w:ascii="Titillium Web" w:hAnsi="Titillium Web"/>
          <w:sz w:val="22"/>
          <w:szCs w:val="22"/>
        </w:rPr>
        <w:t>eg.</w:t>
      </w:r>
      <w:proofErr w:type="spellEnd"/>
      <w:r w:rsidRPr="001029EE">
        <w:rPr>
          <w:rFonts w:ascii="Titillium Web" w:hAnsi="Titillium Web"/>
          <w:sz w:val="22"/>
          <w:szCs w:val="22"/>
        </w:rPr>
        <w:t xml:space="preserve"> KI + Cl</w:t>
      </w:r>
      <w:r w:rsidRPr="001029EE">
        <w:rPr>
          <w:rFonts w:ascii="Titillium Web" w:hAnsi="Titillium Web"/>
          <w:sz w:val="22"/>
          <w:szCs w:val="22"/>
          <w:vertAlign w:val="subscript"/>
        </w:rPr>
        <w:t>2</w:t>
      </w:r>
      <w:r w:rsidRPr="001029EE">
        <w:rPr>
          <w:rFonts w:ascii="Titillium Web" w:hAnsi="Titillium Web"/>
          <w:sz w:val="22"/>
          <w:szCs w:val="22"/>
        </w:rPr>
        <w:t xml:space="preserve"> </w:t>
      </w:r>
      <w:r w:rsidRPr="001029EE">
        <w:rPr>
          <w:rFonts w:ascii="Titillium Web" w:hAnsi="Titillium Web"/>
          <w:sz w:val="22"/>
          <w:szCs w:val="22"/>
        </w:rPr>
        <w:sym w:font="Wingdings" w:char="F0E0"/>
      </w:r>
      <w:r w:rsidRPr="001029EE">
        <w:rPr>
          <w:rFonts w:ascii="Titillium Web" w:hAnsi="Titillium Web"/>
          <w:sz w:val="22"/>
          <w:szCs w:val="22"/>
        </w:rPr>
        <w:t xml:space="preserve"> </w:t>
      </w:r>
      <w:proofErr w:type="spellStart"/>
      <w:r w:rsidRPr="001029EE">
        <w:rPr>
          <w:rFonts w:ascii="Titillium Web" w:hAnsi="Titillium Web"/>
          <w:sz w:val="22"/>
          <w:szCs w:val="22"/>
        </w:rPr>
        <w:t>KCl</w:t>
      </w:r>
      <w:proofErr w:type="spellEnd"/>
      <w:r w:rsidRPr="001029EE">
        <w:rPr>
          <w:rFonts w:ascii="Titillium Web" w:hAnsi="Titillium Web"/>
          <w:sz w:val="22"/>
          <w:szCs w:val="22"/>
        </w:rPr>
        <w:t xml:space="preserve"> + I</w:t>
      </w:r>
      <w:r w:rsidRPr="001029EE">
        <w:rPr>
          <w:rFonts w:ascii="Titillium Web" w:hAnsi="Titillium Web"/>
          <w:sz w:val="22"/>
          <w:szCs w:val="22"/>
          <w:vertAlign w:val="subscript"/>
        </w:rPr>
        <w:t>2</w:t>
      </w:r>
      <w:r w:rsidRPr="001029EE">
        <w:rPr>
          <w:rFonts w:ascii="Titillium Web" w:hAnsi="Titillium Web"/>
          <w:sz w:val="22"/>
          <w:szCs w:val="22"/>
        </w:rPr>
        <w:t>), double displacement (</w:t>
      </w:r>
      <w:proofErr w:type="spellStart"/>
      <w:r w:rsidRPr="001029EE">
        <w:rPr>
          <w:rFonts w:ascii="Titillium Web" w:hAnsi="Titillium Web"/>
          <w:sz w:val="22"/>
          <w:szCs w:val="22"/>
        </w:rPr>
        <w:t>eg.</w:t>
      </w:r>
      <w:proofErr w:type="spellEnd"/>
      <w:r w:rsidRPr="001029EE">
        <w:rPr>
          <w:rFonts w:ascii="Titillium Web" w:hAnsi="Titillium Web"/>
          <w:sz w:val="22"/>
          <w:szCs w:val="22"/>
        </w:rPr>
        <w:t xml:space="preserve"> AgNO</w:t>
      </w:r>
      <w:r w:rsidRPr="001029EE">
        <w:rPr>
          <w:rFonts w:ascii="Titillium Web" w:hAnsi="Titillium Web"/>
          <w:sz w:val="22"/>
          <w:szCs w:val="22"/>
          <w:vertAlign w:val="subscript"/>
        </w:rPr>
        <w:t>3</w:t>
      </w:r>
      <w:r w:rsidRPr="001029EE">
        <w:rPr>
          <w:rFonts w:ascii="Titillium Web" w:hAnsi="Titillium Web"/>
          <w:sz w:val="22"/>
          <w:szCs w:val="22"/>
        </w:rPr>
        <w:t xml:space="preserve"> + NaCl </w:t>
      </w:r>
      <w:r w:rsidRPr="001029EE">
        <w:rPr>
          <w:rFonts w:ascii="Titillium Web" w:hAnsi="Titillium Web"/>
          <w:sz w:val="22"/>
          <w:szCs w:val="22"/>
        </w:rPr>
        <w:sym w:font="Wingdings" w:char="F0E0"/>
      </w:r>
      <w:r w:rsidRPr="001029EE">
        <w:rPr>
          <w:rFonts w:ascii="Titillium Web" w:hAnsi="Titillium Web"/>
          <w:sz w:val="22"/>
          <w:szCs w:val="22"/>
        </w:rPr>
        <w:t xml:space="preserve"> AgCl + NaNO</w:t>
      </w:r>
      <w:r w:rsidRPr="001029EE">
        <w:rPr>
          <w:rFonts w:ascii="Titillium Web" w:hAnsi="Titillium Web"/>
          <w:sz w:val="22"/>
          <w:szCs w:val="22"/>
          <w:vertAlign w:val="subscript"/>
        </w:rPr>
        <w:t>3</w:t>
      </w:r>
      <w:r w:rsidRPr="001029EE">
        <w:rPr>
          <w:rFonts w:ascii="Titillium Web" w:hAnsi="Titillium Web"/>
          <w:sz w:val="22"/>
          <w:szCs w:val="22"/>
        </w:rPr>
        <w:t>), oxidation (</w:t>
      </w:r>
      <w:proofErr w:type="spellStart"/>
      <w:r w:rsidRPr="001029EE">
        <w:rPr>
          <w:rFonts w:ascii="Titillium Web" w:hAnsi="Titillium Web"/>
          <w:sz w:val="22"/>
          <w:szCs w:val="22"/>
        </w:rPr>
        <w:t>eg.</w:t>
      </w:r>
      <w:proofErr w:type="spellEnd"/>
      <w:r w:rsidRPr="001029EE">
        <w:rPr>
          <w:rFonts w:ascii="Titillium Web" w:hAnsi="Titillium Web"/>
          <w:sz w:val="22"/>
          <w:szCs w:val="22"/>
        </w:rPr>
        <w:t xml:space="preserve"> burning Mg in a test tube).</w:t>
      </w:r>
    </w:p>
    <w:p w14:paraId="264FDA98" w14:textId="5D4694DC" w:rsidR="00012F8E" w:rsidRDefault="00012F8E" w:rsidP="001029EE">
      <w:pPr>
        <w:pStyle w:val="ListParagraph"/>
        <w:numPr>
          <w:ilvl w:val="1"/>
          <w:numId w:val="4"/>
        </w:numPr>
        <w:rPr>
          <w:rFonts w:ascii="Titillium Web" w:hAnsi="Titillium Web"/>
          <w:sz w:val="22"/>
          <w:szCs w:val="22"/>
        </w:rPr>
      </w:pPr>
      <w:r>
        <w:rPr>
          <w:rFonts w:ascii="Titillium Web" w:hAnsi="Titillium Web"/>
          <w:sz w:val="22"/>
          <w:szCs w:val="22"/>
        </w:rPr>
        <w:t>Burning metals in air to observe oxidation reactions (</w:t>
      </w:r>
      <w:proofErr w:type="spellStart"/>
      <w:r>
        <w:rPr>
          <w:rFonts w:ascii="Titillium Web" w:hAnsi="Titillium Web"/>
          <w:sz w:val="22"/>
          <w:szCs w:val="22"/>
        </w:rPr>
        <w:t>eg.</w:t>
      </w:r>
      <w:proofErr w:type="spellEnd"/>
      <w:r>
        <w:rPr>
          <w:rFonts w:ascii="Titillium Web" w:hAnsi="Titillium Web"/>
          <w:sz w:val="22"/>
          <w:szCs w:val="22"/>
        </w:rPr>
        <w:t xml:space="preserve"> Cu, Fe, Zn, Mg).</w:t>
      </w:r>
    </w:p>
    <w:p w14:paraId="77C9AC16" w14:textId="3E99BB2A" w:rsidR="00012F8E" w:rsidRDefault="00012F8E" w:rsidP="001029EE">
      <w:pPr>
        <w:pStyle w:val="ListParagraph"/>
        <w:numPr>
          <w:ilvl w:val="1"/>
          <w:numId w:val="4"/>
        </w:numPr>
        <w:rPr>
          <w:rFonts w:ascii="Titillium Web" w:hAnsi="Titillium Web"/>
          <w:sz w:val="22"/>
          <w:szCs w:val="22"/>
        </w:rPr>
      </w:pPr>
      <w:r>
        <w:rPr>
          <w:rFonts w:ascii="Titillium Web" w:hAnsi="Titillium Web"/>
          <w:sz w:val="22"/>
          <w:szCs w:val="22"/>
        </w:rPr>
        <w:t>Demonstration of Group I metal reactions with water to produce metal hydroxides (or video demonstration using Brainiac).</w:t>
      </w:r>
    </w:p>
    <w:p w14:paraId="22BD700C" w14:textId="77777777" w:rsidR="00261FF9" w:rsidRPr="001029EE" w:rsidRDefault="00261FF9" w:rsidP="001029EE">
      <w:pPr>
        <w:pStyle w:val="ListParagraph"/>
        <w:numPr>
          <w:ilvl w:val="1"/>
          <w:numId w:val="4"/>
        </w:numPr>
        <w:rPr>
          <w:rFonts w:ascii="Titillium Web" w:hAnsi="Titillium Web"/>
          <w:sz w:val="22"/>
          <w:szCs w:val="22"/>
        </w:rPr>
      </w:pPr>
      <w:r w:rsidRPr="001029EE">
        <w:rPr>
          <w:rFonts w:ascii="Titillium Web" w:hAnsi="Titillium Web"/>
          <w:sz w:val="22"/>
          <w:szCs w:val="22"/>
        </w:rPr>
        <w:t xml:space="preserve">Lab reacting metals and acids to produce metal salt and hydrogen gas (Mg + 2HCl </w:t>
      </w:r>
      <w:r w:rsidRPr="001029EE">
        <w:rPr>
          <w:rFonts w:ascii="Titillium Web" w:hAnsi="Titillium Web"/>
          <w:sz w:val="22"/>
          <w:szCs w:val="22"/>
        </w:rPr>
        <w:sym w:font="Wingdings" w:char="F0E0"/>
      </w:r>
      <w:r w:rsidRPr="001029EE">
        <w:rPr>
          <w:rFonts w:ascii="Titillium Web" w:hAnsi="Titillium Web"/>
          <w:sz w:val="22"/>
          <w:szCs w:val="22"/>
        </w:rPr>
        <w:t xml:space="preserve"> MgCl</w:t>
      </w:r>
      <w:r w:rsidRPr="001029EE">
        <w:rPr>
          <w:rFonts w:ascii="Titillium Web" w:hAnsi="Titillium Web"/>
          <w:sz w:val="22"/>
          <w:szCs w:val="22"/>
          <w:vertAlign w:val="subscript"/>
        </w:rPr>
        <w:t>2</w:t>
      </w:r>
      <w:r w:rsidRPr="001029EE">
        <w:rPr>
          <w:rFonts w:ascii="Titillium Web" w:hAnsi="Titillium Web"/>
          <w:sz w:val="22"/>
          <w:szCs w:val="22"/>
        </w:rPr>
        <w:t xml:space="preserve"> + H</w:t>
      </w:r>
      <w:r w:rsidRPr="001029EE">
        <w:rPr>
          <w:rFonts w:ascii="Titillium Web" w:hAnsi="Titillium Web"/>
          <w:sz w:val="22"/>
          <w:szCs w:val="22"/>
          <w:vertAlign w:val="subscript"/>
        </w:rPr>
        <w:t>2</w:t>
      </w:r>
      <w:r w:rsidRPr="001029EE">
        <w:rPr>
          <w:rFonts w:ascii="Titillium Web" w:hAnsi="Titillium Web"/>
          <w:sz w:val="22"/>
          <w:szCs w:val="22"/>
        </w:rPr>
        <w:t>).</w:t>
      </w:r>
    </w:p>
    <w:p w14:paraId="58805273" w14:textId="77777777" w:rsidR="00261FF9" w:rsidRPr="001029EE" w:rsidRDefault="00261FF9" w:rsidP="001029EE">
      <w:pPr>
        <w:pStyle w:val="ListParagraph"/>
        <w:numPr>
          <w:ilvl w:val="1"/>
          <w:numId w:val="4"/>
        </w:numPr>
        <w:rPr>
          <w:rFonts w:ascii="Titillium Web" w:hAnsi="Titillium Web"/>
          <w:sz w:val="22"/>
          <w:szCs w:val="22"/>
        </w:rPr>
      </w:pPr>
      <w:r w:rsidRPr="001029EE">
        <w:rPr>
          <w:rFonts w:ascii="Titillium Web" w:hAnsi="Titillium Web"/>
          <w:sz w:val="22"/>
          <w:szCs w:val="22"/>
        </w:rPr>
        <w:t xml:space="preserve">Lab reacting acids and alkali to produce salt and hydrogen gas (NaOH + HCl </w:t>
      </w:r>
      <w:r w:rsidRPr="001029EE">
        <w:rPr>
          <w:rFonts w:ascii="Titillium Web" w:hAnsi="Titillium Web"/>
          <w:sz w:val="22"/>
          <w:szCs w:val="22"/>
        </w:rPr>
        <w:sym w:font="Wingdings" w:char="F0E0"/>
      </w:r>
      <w:r w:rsidRPr="001029EE">
        <w:rPr>
          <w:rFonts w:ascii="Titillium Web" w:hAnsi="Titillium Web"/>
          <w:sz w:val="22"/>
          <w:szCs w:val="22"/>
        </w:rPr>
        <w:t xml:space="preserve"> NaCl + H</w:t>
      </w:r>
      <w:r w:rsidRPr="001029EE">
        <w:rPr>
          <w:rFonts w:ascii="Titillium Web" w:hAnsi="Titillium Web"/>
          <w:sz w:val="22"/>
          <w:szCs w:val="22"/>
          <w:vertAlign w:val="subscript"/>
        </w:rPr>
        <w:t>2</w:t>
      </w:r>
      <w:r w:rsidRPr="001029EE">
        <w:rPr>
          <w:rFonts w:ascii="Titillium Web" w:hAnsi="Titillium Web"/>
          <w:sz w:val="22"/>
          <w:szCs w:val="22"/>
        </w:rPr>
        <w:t>O).</w:t>
      </w:r>
    </w:p>
    <w:p w14:paraId="4DE7FAAA" w14:textId="51F15EB0" w:rsidR="00261FF9" w:rsidRPr="001029EE" w:rsidRDefault="00261FF9" w:rsidP="001029EE">
      <w:pPr>
        <w:pStyle w:val="ListParagraph"/>
        <w:numPr>
          <w:ilvl w:val="1"/>
          <w:numId w:val="4"/>
        </w:numPr>
        <w:rPr>
          <w:rFonts w:ascii="Titillium Web" w:hAnsi="Titillium Web"/>
          <w:sz w:val="22"/>
          <w:szCs w:val="22"/>
        </w:rPr>
      </w:pPr>
      <w:r w:rsidRPr="001029EE">
        <w:rPr>
          <w:rFonts w:ascii="Titillium Web" w:hAnsi="Titillium Web"/>
          <w:sz w:val="22"/>
          <w:szCs w:val="22"/>
        </w:rPr>
        <w:t xml:space="preserve">Using </w:t>
      </w:r>
      <w:proofErr w:type="spellStart"/>
      <w:r w:rsidRPr="001029EE">
        <w:rPr>
          <w:rFonts w:ascii="Titillium Web" w:hAnsi="Titillium Web"/>
          <w:sz w:val="22"/>
          <w:szCs w:val="22"/>
        </w:rPr>
        <w:t>Molymod</w:t>
      </w:r>
      <w:proofErr w:type="spellEnd"/>
      <w:r w:rsidRPr="001029EE">
        <w:rPr>
          <w:rFonts w:ascii="Titillium Web" w:hAnsi="Titillium Web"/>
          <w:sz w:val="22"/>
          <w:szCs w:val="22"/>
        </w:rPr>
        <w:t xml:space="preserve"> kits to build molecules and compounds and to illustrate</w:t>
      </w:r>
      <w:r w:rsidR="00215FCE">
        <w:rPr>
          <w:rFonts w:ascii="Titillium Web" w:hAnsi="Titillium Web"/>
          <w:sz w:val="22"/>
          <w:szCs w:val="22"/>
        </w:rPr>
        <w:t xml:space="preserve"> types of bonding and structures</w:t>
      </w:r>
      <w:r w:rsidRPr="001029EE">
        <w:rPr>
          <w:rFonts w:ascii="Titillium Web" w:hAnsi="Titillium Web"/>
          <w:sz w:val="22"/>
          <w:szCs w:val="22"/>
        </w:rPr>
        <w:t>.</w:t>
      </w:r>
    </w:p>
    <w:p w14:paraId="57883362" w14:textId="77777777" w:rsidR="00261FF9" w:rsidRPr="001029EE" w:rsidRDefault="00261FF9" w:rsidP="001029EE">
      <w:pPr>
        <w:pStyle w:val="ListParagraph"/>
        <w:numPr>
          <w:ilvl w:val="1"/>
          <w:numId w:val="4"/>
        </w:numPr>
        <w:rPr>
          <w:rFonts w:ascii="Titillium Web" w:hAnsi="Titillium Web"/>
          <w:sz w:val="22"/>
          <w:szCs w:val="22"/>
        </w:rPr>
      </w:pPr>
      <w:r w:rsidRPr="001029EE">
        <w:rPr>
          <w:rFonts w:ascii="Titillium Web" w:hAnsi="Titillium Web"/>
          <w:sz w:val="22"/>
          <w:szCs w:val="22"/>
        </w:rPr>
        <w:t>Extracting a metal from its metal oxide using carbon (</w:t>
      </w:r>
      <w:proofErr w:type="spellStart"/>
      <w:r w:rsidRPr="001029EE">
        <w:rPr>
          <w:rFonts w:ascii="Titillium Web" w:hAnsi="Titillium Web"/>
          <w:sz w:val="22"/>
          <w:szCs w:val="22"/>
        </w:rPr>
        <w:t>eg.</w:t>
      </w:r>
      <w:proofErr w:type="spellEnd"/>
      <w:r w:rsidRPr="001029EE">
        <w:rPr>
          <w:rFonts w:ascii="Titillium Web" w:hAnsi="Titillium Web"/>
          <w:sz w:val="22"/>
          <w:szCs w:val="22"/>
        </w:rPr>
        <w:t xml:space="preserve"> 2Fe</w:t>
      </w:r>
      <w:r w:rsidRPr="001029EE">
        <w:rPr>
          <w:rFonts w:ascii="Titillium Web" w:hAnsi="Titillium Web"/>
          <w:sz w:val="22"/>
          <w:szCs w:val="22"/>
          <w:vertAlign w:val="subscript"/>
        </w:rPr>
        <w:t>2</w:t>
      </w:r>
      <w:r w:rsidRPr="001029EE">
        <w:rPr>
          <w:rFonts w:ascii="Titillium Web" w:hAnsi="Titillium Web"/>
          <w:sz w:val="22"/>
          <w:szCs w:val="22"/>
        </w:rPr>
        <w:t>O</w:t>
      </w:r>
      <w:r w:rsidRPr="001029EE">
        <w:rPr>
          <w:rFonts w:ascii="Titillium Web" w:hAnsi="Titillium Web"/>
          <w:sz w:val="22"/>
          <w:szCs w:val="22"/>
          <w:vertAlign w:val="subscript"/>
        </w:rPr>
        <w:t>3</w:t>
      </w:r>
      <w:r w:rsidRPr="001029EE">
        <w:rPr>
          <w:rFonts w:ascii="Titillium Web" w:hAnsi="Titillium Web"/>
          <w:sz w:val="22"/>
          <w:szCs w:val="22"/>
        </w:rPr>
        <w:t xml:space="preserve"> + C </w:t>
      </w:r>
      <w:r w:rsidRPr="001029EE">
        <w:rPr>
          <w:rFonts w:ascii="Titillium Web" w:hAnsi="Titillium Web"/>
          <w:sz w:val="22"/>
          <w:szCs w:val="22"/>
        </w:rPr>
        <w:sym w:font="Wingdings" w:char="F0E0"/>
      </w:r>
      <w:r w:rsidRPr="001029EE">
        <w:rPr>
          <w:rFonts w:ascii="Titillium Web" w:hAnsi="Titillium Web"/>
          <w:sz w:val="22"/>
          <w:szCs w:val="22"/>
        </w:rPr>
        <w:t xml:space="preserve"> 4Fe + 3CO</w:t>
      </w:r>
      <w:r w:rsidRPr="001029EE">
        <w:rPr>
          <w:rFonts w:ascii="Titillium Web" w:hAnsi="Titillium Web"/>
          <w:sz w:val="22"/>
          <w:szCs w:val="22"/>
          <w:vertAlign w:val="subscript"/>
        </w:rPr>
        <w:t>2</w:t>
      </w:r>
      <w:r w:rsidRPr="001029EE">
        <w:rPr>
          <w:rFonts w:ascii="Titillium Web" w:hAnsi="Titillium Web"/>
          <w:sz w:val="22"/>
          <w:szCs w:val="22"/>
        </w:rPr>
        <w:t>).</w:t>
      </w:r>
    </w:p>
    <w:p w14:paraId="1F281876" w14:textId="77777777" w:rsidR="00261FF9" w:rsidRPr="001029EE" w:rsidRDefault="00261FF9" w:rsidP="001029EE">
      <w:pPr>
        <w:rPr>
          <w:rFonts w:ascii="Titillium Web" w:hAnsi="Titillium Web"/>
          <w:sz w:val="22"/>
          <w:szCs w:val="22"/>
        </w:rPr>
      </w:pPr>
    </w:p>
    <w:p w14:paraId="603F22E2" w14:textId="77777777" w:rsidR="00261FF9" w:rsidRPr="001029EE" w:rsidRDefault="00261FF9" w:rsidP="001029EE">
      <w:pPr>
        <w:rPr>
          <w:rFonts w:ascii="Titillium Web" w:hAnsi="Titillium Web"/>
          <w:sz w:val="22"/>
          <w:szCs w:val="22"/>
        </w:rPr>
      </w:pPr>
    </w:p>
    <w:p w14:paraId="712A24E5" w14:textId="77777777" w:rsidR="00261FF9" w:rsidRPr="001029EE" w:rsidRDefault="00261FF9" w:rsidP="001029EE">
      <w:pPr>
        <w:rPr>
          <w:rFonts w:ascii="Titillium Web" w:hAnsi="Titillium Web"/>
          <w:sz w:val="22"/>
          <w:szCs w:val="22"/>
        </w:rPr>
      </w:pPr>
      <w:r w:rsidRPr="001029EE">
        <w:rPr>
          <w:rFonts w:ascii="Titillium Web" w:hAnsi="Titillium Web"/>
          <w:sz w:val="22"/>
          <w:szCs w:val="22"/>
        </w:rPr>
        <w:t>Suggested Assessment Instruments:</w:t>
      </w:r>
    </w:p>
    <w:p w14:paraId="78D65B80" w14:textId="4164584E" w:rsidR="00261FF9" w:rsidRDefault="00261FF9" w:rsidP="001029EE">
      <w:pPr>
        <w:pStyle w:val="ListParagraph"/>
        <w:numPr>
          <w:ilvl w:val="1"/>
          <w:numId w:val="4"/>
        </w:numPr>
        <w:rPr>
          <w:rFonts w:ascii="Titillium Web" w:hAnsi="Titillium Web"/>
          <w:sz w:val="22"/>
          <w:szCs w:val="22"/>
        </w:rPr>
      </w:pPr>
      <w:r w:rsidRPr="001029EE">
        <w:rPr>
          <w:rFonts w:ascii="Titillium Web" w:hAnsi="Titillium Web"/>
          <w:sz w:val="22"/>
          <w:szCs w:val="22"/>
        </w:rPr>
        <w:t>Experimental investigation on determining the reactivity series of a range of metals (</w:t>
      </w:r>
      <w:proofErr w:type="spellStart"/>
      <w:r w:rsidRPr="001029EE">
        <w:rPr>
          <w:rFonts w:ascii="Titillium Web" w:hAnsi="Titillium Web"/>
          <w:sz w:val="22"/>
          <w:szCs w:val="22"/>
        </w:rPr>
        <w:t>Eg.</w:t>
      </w:r>
      <w:proofErr w:type="spellEnd"/>
      <w:r w:rsidRPr="001029EE">
        <w:rPr>
          <w:rFonts w:ascii="Titillium Web" w:hAnsi="Titillium Web"/>
          <w:sz w:val="22"/>
          <w:szCs w:val="22"/>
        </w:rPr>
        <w:t xml:space="preserve"> Cu, Fe, Zn, Mg, Ag, Sn, Pb reacting with </w:t>
      </w:r>
      <w:r w:rsidR="0059133C">
        <w:rPr>
          <w:rFonts w:ascii="Titillium Web" w:hAnsi="Titillium Web"/>
          <w:sz w:val="22"/>
          <w:szCs w:val="22"/>
        </w:rPr>
        <w:t xml:space="preserve">a set of </w:t>
      </w:r>
      <w:r w:rsidRPr="001029EE">
        <w:rPr>
          <w:rFonts w:ascii="Titillium Web" w:hAnsi="Titillium Web"/>
          <w:sz w:val="22"/>
          <w:szCs w:val="22"/>
        </w:rPr>
        <w:t>their nitrates</w:t>
      </w:r>
      <w:r w:rsidR="0059133C">
        <w:rPr>
          <w:rFonts w:ascii="Titillium Web" w:hAnsi="Titillium Web"/>
          <w:sz w:val="22"/>
          <w:szCs w:val="22"/>
        </w:rPr>
        <w:t xml:space="preserve"> and</w:t>
      </w:r>
      <w:r w:rsidRPr="001029EE">
        <w:rPr>
          <w:rFonts w:ascii="Titillium Web" w:hAnsi="Titillium Web"/>
          <w:sz w:val="22"/>
          <w:szCs w:val="22"/>
        </w:rPr>
        <w:t xml:space="preserve"> distilled water).</w:t>
      </w:r>
    </w:p>
    <w:p w14:paraId="409DAF65" w14:textId="2060131E" w:rsidR="00215FCE" w:rsidRDefault="00215FCE" w:rsidP="002961C6">
      <w:pPr>
        <w:pStyle w:val="ListParagraph"/>
        <w:numPr>
          <w:ilvl w:val="1"/>
          <w:numId w:val="4"/>
        </w:numPr>
        <w:rPr>
          <w:rFonts w:ascii="Titillium Web" w:hAnsi="Titillium Web"/>
          <w:sz w:val="22"/>
          <w:szCs w:val="22"/>
        </w:rPr>
      </w:pPr>
      <w:r>
        <w:rPr>
          <w:rFonts w:ascii="Titillium Web" w:hAnsi="Titillium Web"/>
          <w:sz w:val="22"/>
          <w:szCs w:val="22"/>
        </w:rPr>
        <w:t>Practical test of a range of different experiment types to identify the type of reactions and how they can test to identify the products.</w:t>
      </w:r>
    </w:p>
    <w:p w14:paraId="20CA273D" w14:textId="122B52C3" w:rsidR="002961C6" w:rsidRPr="002961C6" w:rsidRDefault="002961C6" w:rsidP="002961C6">
      <w:pPr>
        <w:pStyle w:val="ListParagraph"/>
        <w:numPr>
          <w:ilvl w:val="1"/>
          <w:numId w:val="4"/>
        </w:numPr>
        <w:rPr>
          <w:rFonts w:ascii="Titillium Web" w:hAnsi="Titillium Web"/>
          <w:sz w:val="22"/>
          <w:szCs w:val="22"/>
        </w:rPr>
      </w:pPr>
      <w:r>
        <w:rPr>
          <w:rFonts w:ascii="Titillium Web" w:hAnsi="Titillium Web"/>
          <w:sz w:val="22"/>
          <w:szCs w:val="22"/>
        </w:rPr>
        <w:t>Identifying unknown substances using a range of chemical tests.</w:t>
      </w:r>
    </w:p>
    <w:p w14:paraId="3C159E47" w14:textId="77777777" w:rsidR="00CD0049" w:rsidRPr="001029EE" w:rsidRDefault="00CD0049" w:rsidP="00CD0049">
      <w:pPr>
        <w:rPr>
          <w:rFonts w:ascii="Titillium Web" w:hAnsi="Titillium Web"/>
          <w:sz w:val="22"/>
          <w:szCs w:val="22"/>
        </w:rPr>
      </w:pPr>
    </w:p>
    <w:p w14:paraId="2465D360" w14:textId="77777777" w:rsidR="00CD0049" w:rsidRPr="001029EE" w:rsidRDefault="00CD0049" w:rsidP="00CD0049">
      <w:pPr>
        <w:rPr>
          <w:rFonts w:ascii="Titillium Web" w:hAnsi="Titillium Web"/>
          <w:sz w:val="22"/>
          <w:szCs w:val="22"/>
        </w:rPr>
      </w:pPr>
    </w:p>
    <w:p w14:paraId="716ACB96" w14:textId="77777777" w:rsidR="00CD0049" w:rsidRDefault="00CD0049" w:rsidP="00CD0049">
      <w:pPr>
        <w:rPr>
          <w:rFonts w:ascii="Titillium Web" w:hAnsi="Titillium Web"/>
          <w:sz w:val="22"/>
          <w:szCs w:val="22"/>
        </w:rPr>
      </w:pPr>
      <w:r>
        <w:rPr>
          <w:rFonts w:ascii="Titillium Web" w:hAnsi="Titillium Web"/>
          <w:sz w:val="22"/>
          <w:szCs w:val="22"/>
        </w:rPr>
        <w:t>Technology Integration:</w:t>
      </w:r>
    </w:p>
    <w:p w14:paraId="29111ECC" w14:textId="5BBD9BD7" w:rsidR="00CD0049" w:rsidRDefault="000C7236" w:rsidP="00CD0049">
      <w:pPr>
        <w:pStyle w:val="ListParagraph"/>
        <w:numPr>
          <w:ilvl w:val="1"/>
          <w:numId w:val="4"/>
        </w:numPr>
        <w:rPr>
          <w:rFonts w:ascii="Titillium Web" w:hAnsi="Titillium Web"/>
          <w:sz w:val="22"/>
          <w:szCs w:val="22"/>
        </w:rPr>
      </w:pPr>
      <w:r>
        <w:rPr>
          <w:rFonts w:ascii="Titillium Web" w:hAnsi="Titillium Web"/>
          <w:sz w:val="22"/>
          <w:szCs w:val="22"/>
        </w:rPr>
        <w:t xml:space="preserve">Using data logging equipment to measure changes in the temperature, pH </w:t>
      </w:r>
      <w:r w:rsidR="009053AB">
        <w:rPr>
          <w:rFonts w:ascii="Titillium Web" w:hAnsi="Titillium Web"/>
          <w:sz w:val="22"/>
          <w:szCs w:val="22"/>
        </w:rPr>
        <w:t xml:space="preserve">and/or other physical properties during chemical reactions to explore </w:t>
      </w:r>
      <w:r w:rsidR="00A84941">
        <w:rPr>
          <w:rFonts w:ascii="Titillium Web" w:hAnsi="Titillium Web"/>
          <w:sz w:val="22"/>
          <w:szCs w:val="22"/>
        </w:rPr>
        <w:t>their effect on the rate of reaction.</w:t>
      </w:r>
    </w:p>
    <w:p w14:paraId="6079C774" w14:textId="08D474A5" w:rsidR="0059133C" w:rsidRPr="002961C6" w:rsidRDefault="0059133C" w:rsidP="002961C6">
      <w:pPr>
        <w:pStyle w:val="ListParagraph"/>
        <w:numPr>
          <w:ilvl w:val="1"/>
          <w:numId w:val="4"/>
        </w:numPr>
        <w:rPr>
          <w:rFonts w:ascii="Titillium Web" w:hAnsi="Titillium Web"/>
          <w:sz w:val="22"/>
          <w:szCs w:val="22"/>
        </w:rPr>
      </w:pPr>
      <w:r>
        <w:rPr>
          <w:rFonts w:ascii="Titillium Web" w:hAnsi="Titillium Web"/>
          <w:sz w:val="22"/>
          <w:szCs w:val="22"/>
        </w:rPr>
        <w:t>Simulation of chemical bonding and formation of products from reactions.</w:t>
      </w:r>
    </w:p>
    <w:p w14:paraId="10D741C4" w14:textId="77777777" w:rsidR="00CD0049" w:rsidRPr="001029EE" w:rsidRDefault="00CD0049" w:rsidP="00CD0049">
      <w:pPr>
        <w:rPr>
          <w:rFonts w:ascii="Titillium Web" w:hAnsi="Titillium Web"/>
          <w:sz w:val="22"/>
          <w:szCs w:val="22"/>
        </w:rPr>
      </w:pPr>
    </w:p>
    <w:p w14:paraId="2D02C4E3" w14:textId="77777777" w:rsidR="00CD0049" w:rsidRPr="001029EE" w:rsidRDefault="00CD0049" w:rsidP="00CD0049">
      <w:pPr>
        <w:rPr>
          <w:rFonts w:ascii="Titillium Web" w:hAnsi="Titillium Web"/>
          <w:sz w:val="22"/>
          <w:szCs w:val="22"/>
        </w:rPr>
      </w:pPr>
    </w:p>
    <w:p w14:paraId="5E47F348" w14:textId="3EB4F6CD" w:rsidR="00CD0049" w:rsidRDefault="00A84941" w:rsidP="00CD0049">
      <w:pPr>
        <w:rPr>
          <w:rFonts w:ascii="Titillium Web" w:hAnsi="Titillium Web"/>
          <w:sz w:val="22"/>
          <w:szCs w:val="22"/>
        </w:rPr>
      </w:pPr>
      <w:r>
        <w:rPr>
          <w:rFonts w:ascii="Titillium Web" w:hAnsi="Titillium Web"/>
          <w:sz w:val="22"/>
          <w:szCs w:val="22"/>
        </w:rPr>
        <w:t xml:space="preserve">Real-life and </w:t>
      </w:r>
      <w:r w:rsidR="00CD0049">
        <w:rPr>
          <w:rFonts w:ascii="Titillium Web" w:hAnsi="Titillium Web"/>
          <w:sz w:val="22"/>
          <w:szCs w:val="22"/>
        </w:rPr>
        <w:t>STEAM Connections:</w:t>
      </w:r>
    </w:p>
    <w:p w14:paraId="071C8C1B" w14:textId="1625F237" w:rsidR="002961C6" w:rsidRDefault="002961C6" w:rsidP="002961C6">
      <w:pPr>
        <w:pStyle w:val="ListParagraph"/>
        <w:numPr>
          <w:ilvl w:val="1"/>
          <w:numId w:val="4"/>
        </w:numPr>
        <w:rPr>
          <w:rFonts w:ascii="Titillium Web" w:hAnsi="Titillium Web"/>
          <w:sz w:val="22"/>
          <w:szCs w:val="22"/>
        </w:rPr>
      </w:pPr>
      <w:r>
        <w:rPr>
          <w:rFonts w:ascii="Titillium Web" w:hAnsi="Titillium Web"/>
          <w:sz w:val="22"/>
          <w:szCs w:val="22"/>
        </w:rPr>
        <w:t>Use chemical methods for the restoration and conservation of maritime artefacts. Use of sacrificial anodes for protecting boats and other marine structures.</w:t>
      </w:r>
    </w:p>
    <w:p w14:paraId="25D25579" w14:textId="447FA825" w:rsidR="002961C6" w:rsidRDefault="002961C6" w:rsidP="002961C6">
      <w:pPr>
        <w:pStyle w:val="ListParagraph"/>
        <w:numPr>
          <w:ilvl w:val="1"/>
          <w:numId w:val="4"/>
        </w:numPr>
        <w:rPr>
          <w:rFonts w:ascii="Titillium Web" w:hAnsi="Titillium Web"/>
          <w:sz w:val="22"/>
          <w:szCs w:val="22"/>
        </w:rPr>
      </w:pPr>
      <w:r>
        <w:rPr>
          <w:rFonts w:ascii="Titillium Web" w:hAnsi="Titillium Web"/>
          <w:sz w:val="22"/>
          <w:szCs w:val="22"/>
        </w:rPr>
        <w:t>Production and use of polymers including a range of different plastics for use in everyday life.</w:t>
      </w:r>
    </w:p>
    <w:p w14:paraId="706274D8" w14:textId="77777777" w:rsidR="002961C6" w:rsidRPr="00267A1C" w:rsidRDefault="002961C6" w:rsidP="00267A1C">
      <w:pPr>
        <w:ind w:left="720"/>
        <w:rPr>
          <w:rFonts w:ascii="Titillium Web" w:hAnsi="Titillium Web"/>
          <w:sz w:val="22"/>
          <w:szCs w:val="22"/>
        </w:rPr>
      </w:pPr>
    </w:p>
    <w:p w14:paraId="6A414361" w14:textId="77777777" w:rsidR="00CD0049" w:rsidRPr="001029EE" w:rsidRDefault="00CD0049" w:rsidP="00CD0049">
      <w:pPr>
        <w:rPr>
          <w:rFonts w:ascii="Titillium Web" w:hAnsi="Titillium Web"/>
          <w:sz w:val="22"/>
          <w:szCs w:val="22"/>
        </w:rPr>
      </w:pPr>
    </w:p>
    <w:p w14:paraId="3F967488" w14:textId="77777777" w:rsidR="006F7AEC" w:rsidRPr="001029EE" w:rsidRDefault="006F7AEC" w:rsidP="001029EE">
      <w:pPr>
        <w:rPr>
          <w:rFonts w:ascii="Titillium Web" w:hAnsi="Titillium Web"/>
          <w:sz w:val="22"/>
          <w:szCs w:val="22"/>
        </w:rPr>
      </w:pPr>
    </w:p>
    <w:p w14:paraId="0A01507D" w14:textId="77777777" w:rsidR="006F7AEC" w:rsidRPr="001029EE" w:rsidRDefault="006F7AEC" w:rsidP="001029EE">
      <w:pPr>
        <w:rPr>
          <w:rFonts w:ascii="Titillium Web" w:hAnsi="Titillium Web"/>
          <w:sz w:val="22"/>
          <w:szCs w:val="22"/>
        </w:rPr>
      </w:pPr>
    </w:p>
    <w:p w14:paraId="6F797F08" w14:textId="1970C4D5" w:rsidR="006F7AEC" w:rsidRPr="001029EE" w:rsidRDefault="006F7AEC" w:rsidP="001029EE">
      <w:pPr>
        <w:rPr>
          <w:rFonts w:ascii="Titillium Web" w:hAnsi="Titillium Web"/>
          <w:b/>
          <w:sz w:val="22"/>
          <w:szCs w:val="22"/>
        </w:rPr>
      </w:pPr>
      <w:r w:rsidRPr="001029EE">
        <w:rPr>
          <w:rFonts w:ascii="Titillium Web" w:hAnsi="Titillium Web"/>
          <w:b/>
          <w:sz w:val="22"/>
          <w:szCs w:val="22"/>
        </w:rPr>
        <w:t>Domain C: Physical Processes</w:t>
      </w:r>
      <w:r w:rsidR="006F1043">
        <w:rPr>
          <w:rFonts w:ascii="Titillium Web" w:hAnsi="Titillium Web"/>
          <w:b/>
          <w:sz w:val="22"/>
          <w:szCs w:val="22"/>
        </w:rPr>
        <w:t xml:space="preserve"> / Physics</w:t>
      </w:r>
    </w:p>
    <w:p w14:paraId="4CE3F18F" w14:textId="52DDD65E" w:rsidR="0056604E" w:rsidRDefault="006F7AEC" w:rsidP="001029EE">
      <w:pPr>
        <w:rPr>
          <w:rFonts w:ascii="Titillium Web" w:hAnsi="Titillium Web"/>
          <w:sz w:val="22"/>
          <w:szCs w:val="22"/>
        </w:rPr>
      </w:pPr>
      <w:r w:rsidRPr="001029EE">
        <w:rPr>
          <w:rFonts w:ascii="Titillium Web" w:hAnsi="Titillium Web"/>
          <w:sz w:val="22"/>
          <w:szCs w:val="22"/>
        </w:rPr>
        <w:t xml:space="preserve">Students </w:t>
      </w:r>
      <w:r w:rsidR="0054349F">
        <w:rPr>
          <w:rFonts w:ascii="Titillium Web" w:hAnsi="Titillium Web"/>
          <w:sz w:val="22"/>
          <w:szCs w:val="22"/>
        </w:rPr>
        <w:t>build on pr</w:t>
      </w:r>
      <w:r w:rsidR="0056604E">
        <w:rPr>
          <w:rFonts w:ascii="Titillium Web" w:hAnsi="Titillium Web"/>
          <w:sz w:val="22"/>
          <w:szCs w:val="22"/>
        </w:rPr>
        <w:t xml:space="preserve">ior understanding of electricity to understand it as the flow of charge. Charge can be built up on a surface to create a static electric field or can flow around a conductive loop as an electric current. The build-up of static electric charge gives rise to electrostatic forces of attraction and repulsion depending on the polar nature of the charges. </w:t>
      </w:r>
    </w:p>
    <w:p w14:paraId="2375B675" w14:textId="75E565F7" w:rsidR="00270B08" w:rsidRDefault="00270B08" w:rsidP="001029EE">
      <w:pPr>
        <w:rPr>
          <w:rFonts w:ascii="Titillium Web" w:hAnsi="Titillium Web"/>
          <w:sz w:val="22"/>
          <w:szCs w:val="22"/>
        </w:rPr>
      </w:pPr>
    </w:p>
    <w:p w14:paraId="3C1BA6F8" w14:textId="0FF78CDA" w:rsidR="006F7AEC" w:rsidRDefault="00270B08" w:rsidP="001029EE">
      <w:pPr>
        <w:rPr>
          <w:rFonts w:ascii="Titillium Web" w:hAnsi="Titillium Web"/>
          <w:sz w:val="22"/>
          <w:szCs w:val="22"/>
        </w:rPr>
      </w:pPr>
      <w:r>
        <w:rPr>
          <w:rFonts w:ascii="Titillium Web" w:hAnsi="Titillium Web"/>
          <w:sz w:val="22"/>
          <w:szCs w:val="22"/>
        </w:rPr>
        <w:t xml:space="preserve">Electric circuits involve the flow of current in closed loops. </w:t>
      </w:r>
      <w:r w:rsidR="00E4292A">
        <w:rPr>
          <w:rFonts w:ascii="Titillium Web" w:hAnsi="Titillium Web"/>
          <w:sz w:val="22"/>
          <w:szCs w:val="22"/>
        </w:rPr>
        <w:t xml:space="preserve">Key terms, including current, voltage and resistance should be defined within a circuit application. </w:t>
      </w:r>
      <w:r>
        <w:rPr>
          <w:rFonts w:ascii="Titillium Web" w:hAnsi="Titillium Web"/>
          <w:sz w:val="22"/>
          <w:szCs w:val="22"/>
        </w:rPr>
        <w:t xml:space="preserve">Ohm’s law, V = IR, </w:t>
      </w:r>
      <w:r w:rsidR="00E4292A">
        <w:rPr>
          <w:rFonts w:ascii="Titillium Web" w:hAnsi="Titillium Web"/>
          <w:sz w:val="22"/>
          <w:szCs w:val="22"/>
        </w:rPr>
        <w:t>can be used to calculate the voltage, current or resistance in a circuit when the other variables are known or measured</w:t>
      </w:r>
      <w:r>
        <w:rPr>
          <w:rFonts w:ascii="Titillium Web" w:hAnsi="Titillium Web"/>
          <w:sz w:val="22"/>
          <w:szCs w:val="22"/>
        </w:rPr>
        <w:t xml:space="preserve">. Students learn how to connect ammeters in series to measure current </w:t>
      </w:r>
      <w:r w:rsidR="00E4292A">
        <w:rPr>
          <w:rFonts w:ascii="Titillium Web" w:hAnsi="Titillium Web"/>
          <w:sz w:val="22"/>
          <w:szCs w:val="22"/>
        </w:rPr>
        <w:t xml:space="preserve">through devices </w:t>
      </w:r>
      <w:r>
        <w:rPr>
          <w:rFonts w:ascii="Titillium Web" w:hAnsi="Titillium Web"/>
          <w:sz w:val="22"/>
          <w:szCs w:val="22"/>
        </w:rPr>
        <w:t xml:space="preserve">and voltmeters in parallel to measure voltage over </w:t>
      </w:r>
      <w:r w:rsidR="00E4292A">
        <w:rPr>
          <w:rFonts w:ascii="Titillium Web" w:hAnsi="Titillium Web"/>
          <w:sz w:val="22"/>
          <w:szCs w:val="22"/>
        </w:rPr>
        <w:t>devices.</w:t>
      </w:r>
      <w:r w:rsidR="00AA0B37">
        <w:rPr>
          <w:rFonts w:ascii="Titillium Web" w:hAnsi="Titillium Web"/>
          <w:sz w:val="22"/>
          <w:szCs w:val="22"/>
        </w:rPr>
        <w:t xml:space="preserve"> </w:t>
      </w:r>
      <w:r w:rsidR="0056604E">
        <w:rPr>
          <w:rFonts w:ascii="Titillium Web" w:hAnsi="Titillium Web"/>
          <w:sz w:val="22"/>
          <w:szCs w:val="22"/>
        </w:rPr>
        <w:t>Students then experiment</w:t>
      </w:r>
      <w:r w:rsidR="0054349F">
        <w:rPr>
          <w:rFonts w:ascii="Titillium Web" w:hAnsi="Titillium Web"/>
          <w:sz w:val="22"/>
          <w:szCs w:val="22"/>
        </w:rPr>
        <w:t xml:space="preserve"> with </w:t>
      </w:r>
      <w:r w:rsidR="0056604E">
        <w:rPr>
          <w:rFonts w:ascii="Titillium Web" w:hAnsi="Titillium Web"/>
          <w:sz w:val="22"/>
          <w:szCs w:val="22"/>
        </w:rPr>
        <w:t xml:space="preserve">series and parallel circuits to understand how current flows through the circuit and its effect on the voltage over various section of the circuit. </w:t>
      </w:r>
      <w:r w:rsidR="00AA0B37">
        <w:rPr>
          <w:rFonts w:ascii="Titillium Web" w:hAnsi="Titillium Web"/>
          <w:sz w:val="22"/>
          <w:szCs w:val="22"/>
        </w:rPr>
        <w:t xml:space="preserve"> Domestic energy use, calculated as power consumption, can be determined for houses with multiple appliances.</w:t>
      </w:r>
    </w:p>
    <w:p w14:paraId="5A50DC38" w14:textId="67C0C3E0" w:rsidR="00AA0B37" w:rsidRDefault="00AA0B37" w:rsidP="001029EE">
      <w:pPr>
        <w:rPr>
          <w:rFonts w:ascii="Titillium Web" w:hAnsi="Titillium Web"/>
          <w:sz w:val="22"/>
          <w:szCs w:val="22"/>
        </w:rPr>
      </w:pPr>
    </w:p>
    <w:p w14:paraId="692751A6" w14:textId="450E74B4" w:rsidR="00AA0B37" w:rsidRPr="001029EE" w:rsidRDefault="00AA0B37" w:rsidP="001029EE">
      <w:pPr>
        <w:rPr>
          <w:rFonts w:ascii="Titillium Web" w:hAnsi="Titillium Web"/>
          <w:sz w:val="22"/>
          <w:szCs w:val="22"/>
        </w:rPr>
      </w:pPr>
      <w:r>
        <w:rPr>
          <w:rFonts w:ascii="Titillium Web" w:hAnsi="Titillium Web"/>
          <w:sz w:val="22"/>
          <w:szCs w:val="22"/>
        </w:rPr>
        <w:t xml:space="preserve">The basics of electromagnets are investigated using coils of wire with a current passing through. The effects of more coils and higher voltages </w:t>
      </w:r>
      <w:r w:rsidR="00763919">
        <w:rPr>
          <w:rFonts w:ascii="Titillium Web" w:hAnsi="Titillium Web"/>
          <w:sz w:val="22"/>
          <w:szCs w:val="22"/>
        </w:rPr>
        <w:t xml:space="preserve">on the magnetic field strength </w:t>
      </w:r>
      <w:r>
        <w:rPr>
          <w:rFonts w:ascii="Titillium Web" w:hAnsi="Titillium Web"/>
          <w:sz w:val="22"/>
          <w:szCs w:val="22"/>
        </w:rPr>
        <w:t>can be explored.</w:t>
      </w:r>
      <w:r w:rsidR="00991BD1">
        <w:rPr>
          <w:rFonts w:ascii="Titillium Web" w:hAnsi="Titillium Web"/>
          <w:sz w:val="22"/>
          <w:szCs w:val="22"/>
        </w:rPr>
        <w:t xml:space="preserve"> </w:t>
      </w:r>
      <w:r w:rsidR="00D15712">
        <w:rPr>
          <w:rFonts w:ascii="Titillium Web" w:hAnsi="Titillium Web"/>
          <w:sz w:val="22"/>
          <w:szCs w:val="22"/>
        </w:rPr>
        <w:t>Students will explore how a DC motor and generator work.</w:t>
      </w:r>
    </w:p>
    <w:p w14:paraId="5FF0C4D8" w14:textId="77777777" w:rsidR="00AA0B37" w:rsidRPr="001029EE" w:rsidRDefault="00AA0B37" w:rsidP="001029EE">
      <w:pPr>
        <w:rPr>
          <w:rFonts w:ascii="Titillium Web" w:hAnsi="Titillium Web"/>
          <w:sz w:val="22"/>
          <w:szCs w:val="22"/>
        </w:rPr>
      </w:pPr>
    </w:p>
    <w:p w14:paraId="7CC44159" w14:textId="77777777" w:rsidR="00991BD1" w:rsidRDefault="00991BD1" w:rsidP="001029EE">
      <w:pPr>
        <w:rPr>
          <w:rFonts w:ascii="Titillium Web" w:hAnsi="Titillium Web"/>
          <w:sz w:val="22"/>
          <w:szCs w:val="22"/>
        </w:rPr>
      </w:pPr>
    </w:p>
    <w:p w14:paraId="283D4ED4" w14:textId="51B736F5" w:rsidR="006F7AEC" w:rsidRPr="001029EE" w:rsidRDefault="006F7AEC" w:rsidP="001029EE">
      <w:pPr>
        <w:rPr>
          <w:rFonts w:ascii="Titillium Web" w:hAnsi="Titillium Web"/>
          <w:b/>
          <w:sz w:val="22"/>
          <w:szCs w:val="22"/>
        </w:rPr>
      </w:pPr>
      <w:r w:rsidRPr="001029EE">
        <w:rPr>
          <w:rFonts w:ascii="Titillium Web" w:hAnsi="Titillium Web"/>
          <w:b/>
          <w:sz w:val="22"/>
          <w:szCs w:val="22"/>
        </w:rPr>
        <w:t>Con</w:t>
      </w:r>
      <w:r w:rsidR="001C60E8">
        <w:rPr>
          <w:rFonts w:ascii="Titillium Web" w:hAnsi="Titillium Web"/>
          <w:b/>
          <w:sz w:val="22"/>
          <w:szCs w:val="22"/>
        </w:rPr>
        <w:t>cepts</w:t>
      </w:r>
      <w:r w:rsidRPr="001029EE">
        <w:rPr>
          <w:rFonts w:ascii="Titillium Web" w:hAnsi="Titillium Web"/>
          <w:b/>
          <w:sz w:val="22"/>
          <w:szCs w:val="22"/>
        </w:rPr>
        <w:t>:</w:t>
      </w:r>
      <w:r w:rsidR="00261FF9" w:rsidRPr="001029EE">
        <w:rPr>
          <w:rFonts w:ascii="Titillium Web" w:hAnsi="Titillium Web"/>
          <w:b/>
          <w:sz w:val="22"/>
          <w:szCs w:val="22"/>
        </w:rPr>
        <w:t xml:space="preserve"> </w:t>
      </w:r>
    </w:p>
    <w:tbl>
      <w:tblPr>
        <w:tblStyle w:val="TableGrid"/>
        <w:tblW w:w="0" w:type="auto"/>
        <w:tblLook w:val="04A0" w:firstRow="1" w:lastRow="0" w:firstColumn="1" w:lastColumn="0" w:noHBand="0" w:noVBand="1"/>
      </w:tblPr>
      <w:tblGrid>
        <w:gridCol w:w="1129"/>
        <w:gridCol w:w="9321"/>
      </w:tblGrid>
      <w:tr w:rsidR="00776BDD" w:rsidRPr="001029EE" w14:paraId="0B78E9E2" w14:textId="77777777" w:rsidTr="006F7AEC">
        <w:tc>
          <w:tcPr>
            <w:tcW w:w="1129" w:type="dxa"/>
          </w:tcPr>
          <w:p w14:paraId="65309A57" w14:textId="719ECEB6" w:rsidR="00776BDD" w:rsidRDefault="00776BDD" w:rsidP="001029EE">
            <w:pPr>
              <w:rPr>
                <w:rFonts w:ascii="Titillium Web" w:hAnsi="Titillium Web"/>
                <w:sz w:val="22"/>
                <w:szCs w:val="22"/>
              </w:rPr>
            </w:pPr>
            <w:r>
              <w:rPr>
                <w:rFonts w:ascii="Titillium Web" w:hAnsi="Titillium Web"/>
                <w:sz w:val="22"/>
                <w:szCs w:val="22"/>
              </w:rPr>
              <w:t>9P</w:t>
            </w:r>
            <w:r w:rsidR="00114FA2">
              <w:rPr>
                <w:rFonts w:ascii="Titillium Web" w:hAnsi="Titillium Web"/>
                <w:sz w:val="22"/>
                <w:szCs w:val="22"/>
              </w:rPr>
              <w:t>P</w:t>
            </w:r>
            <w:r w:rsidR="0054349F">
              <w:rPr>
                <w:rFonts w:ascii="Titillium Web" w:hAnsi="Titillium Web"/>
                <w:sz w:val="22"/>
                <w:szCs w:val="22"/>
              </w:rPr>
              <w:t>1</w:t>
            </w:r>
            <w:r>
              <w:rPr>
                <w:rFonts w:ascii="Titillium Web" w:hAnsi="Titillium Web"/>
                <w:sz w:val="22"/>
                <w:szCs w:val="22"/>
              </w:rPr>
              <w:t>0</w:t>
            </w:r>
            <w:r w:rsidR="0054349F">
              <w:rPr>
                <w:rFonts w:ascii="Titillium Web" w:hAnsi="Titillium Web"/>
                <w:sz w:val="22"/>
                <w:szCs w:val="22"/>
              </w:rPr>
              <w:t>1</w:t>
            </w:r>
          </w:p>
        </w:tc>
        <w:tc>
          <w:tcPr>
            <w:tcW w:w="9321" w:type="dxa"/>
          </w:tcPr>
          <w:p w14:paraId="726C0679" w14:textId="4D4A3DB4" w:rsidR="00471433" w:rsidRDefault="00471433" w:rsidP="00471433">
            <w:pPr>
              <w:rPr>
                <w:rFonts w:ascii="Titillium Web" w:hAnsi="Titillium Web"/>
                <w:sz w:val="22"/>
                <w:szCs w:val="22"/>
              </w:rPr>
            </w:pPr>
            <w:r>
              <w:rPr>
                <w:rFonts w:ascii="Titillium Web" w:hAnsi="Titillium Web"/>
                <w:sz w:val="22"/>
                <w:szCs w:val="22"/>
              </w:rPr>
              <w:t>Electricity</w:t>
            </w:r>
            <w:r w:rsidR="0054349F">
              <w:rPr>
                <w:rFonts w:ascii="Titillium Web" w:hAnsi="Titillium Web"/>
                <w:sz w:val="22"/>
                <w:szCs w:val="22"/>
              </w:rPr>
              <w:t>, the flow of charge, can be controlled and used by electric circuits involving series and parallel components.</w:t>
            </w:r>
          </w:p>
          <w:p w14:paraId="35413509" w14:textId="77777777" w:rsidR="00471433" w:rsidRDefault="00471433" w:rsidP="00471433">
            <w:pPr>
              <w:pStyle w:val="ListParagraph"/>
              <w:numPr>
                <w:ilvl w:val="0"/>
                <w:numId w:val="4"/>
              </w:numPr>
              <w:ind w:left="740"/>
              <w:rPr>
                <w:rFonts w:ascii="Titillium Web" w:hAnsi="Titillium Web"/>
                <w:sz w:val="22"/>
                <w:szCs w:val="22"/>
              </w:rPr>
            </w:pPr>
            <w:r w:rsidRPr="006F1043">
              <w:rPr>
                <w:rFonts w:ascii="Titillium Web" w:hAnsi="Titillium Web"/>
                <w:sz w:val="22"/>
                <w:szCs w:val="22"/>
              </w:rPr>
              <w:t>Identify the separation of positive or negative charges when objects are rubbed together: transfer of electrons, forces between charged objects</w:t>
            </w:r>
            <w:r>
              <w:rPr>
                <w:rFonts w:ascii="Titillium Web" w:hAnsi="Titillium Web"/>
                <w:sz w:val="22"/>
                <w:szCs w:val="22"/>
              </w:rPr>
              <w:t>.</w:t>
            </w:r>
          </w:p>
          <w:p w14:paraId="219C7576" w14:textId="77777777" w:rsidR="00471433" w:rsidRDefault="00471433" w:rsidP="00471433">
            <w:pPr>
              <w:pStyle w:val="ListParagraph"/>
              <w:numPr>
                <w:ilvl w:val="0"/>
                <w:numId w:val="4"/>
              </w:numPr>
              <w:ind w:left="740"/>
              <w:rPr>
                <w:rFonts w:ascii="Titillium Web" w:hAnsi="Titillium Web"/>
                <w:sz w:val="22"/>
                <w:szCs w:val="22"/>
              </w:rPr>
            </w:pPr>
            <w:r w:rsidRPr="006F1043">
              <w:rPr>
                <w:rFonts w:ascii="Titillium Web" w:hAnsi="Titillium Web"/>
                <w:sz w:val="22"/>
                <w:szCs w:val="22"/>
              </w:rPr>
              <w:t>Know the idea of electric field, forces acting across the space between objects not in contact</w:t>
            </w:r>
            <w:r>
              <w:rPr>
                <w:rFonts w:ascii="Titillium Web" w:hAnsi="Titillium Web"/>
                <w:sz w:val="22"/>
                <w:szCs w:val="22"/>
              </w:rPr>
              <w:t>.</w:t>
            </w:r>
          </w:p>
          <w:p w14:paraId="0A52E585" w14:textId="171DB2B4" w:rsidR="00471433" w:rsidRDefault="00471433" w:rsidP="00471433">
            <w:pPr>
              <w:pStyle w:val="ListParagraph"/>
              <w:numPr>
                <w:ilvl w:val="0"/>
                <w:numId w:val="4"/>
              </w:numPr>
              <w:ind w:left="740"/>
              <w:rPr>
                <w:rFonts w:ascii="Titillium Web" w:hAnsi="Titillium Web"/>
                <w:sz w:val="22"/>
                <w:szCs w:val="22"/>
              </w:rPr>
            </w:pPr>
            <w:r w:rsidRPr="006F1043">
              <w:rPr>
                <w:rFonts w:ascii="Titillium Web" w:hAnsi="Titillium Web"/>
                <w:sz w:val="22"/>
                <w:szCs w:val="22"/>
              </w:rPr>
              <w:t xml:space="preserve">Demonstrate understanding of electric current, measured in amperes, </w:t>
            </w:r>
            <w:r w:rsidR="0054349F">
              <w:rPr>
                <w:rFonts w:ascii="Titillium Web" w:hAnsi="Titillium Web"/>
                <w:sz w:val="22"/>
                <w:szCs w:val="22"/>
              </w:rPr>
              <w:t xml:space="preserve">in </w:t>
            </w:r>
            <w:r w:rsidRPr="006F1043">
              <w:rPr>
                <w:rFonts w:ascii="Titillium Web" w:hAnsi="Titillium Web"/>
                <w:sz w:val="22"/>
                <w:szCs w:val="22"/>
              </w:rPr>
              <w:t>series and parallel circuits</w:t>
            </w:r>
            <w:r>
              <w:rPr>
                <w:rFonts w:ascii="Titillium Web" w:hAnsi="Titillium Web"/>
                <w:sz w:val="22"/>
                <w:szCs w:val="22"/>
              </w:rPr>
              <w:t>.</w:t>
            </w:r>
          </w:p>
          <w:p w14:paraId="293BD4E4" w14:textId="77777777" w:rsidR="00471433" w:rsidRDefault="00471433" w:rsidP="00471433">
            <w:pPr>
              <w:pStyle w:val="ListParagraph"/>
              <w:numPr>
                <w:ilvl w:val="0"/>
                <w:numId w:val="4"/>
              </w:numPr>
              <w:ind w:left="740"/>
              <w:rPr>
                <w:rFonts w:ascii="Titillium Web" w:hAnsi="Titillium Web"/>
                <w:sz w:val="22"/>
                <w:szCs w:val="22"/>
              </w:rPr>
            </w:pPr>
            <w:r w:rsidRPr="006F1043">
              <w:rPr>
                <w:rFonts w:ascii="Titillium Web" w:hAnsi="Titillium Web"/>
                <w:sz w:val="22"/>
                <w:szCs w:val="22"/>
              </w:rPr>
              <w:t>Understand that currents add where branches meet and current as flow of charge</w:t>
            </w:r>
            <w:r>
              <w:rPr>
                <w:rFonts w:ascii="Titillium Web" w:hAnsi="Titillium Web"/>
                <w:sz w:val="22"/>
                <w:szCs w:val="22"/>
              </w:rPr>
              <w:t>.</w:t>
            </w:r>
          </w:p>
          <w:p w14:paraId="776303CB" w14:textId="77777777" w:rsidR="00471433" w:rsidRDefault="00471433" w:rsidP="00471433">
            <w:pPr>
              <w:pStyle w:val="ListParagraph"/>
              <w:numPr>
                <w:ilvl w:val="0"/>
                <w:numId w:val="4"/>
              </w:numPr>
              <w:ind w:left="740"/>
              <w:rPr>
                <w:rFonts w:ascii="Titillium Web" w:hAnsi="Titillium Web"/>
                <w:sz w:val="22"/>
                <w:szCs w:val="22"/>
              </w:rPr>
            </w:pPr>
            <w:r w:rsidRPr="006F1043">
              <w:rPr>
                <w:rFonts w:ascii="Titillium Web" w:hAnsi="Titillium Web"/>
                <w:sz w:val="22"/>
                <w:szCs w:val="22"/>
              </w:rPr>
              <w:t>Identify potential difference, measured in volts, battery and bulb ratings</w:t>
            </w:r>
            <w:r>
              <w:rPr>
                <w:rFonts w:ascii="Titillium Web" w:hAnsi="Titillium Web"/>
                <w:sz w:val="22"/>
                <w:szCs w:val="22"/>
              </w:rPr>
              <w:t>.</w:t>
            </w:r>
          </w:p>
          <w:p w14:paraId="5C57765F" w14:textId="56657AC7" w:rsidR="00471433" w:rsidRDefault="00471433" w:rsidP="00471433">
            <w:pPr>
              <w:pStyle w:val="ListParagraph"/>
              <w:numPr>
                <w:ilvl w:val="0"/>
                <w:numId w:val="4"/>
              </w:numPr>
              <w:ind w:left="740"/>
              <w:rPr>
                <w:rFonts w:ascii="Titillium Web" w:hAnsi="Titillium Web"/>
                <w:sz w:val="22"/>
                <w:szCs w:val="22"/>
              </w:rPr>
            </w:pPr>
            <w:r w:rsidRPr="006F1043">
              <w:rPr>
                <w:rFonts w:ascii="Titillium Web" w:hAnsi="Titillium Web"/>
                <w:sz w:val="22"/>
                <w:szCs w:val="22"/>
              </w:rPr>
              <w:t>Identify resistance, measured in ohms, as the ratio of potential difference (pd) to current</w:t>
            </w:r>
            <w:r w:rsidR="0054349F">
              <w:rPr>
                <w:rFonts w:ascii="Titillium Web" w:hAnsi="Titillium Web"/>
                <w:sz w:val="22"/>
                <w:szCs w:val="22"/>
              </w:rPr>
              <w:t>, and perform calculations using Ohm’s law (V = IR)</w:t>
            </w:r>
            <w:r>
              <w:rPr>
                <w:rFonts w:ascii="Titillium Web" w:hAnsi="Titillium Web"/>
                <w:sz w:val="22"/>
                <w:szCs w:val="22"/>
              </w:rPr>
              <w:t>.</w:t>
            </w:r>
          </w:p>
          <w:p w14:paraId="149DF97D" w14:textId="6978DA31" w:rsidR="00776BDD" w:rsidRPr="00471433" w:rsidRDefault="00471433" w:rsidP="00471433">
            <w:pPr>
              <w:pStyle w:val="ListParagraph"/>
              <w:numPr>
                <w:ilvl w:val="0"/>
                <w:numId w:val="4"/>
              </w:numPr>
              <w:ind w:left="740"/>
              <w:rPr>
                <w:rFonts w:ascii="Titillium Web" w:hAnsi="Titillium Web"/>
                <w:sz w:val="22"/>
                <w:szCs w:val="22"/>
              </w:rPr>
            </w:pPr>
            <w:r w:rsidRPr="00471433">
              <w:rPr>
                <w:rFonts w:ascii="Titillium Web" w:hAnsi="Titillium Web"/>
                <w:sz w:val="22"/>
                <w:szCs w:val="22"/>
              </w:rPr>
              <w:t>Identify differences in resistance between conducting and insulating components (quantitative).</w:t>
            </w:r>
          </w:p>
        </w:tc>
      </w:tr>
      <w:tr w:rsidR="00776BDD" w:rsidRPr="001029EE" w14:paraId="5A8E8B5D" w14:textId="77777777" w:rsidTr="006F7AEC">
        <w:tc>
          <w:tcPr>
            <w:tcW w:w="1129" w:type="dxa"/>
          </w:tcPr>
          <w:p w14:paraId="51192307" w14:textId="746CFDF8" w:rsidR="00776BDD" w:rsidRDefault="00471433" w:rsidP="001029EE">
            <w:pPr>
              <w:rPr>
                <w:rFonts w:ascii="Titillium Web" w:hAnsi="Titillium Web"/>
                <w:sz w:val="22"/>
                <w:szCs w:val="22"/>
              </w:rPr>
            </w:pPr>
            <w:r>
              <w:rPr>
                <w:rFonts w:ascii="Titillium Web" w:hAnsi="Titillium Web"/>
                <w:sz w:val="22"/>
                <w:szCs w:val="22"/>
              </w:rPr>
              <w:t>9P</w:t>
            </w:r>
            <w:r w:rsidR="00114FA2">
              <w:rPr>
                <w:rFonts w:ascii="Titillium Web" w:hAnsi="Titillium Web"/>
                <w:sz w:val="22"/>
                <w:szCs w:val="22"/>
              </w:rPr>
              <w:t>P</w:t>
            </w:r>
            <w:r w:rsidR="0054349F">
              <w:rPr>
                <w:rFonts w:ascii="Titillium Web" w:hAnsi="Titillium Web"/>
                <w:sz w:val="22"/>
                <w:szCs w:val="22"/>
              </w:rPr>
              <w:t>1</w:t>
            </w:r>
            <w:r>
              <w:rPr>
                <w:rFonts w:ascii="Titillium Web" w:hAnsi="Titillium Web"/>
                <w:sz w:val="22"/>
                <w:szCs w:val="22"/>
              </w:rPr>
              <w:t>0</w:t>
            </w:r>
            <w:r w:rsidR="0054349F">
              <w:rPr>
                <w:rFonts w:ascii="Titillium Web" w:hAnsi="Titillium Web"/>
                <w:sz w:val="22"/>
                <w:szCs w:val="22"/>
              </w:rPr>
              <w:t>2</w:t>
            </w:r>
          </w:p>
        </w:tc>
        <w:tc>
          <w:tcPr>
            <w:tcW w:w="9321" w:type="dxa"/>
          </w:tcPr>
          <w:p w14:paraId="0797E1DC" w14:textId="21155159" w:rsidR="00471433" w:rsidRDefault="0054349F" w:rsidP="00471433">
            <w:pPr>
              <w:rPr>
                <w:rFonts w:ascii="Titillium Web" w:hAnsi="Titillium Web"/>
                <w:sz w:val="22"/>
                <w:szCs w:val="22"/>
              </w:rPr>
            </w:pPr>
            <w:r>
              <w:rPr>
                <w:rFonts w:ascii="Titillium Web" w:hAnsi="Titillium Web"/>
                <w:sz w:val="22"/>
                <w:szCs w:val="22"/>
              </w:rPr>
              <w:t>Energy usage can be determined and calculated in electrical appliances.</w:t>
            </w:r>
          </w:p>
          <w:p w14:paraId="394C58E6" w14:textId="77777777" w:rsidR="00471433" w:rsidRDefault="00471433" w:rsidP="00471433">
            <w:pPr>
              <w:pStyle w:val="ListParagraph"/>
              <w:numPr>
                <w:ilvl w:val="0"/>
                <w:numId w:val="4"/>
              </w:numPr>
              <w:ind w:left="740"/>
              <w:rPr>
                <w:rFonts w:ascii="Titillium Web" w:hAnsi="Titillium Web"/>
                <w:sz w:val="22"/>
                <w:szCs w:val="22"/>
              </w:rPr>
            </w:pPr>
            <w:r w:rsidRPr="006F1043">
              <w:rPr>
                <w:rFonts w:ascii="Titillium Web" w:hAnsi="Titillium Web"/>
                <w:sz w:val="22"/>
                <w:szCs w:val="22"/>
              </w:rPr>
              <w:t>Compare power ratings of appliances in watts (W, kW)</w:t>
            </w:r>
            <w:r>
              <w:rPr>
                <w:rFonts w:ascii="Titillium Web" w:hAnsi="Titillium Web"/>
                <w:sz w:val="22"/>
                <w:szCs w:val="22"/>
              </w:rPr>
              <w:t>.</w:t>
            </w:r>
          </w:p>
          <w:p w14:paraId="40FB42A7" w14:textId="33D39A53" w:rsidR="00471433" w:rsidRDefault="00471433" w:rsidP="00471433">
            <w:pPr>
              <w:pStyle w:val="ListParagraph"/>
              <w:numPr>
                <w:ilvl w:val="0"/>
                <w:numId w:val="4"/>
              </w:numPr>
              <w:ind w:left="740"/>
              <w:rPr>
                <w:rFonts w:ascii="Titillium Web" w:hAnsi="Titillium Web"/>
                <w:sz w:val="22"/>
                <w:szCs w:val="22"/>
              </w:rPr>
            </w:pPr>
            <w:r w:rsidRPr="006F1043">
              <w:rPr>
                <w:rFonts w:ascii="Titillium Web" w:hAnsi="Titillium Web"/>
                <w:sz w:val="22"/>
                <w:szCs w:val="22"/>
              </w:rPr>
              <w:t>Compare amounts of energy transferred (J, kJ, kW</w:t>
            </w:r>
            <w:r w:rsidR="0054349F">
              <w:rPr>
                <w:rFonts w:ascii="Titillium Web" w:hAnsi="Titillium Web"/>
                <w:sz w:val="22"/>
                <w:szCs w:val="22"/>
              </w:rPr>
              <w:t>, kWh</w:t>
            </w:r>
            <w:r w:rsidRPr="006F1043">
              <w:rPr>
                <w:rFonts w:ascii="Titillium Web" w:hAnsi="Titillium Web"/>
                <w:sz w:val="22"/>
                <w:szCs w:val="22"/>
              </w:rPr>
              <w:t>)</w:t>
            </w:r>
            <w:r>
              <w:rPr>
                <w:rFonts w:ascii="Titillium Web" w:hAnsi="Titillium Web"/>
                <w:sz w:val="22"/>
                <w:szCs w:val="22"/>
              </w:rPr>
              <w:t>.</w:t>
            </w:r>
          </w:p>
          <w:p w14:paraId="4C61AF4A" w14:textId="577A4840" w:rsidR="00776BDD" w:rsidRPr="0054349F" w:rsidRDefault="00471433" w:rsidP="0054349F">
            <w:pPr>
              <w:pStyle w:val="ListParagraph"/>
              <w:numPr>
                <w:ilvl w:val="0"/>
                <w:numId w:val="4"/>
              </w:numPr>
              <w:ind w:left="740"/>
              <w:rPr>
                <w:rFonts w:ascii="Titillium Web" w:hAnsi="Titillium Web"/>
                <w:sz w:val="22"/>
                <w:szCs w:val="22"/>
              </w:rPr>
            </w:pPr>
            <w:r w:rsidRPr="006F1043">
              <w:rPr>
                <w:rFonts w:ascii="Titillium Web" w:hAnsi="Titillium Web"/>
                <w:sz w:val="22"/>
                <w:szCs w:val="22"/>
              </w:rPr>
              <w:t>Demonstrate understanding of domestic fuel bills, fuel use and costs</w:t>
            </w:r>
            <w:r>
              <w:rPr>
                <w:rFonts w:ascii="Titillium Web" w:hAnsi="Titillium Web"/>
                <w:sz w:val="22"/>
                <w:szCs w:val="22"/>
              </w:rPr>
              <w:t>.</w:t>
            </w:r>
          </w:p>
        </w:tc>
      </w:tr>
      <w:tr w:rsidR="0054349F" w:rsidRPr="001029EE" w14:paraId="4BF01028" w14:textId="77777777" w:rsidTr="006F7AEC">
        <w:tc>
          <w:tcPr>
            <w:tcW w:w="1129" w:type="dxa"/>
          </w:tcPr>
          <w:p w14:paraId="74E6BFA9" w14:textId="14581BFE" w:rsidR="0054349F" w:rsidRDefault="0054349F" w:rsidP="0054349F">
            <w:pPr>
              <w:rPr>
                <w:rFonts w:ascii="Titillium Web" w:hAnsi="Titillium Web"/>
                <w:sz w:val="22"/>
                <w:szCs w:val="22"/>
              </w:rPr>
            </w:pPr>
            <w:r>
              <w:rPr>
                <w:rFonts w:ascii="Titillium Web" w:hAnsi="Titillium Web"/>
                <w:sz w:val="22"/>
                <w:szCs w:val="22"/>
              </w:rPr>
              <w:t>9P</w:t>
            </w:r>
            <w:r w:rsidR="00114FA2">
              <w:rPr>
                <w:rFonts w:ascii="Titillium Web" w:hAnsi="Titillium Web"/>
                <w:sz w:val="22"/>
                <w:szCs w:val="22"/>
              </w:rPr>
              <w:t>P</w:t>
            </w:r>
            <w:r w:rsidR="00AA0B37">
              <w:rPr>
                <w:rFonts w:ascii="Titillium Web" w:hAnsi="Titillium Web"/>
                <w:sz w:val="22"/>
                <w:szCs w:val="22"/>
              </w:rPr>
              <w:t>2</w:t>
            </w:r>
            <w:r w:rsidRPr="001029EE">
              <w:rPr>
                <w:rFonts w:ascii="Titillium Web" w:hAnsi="Titillium Web"/>
                <w:sz w:val="22"/>
                <w:szCs w:val="22"/>
              </w:rPr>
              <w:t>0</w:t>
            </w:r>
            <w:r w:rsidR="00AA0B37">
              <w:rPr>
                <w:rFonts w:ascii="Titillium Web" w:hAnsi="Titillium Web"/>
                <w:sz w:val="22"/>
                <w:szCs w:val="22"/>
              </w:rPr>
              <w:t>1</w:t>
            </w:r>
          </w:p>
        </w:tc>
        <w:tc>
          <w:tcPr>
            <w:tcW w:w="9321" w:type="dxa"/>
          </w:tcPr>
          <w:p w14:paraId="2161FB63" w14:textId="7FD56A0A" w:rsidR="0054349F" w:rsidRDefault="0054349F" w:rsidP="0054349F">
            <w:pPr>
              <w:rPr>
                <w:rFonts w:ascii="Titillium Web" w:hAnsi="Titillium Web"/>
                <w:sz w:val="22"/>
                <w:szCs w:val="22"/>
              </w:rPr>
            </w:pPr>
            <w:r>
              <w:rPr>
                <w:rFonts w:ascii="Titillium Web" w:hAnsi="Titillium Web"/>
                <w:sz w:val="22"/>
                <w:szCs w:val="22"/>
              </w:rPr>
              <w:t>Magnet</w:t>
            </w:r>
            <w:r w:rsidR="00D15712">
              <w:rPr>
                <w:rFonts w:ascii="Titillium Web" w:hAnsi="Titillium Web"/>
                <w:sz w:val="22"/>
                <w:szCs w:val="22"/>
              </w:rPr>
              <w:t xml:space="preserve">ic fields are formed by the </w:t>
            </w:r>
            <w:r w:rsidR="00E176AF">
              <w:rPr>
                <w:rFonts w:ascii="Titillium Web" w:hAnsi="Titillium Web"/>
                <w:sz w:val="22"/>
                <w:szCs w:val="22"/>
              </w:rPr>
              <w:t>flow of electric current through coils.</w:t>
            </w:r>
          </w:p>
          <w:p w14:paraId="46F5C720" w14:textId="31AF87FF" w:rsidR="0054349F" w:rsidRDefault="0054349F" w:rsidP="0054349F">
            <w:pPr>
              <w:pStyle w:val="ListParagraph"/>
              <w:numPr>
                <w:ilvl w:val="0"/>
                <w:numId w:val="4"/>
              </w:numPr>
              <w:ind w:left="740"/>
              <w:rPr>
                <w:rFonts w:ascii="Titillium Web" w:hAnsi="Titillium Web"/>
                <w:sz w:val="22"/>
                <w:szCs w:val="22"/>
              </w:rPr>
            </w:pPr>
            <w:r w:rsidRPr="006F1043">
              <w:rPr>
                <w:rFonts w:ascii="Titillium Web" w:hAnsi="Titillium Web"/>
                <w:sz w:val="22"/>
                <w:szCs w:val="22"/>
              </w:rPr>
              <w:t xml:space="preserve">Demonstrate understanding of </w:t>
            </w:r>
            <w:r w:rsidR="00AA0B37">
              <w:rPr>
                <w:rFonts w:ascii="Titillium Web" w:hAnsi="Titillium Web"/>
                <w:sz w:val="22"/>
                <w:szCs w:val="22"/>
              </w:rPr>
              <w:t xml:space="preserve">the forces of repulsion and attraction for like and unlike </w:t>
            </w:r>
            <w:r w:rsidRPr="006F1043">
              <w:rPr>
                <w:rFonts w:ascii="Titillium Web" w:hAnsi="Titillium Web"/>
                <w:sz w:val="22"/>
                <w:szCs w:val="22"/>
              </w:rPr>
              <w:t>magnetic poles</w:t>
            </w:r>
            <w:r w:rsidR="00AA0B37">
              <w:rPr>
                <w:rFonts w:ascii="Titillium Web" w:hAnsi="Titillium Web"/>
                <w:sz w:val="22"/>
                <w:szCs w:val="22"/>
              </w:rPr>
              <w:t xml:space="preserve"> respectively.</w:t>
            </w:r>
          </w:p>
          <w:p w14:paraId="31059224" w14:textId="77777777" w:rsidR="00AA0B37" w:rsidRDefault="0054349F" w:rsidP="0054349F">
            <w:pPr>
              <w:pStyle w:val="ListParagraph"/>
              <w:numPr>
                <w:ilvl w:val="0"/>
                <w:numId w:val="4"/>
              </w:numPr>
              <w:ind w:left="740"/>
              <w:rPr>
                <w:rFonts w:ascii="Titillium Web" w:hAnsi="Titillium Web"/>
                <w:sz w:val="22"/>
                <w:szCs w:val="22"/>
              </w:rPr>
            </w:pPr>
            <w:r w:rsidRPr="006F1043">
              <w:rPr>
                <w:rFonts w:ascii="Titillium Web" w:hAnsi="Titillium Web"/>
                <w:sz w:val="22"/>
                <w:szCs w:val="22"/>
              </w:rPr>
              <w:t>Illustrate magnetic fields by plotting with compass, representation by field lines</w:t>
            </w:r>
            <w:r>
              <w:rPr>
                <w:rFonts w:ascii="Titillium Web" w:hAnsi="Titillium Web"/>
                <w:sz w:val="22"/>
                <w:szCs w:val="22"/>
              </w:rPr>
              <w:t>.</w:t>
            </w:r>
            <w:r w:rsidR="00AA0B37">
              <w:rPr>
                <w:rFonts w:ascii="Titillium Web" w:hAnsi="Titillium Web"/>
                <w:sz w:val="22"/>
                <w:szCs w:val="22"/>
              </w:rPr>
              <w:t xml:space="preserve"> </w:t>
            </w:r>
          </w:p>
          <w:p w14:paraId="5DE4FF60" w14:textId="663C43E5" w:rsidR="0054349F" w:rsidRDefault="00AA0B37" w:rsidP="0054349F">
            <w:pPr>
              <w:pStyle w:val="ListParagraph"/>
              <w:numPr>
                <w:ilvl w:val="0"/>
                <w:numId w:val="4"/>
              </w:numPr>
              <w:ind w:left="740"/>
              <w:rPr>
                <w:rFonts w:ascii="Titillium Web" w:hAnsi="Titillium Web"/>
                <w:sz w:val="22"/>
                <w:szCs w:val="22"/>
              </w:rPr>
            </w:pPr>
            <w:r>
              <w:rPr>
                <w:rFonts w:ascii="Titillium Web" w:hAnsi="Titillium Web"/>
                <w:sz w:val="22"/>
                <w:szCs w:val="22"/>
              </w:rPr>
              <w:t>Under the basic principles of an electromagnet.</w:t>
            </w:r>
          </w:p>
          <w:p w14:paraId="5F889708" w14:textId="77777777" w:rsidR="0054349F" w:rsidRDefault="0054349F" w:rsidP="0054349F">
            <w:pPr>
              <w:pStyle w:val="ListParagraph"/>
              <w:numPr>
                <w:ilvl w:val="0"/>
                <w:numId w:val="4"/>
              </w:numPr>
              <w:ind w:left="740"/>
              <w:rPr>
                <w:rFonts w:ascii="Titillium Web" w:hAnsi="Titillium Web"/>
                <w:sz w:val="22"/>
                <w:szCs w:val="22"/>
              </w:rPr>
            </w:pPr>
            <w:r w:rsidRPr="0054349F">
              <w:rPr>
                <w:rFonts w:ascii="Titillium Web" w:hAnsi="Titillium Web"/>
                <w:sz w:val="22"/>
                <w:szCs w:val="22"/>
              </w:rPr>
              <w:lastRenderedPageBreak/>
              <w:t>Know the principles of the magnetic effect of a current, electromagnets, and DC motors.</w:t>
            </w:r>
          </w:p>
          <w:p w14:paraId="5353ABBB" w14:textId="5E55F1C2" w:rsidR="00AA0B37" w:rsidRPr="0054349F" w:rsidRDefault="00991BD1" w:rsidP="0054349F">
            <w:pPr>
              <w:pStyle w:val="ListParagraph"/>
              <w:numPr>
                <w:ilvl w:val="0"/>
                <w:numId w:val="4"/>
              </w:numPr>
              <w:ind w:left="740"/>
              <w:rPr>
                <w:rFonts w:ascii="Titillium Web" w:hAnsi="Titillium Web"/>
                <w:sz w:val="22"/>
                <w:szCs w:val="22"/>
              </w:rPr>
            </w:pPr>
            <w:r>
              <w:rPr>
                <w:rFonts w:ascii="Titillium Web" w:hAnsi="Titillium Web"/>
                <w:sz w:val="22"/>
                <w:szCs w:val="22"/>
              </w:rPr>
              <w:t>Understanding that rotating magnetic fields can generate an electric current.</w:t>
            </w:r>
          </w:p>
        </w:tc>
      </w:tr>
    </w:tbl>
    <w:p w14:paraId="2E133091" w14:textId="6A7B258F" w:rsidR="006F1043" w:rsidRPr="001029EE" w:rsidRDefault="006F1043" w:rsidP="006F1043">
      <w:pPr>
        <w:rPr>
          <w:rFonts w:ascii="Titillium Web" w:hAnsi="Titillium Web"/>
          <w:b/>
          <w:sz w:val="22"/>
          <w:szCs w:val="22"/>
        </w:rPr>
      </w:pPr>
    </w:p>
    <w:p w14:paraId="25E2549D" w14:textId="4F8830A6" w:rsidR="00CD0049" w:rsidRDefault="006F1043" w:rsidP="0017428E">
      <w:pPr>
        <w:rPr>
          <w:rFonts w:ascii="Titillium Web" w:hAnsi="Titillium Web"/>
          <w:sz w:val="22"/>
          <w:szCs w:val="22"/>
        </w:rPr>
      </w:pPr>
      <w:r w:rsidRPr="001029EE">
        <w:rPr>
          <w:rFonts w:ascii="Titillium Web" w:hAnsi="Titillium Web"/>
          <w:b/>
          <w:sz w:val="22"/>
          <w:szCs w:val="22"/>
        </w:rPr>
        <w:t xml:space="preserve"> </w:t>
      </w:r>
    </w:p>
    <w:p w14:paraId="3D7583B6" w14:textId="77777777" w:rsidR="00CD0049" w:rsidRPr="001029EE" w:rsidRDefault="00CD0049" w:rsidP="00CD0049">
      <w:pPr>
        <w:rPr>
          <w:rFonts w:ascii="Titillium Web" w:hAnsi="Titillium Web"/>
          <w:sz w:val="22"/>
          <w:szCs w:val="22"/>
        </w:rPr>
      </w:pPr>
      <w:r w:rsidRPr="001029EE">
        <w:rPr>
          <w:rFonts w:ascii="Titillium Web" w:hAnsi="Titillium Web"/>
          <w:sz w:val="22"/>
          <w:szCs w:val="22"/>
        </w:rPr>
        <w:t>Suggested Learning Experiences:</w:t>
      </w:r>
    </w:p>
    <w:p w14:paraId="4D7BEF45" w14:textId="3B2A96E7" w:rsidR="00471433" w:rsidRPr="004334A2" w:rsidRDefault="00471433" w:rsidP="004334A2">
      <w:pPr>
        <w:pStyle w:val="ListParagraph"/>
        <w:numPr>
          <w:ilvl w:val="1"/>
          <w:numId w:val="4"/>
        </w:numPr>
        <w:rPr>
          <w:rFonts w:ascii="Titillium Web" w:hAnsi="Titillium Web"/>
          <w:sz w:val="22"/>
          <w:szCs w:val="22"/>
        </w:rPr>
      </w:pPr>
      <w:r>
        <w:rPr>
          <w:rFonts w:ascii="Titillium Web" w:hAnsi="Titillium Web"/>
          <w:sz w:val="22"/>
          <w:szCs w:val="22"/>
        </w:rPr>
        <w:t xml:space="preserve">Exploration of </w:t>
      </w:r>
      <w:r w:rsidR="004334A2">
        <w:rPr>
          <w:rFonts w:ascii="Titillium Web" w:hAnsi="Titillium Web"/>
          <w:sz w:val="22"/>
          <w:szCs w:val="22"/>
        </w:rPr>
        <w:t xml:space="preserve">the </w:t>
      </w:r>
      <w:r>
        <w:rPr>
          <w:rFonts w:ascii="Titillium Web" w:hAnsi="Titillium Web"/>
          <w:sz w:val="22"/>
          <w:szCs w:val="22"/>
        </w:rPr>
        <w:t xml:space="preserve">energy transformations </w:t>
      </w:r>
      <w:r w:rsidR="004334A2">
        <w:rPr>
          <w:rFonts w:ascii="Titillium Web" w:hAnsi="Titillium Web"/>
          <w:sz w:val="22"/>
          <w:szCs w:val="22"/>
        </w:rPr>
        <w:t>in various devices, such as</w:t>
      </w:r>
      <w:r>
        <w:rPr>
          <w:rFonts w:ascii="Titillium Web" w:hAnsi="Titillium Web"/>
          <w:sz w:val="22"/>
          <w:szCs w:val="22"/>
        </w:rPr>
        <w:t>:</w:t>
      </w:r>
      <w:r w:rsidR="004334A2">
        <w:rPr>
          <w:rFonts w:ascii="Titillium Web" w:hAnsi="Titillium Web"/>
          <w:sz w:val="22"/>
          <w:szCs w:val="22"/>
        </w:rPr>
        <w:t xml:space="preserve"> k</w:t>
      </w:r>
      <w:r w:rsidRPr="004334A2">
        <w:rPr>
          <w:rFonts w:ascii="Titillium Web" w:hAnsi="Titillium Web"/>
          <w:sz w:val="22"/>
          <w:szCs w:val="22"/>
        </w:rPr>
        <w:t>ettle</w:t>
      </w:r>
      <w:r w:rsidR="004334A2">
        <w:rPr>
          <w:rFonts w:ascii="Titillium Web" w:hAnsi="Titillium Web"/>
          <w:sz w:val="22"/>
          <w:szCs w:val="22"/>
        </w:rPr>
        <w:t>, e</w:t>
      </w:r>
      <w:r w:rsidRPr="004334A2">
        <w:rPr>
          <w:rFonts w:ascii="Titillium Web" w:hAnsi="Titillium Web"/>
          <w:sz w:val="22"/>
          <w:szCs w:val="22"/>
        </w:rPr>
        <w:t>lectric motor</w:t>
      </w:r>
      <w:r w:rsidR="004334A2">
        <w:rPr>
          <w:rFonts w:ascii="Titillium Web" w:hAnsi="Titillium Web"/>
          <w:sz w:val="22"/>
          <w:szCs w:val="22"/>
        </w:rPr>
        <w:t>, r</w:t>
      </w:r>
      <w:r w:rsidRPr="004334A2">
        <w:rPr>
          <w:rFonts w:ascii="Titillium Web" w:hAnsi="Titillium Web"/>
          <w:sz w:val="22"/>
          <w:szCs w:val="22"/>
        </w:rPr>
        <w:t>adio</w:t>
      </w:r>
      <w:r w:rsidR="004334A2">
        <w:rPr>
          <w:rFonts w:ascii="Titillium Web" w:hAnsi="Titillium Web"/>
          <w:sz w:val="22"/>
          <w:szCs w:val="22"/>
        </w:rPr>
        <w:t>, t</w:t>
      </w:r>
      <w:r w:rsidRPr="004334A2">
        <w:rPr>
          <w:rFonts w:ascii="Titillium Web" w:hAnsi="Titillium Web"/>
          <w:sz w:val="22"/>
          <w:szCs w:val="22"/>
        </w:rPr>
        <w:t>orch</w:t>
      </w:r>
      <w:r w:rsidR="004334A2">
        <w:rPr>
          <w:rFonts w:ascii="Titillium Web" w:hAnsi="Titillium Web"/>
          <w:sz w:val="22"/>
          <w:szCs w:val="22"/>
        </w:rPr>
        <w:t>, c</w:t>
      </w:r>
      <w:r w:rsidRPr="004334A2">
        <w:rPr>
          <w:rFonts w:ascii="Titillium Web" w:hAnsi="Titillium Web"/>
          <w:sz w:val="22"/>
          <w:szCs w:val="22"/>
        </w:rPr>
        <w:t>andle</w:t>
      </w:r>
      <w:r w:rsidR="004334A2">
        <w:rPr>
          <w:rFonts w:ascii="Titillium Web" w:hAnsi="Titillium Web"/>
          <w:sz w:val="22"/>
          <w:szCs w:val="22"/>
        </w:rPr>
        <w:t>, t</w:t>
      </w:r>
      <w:r w:rsidRPr="004334A2">
        <w:rPr>
          <w:rFonts w:ascii="Titillium Web" w:hAnsi="Titillium Web"/>
          <w:sz w:val="22"/>
          <w:szCs w:val="22"/>
        </w:rPr>
        <w:t>oy car rolling down a ramp</w:t>
      </w:r>
      <w:r w:rsidR="004334A2">
        <w:rPr>
          <w:rFonts w:ascii="Titillium Web" w:hAnsi="Titillium Web"/>
          <w:sz w:val="22"/>
          <w:szCs w:val="22"/>
        </w:rPr>
        <w:t>, l</w:t>
      </w:r>
      <w:r w:rsidRPr="004334A2">
        <w:rPr>
          <w:rFonts w:ascii="Titillium Web" w:hAnsi="Titillium Web"/>
          <w:sz w:val="22"/>
          <w:szCs w:val="22"/>
        </w:rPr>
        <w:t>amp</w:t>
      </w:r>
      <w:r w:rsidR="004334A2">
        <w:rPr>
          <w:rFonts w:ascii="Titillium Web" w:hAnsi="Titillium Web"/>
          <w:sz w:val="22"/>
          <w:szCs w:val="22"/>
        </w:rPr>
        <w:t>, s</w:t>
      </w:r>
      <w:r w:rsidRPr="004334A2">
        <w:rPr>
          <w:rFonts w:ascii="Titillium Web" w:hAnsi="Titillium Web"/>
          <w:sz w:val="22"/>
          <w:szCs w:val="22"/>
        </w:rPr>
        <w:t>peaker</w:t>
      </w:r>
      <w:r w:rsidR="004334A2">
        <w:rPr>
          <w:rFonts w:ascii="Titillium Web" w:hAnsi="Titillium Web"/>
          <w:sz w:val="22"/>
          <w:szCs w:val="22"/>
        </w:rPr>
        <w:t>, etc.</w:t>
      </w:r>
    </w:p>
    <w:p w14:paraId="648AA14D" w14:textId="23C1A72B" w:rsidR="00471433" w:rsidRDefault="00575621" w:rsidP="00471433">
      <w:pPr>
        <w:pStyle w:val="ListParagraph"/>
        <w:numPr>
          <w:ilvl w:val="1"/>
          <w:numId w:val="4"/>
        </w:numPr>
        <w:rPr>
          <w:rFonts w:ascii="Titillium Web" w:hAnsi="Titillium Web"/>
          <w:sz w:val="22"/>
          <w:szCs w:val="22"/>
        </w:rPr>
      </w:pPr>
      <w:r>
        <w:rPr>
          <w:rFonts w:ascii="Titillium Web" w:hAnsi="Titillium Web"/>
          <w:sz w:val="22"/>
          <w:szCs w:val="22"/>
        </w:rPr>
        <w:t>Using iron fillings and small compasses to observe magnetic fields around magnetics of different shapes.</w:t>
      </w:r>
    </w:p>
    <w:p w14:paraId="449B0D39" w14:textId="72199754" w:rsidR="00575621" w:rsidRDefault="00575621" w:rsidP="00471433">
      <w:pPr>
        <w:pStyle w:val="ListParagraph"/>
        <w:numPr>
          <w:ilvl w:val="1"/>
          <w:numId w:val="4"/>
        </w:numPr>
        <w:rPr>
          <w:rFonts w:ascii="Titillium Web" w:hAnsi="Titillium Web"/>
          <w:sz w:val="22"/>
          <w:szCs w:val="22"/>
        </w:rPr>
      </w:pPr>
      <w:r>
        <w:rPr>
          <w:rFonts w:ascii="Titillium Web" w:hAnsi="Titillium Web"/>
          <w:sz w:val="22"/>
          <w:szCs w:val="22"/>
        </w:rPr>
        <w:t>Generating static electricity using a Van der Graff generator and/or rubbing different material rods with different fabrics and testing using an electroscope.</w:t>
      </w:r>
    </w:p>
    <w:p w14:paraId="5ACF5877" w14:textId="7FEC5427" w:rsidR="00606329" w:rsidRDefault="00606329" w:rsidP="00471433">
      <w:pPr>
        <w:pStyle w:val="ListParagraph"/>
        <w:numPr>
          <w:ilvl w:val="1"/>
          <w:numId w:val="4"/>
        </w:numPr>
        <w:rPr>
          <w:rFonts w:ascii="Titillium Web" w:hAnsi="Titillium Web"/>
          <w:sz w:val="22"/>
          <w:szCs w:val="22"/>
        </w:rPr>
      </w:pPr>
      <w:r>
        <w:rPr>
          <w:rFonts w:ascii="Titillium Web" w:hAnsi="Titillium Web"/>
          <w:sz w:val="22"/>
          <w:szCs w:val="22"/>
        </w:rPr>
        <w:t xml:space="preserve">Constructing series and parallel circuits and measuring the voltage and current around </w:t>
      </w:r>
      <w:r w:rsidR="00B16B12">
        <w:rPr>
          <w:rFonts w:ascii="Titillium Web" w:hAnsi="Titillium Web"/>
          <w:sz w:val="22"/>
          <w:szCs w:val="22"/>
        </w:rPr>
        <w:t xml:space="preserve">the circuit using a </w:t>
      </w:r>
      <w:proofErr w:type="spellStart"/>
      <w:r w:rsidR="00B16B12">
        <w:rPr>
          <w:rFonts w:ascii="Titillium Web" w:hAnsi="Titillium Web"/>
          <w:sz w:val="22"/>
          <w:szCs w:val="22"/>
        </w:rPr>
        <w:t>multimeter</w:t>
      </w:r>
      <w:proofErr w:type="spellEnd"/>
      <w:r w:rsidR="00B16B12">
        <w:rPr>
          <w:rFonts w:ascii="Titillium Web" w:hAnsi="Titillium Web"/>
          <w:sz w:val="22"/>
          <w:szCs w:val="22"/>
        </w:rPr>
        <w:t xml:space="preserve"> (or voltmeter and ammeter).</w:t>
      </w:r>
    </w:p>
    <w:p w14:paraId="05AFCCC7" w14:textId="01D82685" w:rsidR="00B16B12" w:rsidRPr="001029EE" w:rsidRDefault="00B16B12" w:rsidP="00471433">
      <w:pPr>
        <w:pStyle w:val="ListParagraph"/>
        <w:numPr>
          <w:ilvl w:val="1"/>
          <w:numId w:val="4"/>
        </w:numPr>
        <w:rPr>
          <w:rFonts w:ascii="Titillium Web" w:hAnsi="Titillium Web"/>
          <w:sz w:val="22"/>
          <w:szCs w:val="22"/>
        </w:rPr>
      </w:pPr>
      <w:r>
        <w:rPr>
          <w:rFonts w:ascii="Titillium Web" w:hAnsi="Titillium Web"/>
          <w:sz w:val="22"/>
          <w:szCs w:val="22"/>
        </w:rPr>
        <w:t>Calculating the resistance of a component based in the voltage across it and the current flowing through it (applying Ohm’s law).</w:t>
      </w:r>
    </w:p>
    <w:p w14:paraId="2ED5159B" w14:textId="77777777" w:rsidR="00CD0049" w:rsidRDefault="00CD0049" w:rsidP="00CD0049">
      <w:pPr>
        <w:rPr>
          <w:rFonts w:ascii="Titillium Web" w:hAnsi="Titillium Web"/>
          <w:sz w:val="22"/>
          <w:szCs w:val="22"/>
        </w:rPr>
      </w:pPr>
    </w:p>
    <w:p w14:paraId="11DA9127" w14:textId="77777777" w:rsidR="00CD0049" w:rsidRDefault="00CD0049" w:rsidP="00CD0049">
      <w:pPr>
        <w:rPr>
          <w:rFonts w:ascii="Titillium Web" w:hAnsi="Titillium Web"/>
          <w:sz w:val="22"/>
          <w:szCs w:val="22"/>
        </w:rPr>
      </w:pPr>
    </w:p>
    <w:p w14:paraId="4523C179" w14:textId="3DD608CD" w:rsidR="00CD0049" w:rsidRDefault="00CD0049" w:rsidP="00B16B12">
      <w:pPr>
        <w:rPr>
          <w:rFonts w:ascii="Titillium Web" w:hAnsi="Titillium Web"/>
          <w:sz w:val="22"/>
          <w:szCs w:val="22"/>
        </w:rPr>
      </w:pPr>
      <w:r w:rsidRPr="001029EE">
        <w:rPr>
          <w:rFonts w:ascii="Titillium Web" w:hAnsi="Titillium Web"/>
          <w:sz w:val="22"/>
          <w:szCs w:val="22"/>
        </w:rPr>
        <w:t>Su</w:t>
      </w:r>
      <w:r>
        <w:rPr>
          <w:rFonts w:ascii="Titillium Web" w:hAnsi="Titillium Web"/>
          <w:sz w:val="22"/>
          <w:szCs w:val="22"/>
        </w:rPr>
        <w:t>ggested Assessment Instruments:</w:t>
      </w:r>
    </w:p>
    <w:p w14:paraId="571C785D" w14:textId="484A5BA7" w:rsidR="00B16B12" w:rsidRDefault="00B16B12" w:rsidP="00B16B12">
      <w:pPr>
        <w:pStyle w:val="ListParagraph"/>
        <w:numPr>
          <w:ilvl w:val="1"/>
          <w:numId w:val="4"/>
        </w:numPr>
        <w:rPr>
          <w:rFonts w:ascii="Titillium Web" w:hAnsi="Titillium Web"/>
          <w:sz w:val="22"/>
          <w:szCs w:val="22"/>
        </w:rPr>
      </w:pPr>
      <w:r>
        <w:rPr>
          <w:rFonts w:ascii="Titillium Web" w:hAnsi="Titillium Web"/>
          <w:sz w:val="22"/>
          <w:szCs w:val="22"/>
        </w:rPr>
        <w:t xml:space="preserve">Adding wires, switches, lamps and motors to a model house, car, plane or train to demonstrate domestic supply, series and parallel wiring. </w:t>
      </w:r>
      <w:proofErr w:type="spellStart"/>
      <w:r>
        <w:rPr>
          <w:rFonts w:ascii="Titillium Web" w:hAnsi="Titillium Web"/>
          <w:sz w:val="22"/>
          <w:szCs w:val="22"/>
        </w:rPr>
        <w:t>Multimeters</w:t>
      </w:r>
      <w:proofErr w:type="spellEnd"/>
      <w:r>
        <w:rPr>
          <w:rFonts w:ascii="Titillium Web" w:hAnsi="Titillium Web"/>
          <w:sz w:val="22"/>
          <w:szCs w:val="22"/>
        </w:rPr>
        <w:t xml:space="preserve"> can measure current draw from the battery and be used to calculated power consumption.</w:t>
      </w:r>
    </w:p>
    <w:p w14:paraId="67CC5033" w14:textId="7382E2DA" w:rsidR="00B16B12" w:rsidRDefault="00E4292A" w:rsidP="00B16B12">
      <w:pPr>
        <w:pStyle w:val="ListParagraph"/>
        <w:numPr>
          <w:ilvl w:val="1"/>
          <w:numId w:val="4"/>
        </w:numPr>
        <w:rPr>
          <w:rFonts w:ascii="Titillium Web" w:hAnsi="Titillium Web"/>
          <w:sz w:val="22"/>
          <w:szCs w:val="22"/>
        </w:rPr>
      </w:pPr>
      <w:r>
        <w:rPr>
          <w:rFonts w:ascii="Titillium Web" w:hAnsi="Titillium Web"/>
          <w:sz w:val="22"/>
          <w:szCs w:val="22"/>
        </w:rPr>
        <w:t>Determine the resistance of a device based on measurements of voltage and current for different voltage outputs of the power supply.  Students would construct a data table and graph and use the gradient of the graph to determine the resistance.</w:t>
      </w:r>
    </w:p>
    <w:p w14:paraId="7F45BCED" w14:textId="66A5B1C3" w:rsidR="00AA0B37" w:rsidRPr="00AA0B37" w:rsidRDefault="00AA0B37" w:rsidP="00AA0B37">
      <w:pPr>
        <w:pStyle w:val="ListParagraph"/>
        <w:numPr>
          <w:ilvl w:val="1"/>
          <w:numId w:val="4"/>
        </w:numPr>
        <w:rPr>
          <w:rFonts w:ascii="Titillium Web" w:hAnsi="Titillium Web"/>
          <w:sz w:val="22"/>
          <w:szCs w:val="22"/>
        </w:rPr>
      </w:pPr>
      <w:r>
        <w:rPr>
          <w:rFonts w:ascii="Titillium Web" w:hAnsi="Titillium Web"/>
          <w:sz w:val="22"/>
          <w:szCs w:val="22"/>
        </w:rPr>
        <w:t>Constructing an electromagnet and investigating the effect that the number of coils and voltage has on the strength of the magnetic field.</w:t>
      </w:r>
    </w:p>
    <w:p w14:paraId="07C20A90" w14:textId="77777777" w:rsidR="00CD0049" w:rsidRPr="001029EE" w:rsidRDefault="00CD0049" w:rsidP="00CD0049">
      <w:pPr>
        <w:rPr>
          <w:rFonts w:ascii="Titillium Web" w:hAnsi="Titillium Web"/>
          <w:sz w:val="22"/>
          <w:szCs w:val="22"/>
        </w:rPr>
      </w:pPr>
    </w:p>
    <w:p w14:paraId="5D7A09D1" w14:textId="77777777" w:rsidR="00CD0049" w:rsidRPr="001029EE" w:rsidRDefault="00CD0049" w:rsidP="00CD0049">
      <w:pPr>
        <w:rPr>
          <w:rFonts w:ascii="Titillium Web" w:hAnsi="Titillium Web"/>
          <w:sz w:val="22"/>
          <w:szCs w:val="22"/>
        </w:rPr>
      </w:pPr>
    </w:p>
    <w:p w14:paraId="2DD7910F" w14:textId="77777777" w:rsidR="00CD0049" w:rsidRDefault="00CD0049" w:rsidP="00CD0049">
      <w:pPr>
        <w:rPr>
          <w:rFonts w:ascii="Titillium Web" w:hAnsi="Titillium Web"/>
          <w:sz w:val="22"/>
          <w:szCs w:val="22"/>
        </w:rPr>
      </w:pPr>
      <w:r>
        <w:rPr>
          <w:rFonts w:ascii="Titillium Web" w:hAnsi="Titillium Web"/>
          <w:sz w:val="22"/>
          <w:szCs w:val="22"/>
        </w:rPr>
        <w:t>Technology Integration:</w:t>
      </w:r>
    </w:p>
    <w:p w14:paraId="41E4C923" w14:textId="2505E8D0" w:rsidR="00CD0049" w:rsidRDefault="00F54E30" w:rsidP="00CD0049">
      <w:pPr>
        <w:pStyle w:val="ListParagraph"/>
        <w:numPr>
          <w:ilvl w:val="1"/>
          <w:numId w:val="4"/>
        </w:numPr>
        <w:rPr>
          <w:rFonts w:ascii="Titillium Web" w:hAnsi="Titillium Web"/>
          <w:sz w:val="22"/>
          <w:szCs w:val="22"/>
        </w:rPr>
      </w:pPr>
      <w:r>
        <w:rPr>
          <w:rFonts w:ascii="Titillium Web" w:hAnsi="Titillium Web"/>
          <w:sz w:val="22"/>
          <w:szCs w:val="22"/>
        </w:rPr>
        <w:t>Designing, building and testing circuits using online simulations.</w:t>
      </w:r>
    </w:p>
    <w:p w14:paraId="2FAA1E3B" w14:textId="102D5987" w:rsidR="00F54E30" w:rsidRDefault="00763919" w:rsidP="00CD0049">
      <w:pPr>
        <w:pStyle w:val="ListParagraph"/>
        <w:numPr>
          <w:ilvl w:val="1"/>
          <w:numId w:val="4"/>
        </w:numPr>
        <w:rPr>
          <w:rFonts w:ascii="Titillium Web" w:hAnsi="Titillium Web"/>
          <w:sz w:val="22"/>
          <w:szCs w:val="22"/>
        </w:rPr>
      </w:pPr>
      <w:r>
        <w:rPr>
          <w:rFonts w:ascii="Titillium Web" w:hAnsi="Titillium Web"/>
          <w:sz w:val="22"/>
          <w:szCs w:val="22"/>
        </w:rPr>
        <w:t>Use of data loggers to measure voltage, current and magnetic field strength.</w:t>
      </w:r>
    </w:p>
    <w:p w14:paraId="36D045D8" w14:textId="08C2B693" w:rsidR="00D15712" w:rsidRPr="0042520D" w:rsidRDefault="00D15712" w:rsidP="00CD0049">
      <w:pPr>
        <w:pStyle w:val="ListParagraph"/>
        <w:numPr>
          <w:ilvl w:val="1"/>
          <w:numId w:val="4"/>
        </w:numPr>
        <w:rPr>
          <w:rFonts w:ascii="Titillium Web" w:hAnsi="Titillium Web"/>
          <w:sz w:val="22"/>
          <w:szCs w:val="22"/>
        </w:rPr>
      </w:pPr>
      <w:r>
        <w:rPr>
          <w:rFonts w:ascii="Titillium Web" w:hAnsi="Titillium Web"/>
          <w:sz w:val="22"/>
          <w:szCs w:val="22"/>
        </w:rPr>
        <w:t>Use of Excel to construct data tables, graphs and linear trendlines.</w:t>
      </w:r>
    </w:p>
    <w:p w14:paraId="010511A5" w14:textId="77777777" w:rsidR="00CD0049" w:rsidRPr="001029EE" w:rsidRDefault="00CD0049" w:rsidP="00CD0049">
      <w:pPr>
        <w:rPr>
          <w:rFonts w:ascii="Titillium Web" w:hAnsi="Titillium Web"/>
          <w:sz w:val="22"/>
          <w:szCs w:val="22"/>
        </w:rPr>
      </w:pPr>
    </w:p>
    <w:p w14:paraId="3A8296D2" w14:textId="77777777" w:rsidR="00CD0049" w:rsidRPr="001029EE" w:rsidRDefault="00CD0049" w:rsidP="00CD0049">
      <w:pPr>
        <w:rPr>
          <w:rFonts w:ascii="Titillium Web" w:hAnsi="Titillium Web"/>
          <w:sz w:val="22"/>
          <w:szCs w:val="22"/>
        </w:rPr>
      </w:pPr>
    </w:p>
    <w:p w14:paraId="3EE0D2C1" w14:textId="15550005" w:rsidR="00CD0049" w:rsidRDefault="0017428E" w:rsidP="00CD0049">
      <w:pPr>
        <w:rPr>
          <w:rFonts w:ascii="Titillium Web" w:hAnsi="Titillium Web"/>
          <w:sz w:val="22"/>
          <w:szCs w:val="22"/>
        </w:rPr>
      </w:pPr>
      <w:r>
        <w:rPr>
          <w:rFonts w:ascii="Titillium Web" w:hAnsi="Titillium Web"/>
          <w:sz w:val="22"/>
          <w:szCs w:val="22"/>
        </w:rPr>
        <w:t xml:space="preserve">Real-life and </w:t>
      </w:r>
      <w:r w:rsidR="00CD0049">
        <w:rPr>
          <w:rFonts w:ascii="Titillium Web" w:hAnsi="Titillium Web"/>
          <w:sz w:val="22"/>
          <w:szCs w:val="22"/>
        </w:rPr>
        <w:t>STEAM Connections:</w:t>
      </w:r>
    </w:p>
    <w:p w14:paraId="5201FA99" w14:textId="49AB4A83" w:rsidR="00CD0049" w:rsidRDefault="00606329" w:rsidP="00CD0049">
      <w:pPr>
        <w:pStyle w:val="ListParagraph"/>
        <w:numPr>
          <w:ilvl w:val="1"/>
          <w:numId w:val="4"/>
        </w:numPr>
        <w:rPr>
          <w:rFonts w:ascii="Titillium Web" w:hAnsi="Titillium Web"/>
          <w:sz w:val="22"/>
          <w:szCs w:val="22"/>
        </w:rPr>
      </w:pPr>
      <w:r>
        <w:rPr>
          <w:rFonts w:ascii="Titillium Web" w:hAnsi="Titillium Web"/>
          <w:sz w:val="22"/>
          <w:szCs w:val="22"/>
        </w:rPr>
        <w:t>Exploring the wiring and use of domestic electricity supply around the house</w:t>
      </w:r>
      <w:r w:rsidR="00F54E30">
        <w:rPr>
          <w:rFonts w:ascii="Titillium Web" w:hAnsi="Titillium Web"/>
          <w:sz w:val="22"/>
          <w:szCs w:val="22"/>
        </w:rPr>
        <w:t xml:space="preserve"> and power usage of various domestic appliances</w:t>
      </w:r>
      <w:r>
        <w:rPr>
          <w:rFonts w:ascii="Titillium Web" w:hAnsi="Titillium Web"/>
          <w:sz w:val="22"/>
          <w:szCs w:val="22"/>
        </w:rPr>
        <w:t>.</w:t>
      </w:r>
    </w:p>
    <w:p w14:paraId="4B56636C" w14:textId="7C586236" w:rsidR="00F54E30" w:rsidRDefault="00E176AF" w:rsidP="00CD0049">
      <w:pPr>
        <w:pStyle w:val="ListParagraph"/>
        <w:numPr>
          <w:ilvl w:val="1"/>
          <w:numId w:val="4"/>
        </w:numPr>
        <w:rPr>
          <w:rFonts w:ascii="Titillium Web" w:hAnsi="Titillium Web"/>
          <w:sz w:val="22"/>
          <w:szCs w:val="22"/>
        </w:rPr>
      </w:pPr>
      <w:r>
        <w:rPr>
          <w:rFonts w:ascii="Titillium Web" w:hAnsi="Titillium Web"/>
          <w:sz w:val="22"/>
          <w:szCs w:val="22"/>
        </w:rPr>
        <w:t>Use of electric circuits in robotics and control systems.</w:t>
      </w:r>
    </w:p>
    <w:p w14:paraId="65BCB796" w14:textId="2FCC374A" w:rsidR="00E176AF" w:rsidRPr="001029EE" w:rsidRDefault="00E176AF" w:rsidP="00CD0049">
      <w:pPr>
        <w:pStyle w:val="ListParagraph"/>
        <w:numPr>
          <w:ilvl w:val="1"/>
          <w:numId w:val="4"/>
        </w:numPr>
        <w:rPr>
          <w:rFonts w:ascii="Titillium Web" w:hAnsi="Titillium Web"/>
          <w:sz w:val="22"/>
          <w:szCs w:val="22"/>
        </w:rPr>
      </w:pPr>
      <w:r>
        <w:rPr>
          <w:rFonts w:ascii="Titillium Web" w:hAnsi="Titillium Web"/>
          <w:sz w:val="22"/>
          <w:szCs w:val="22"/>
        </w:rPr>
        <w:t>Use of magnets in propulsion like maglev trains.</w:t>
      </w:r>
    </w:p>
    <w:p w14:paraId="30F79A2C" w14:textId="77777777" w:rsidR="00CD0049" w:rsidRPr="001029EE" w:rsidRDefault="00CD0049" w:rsidP="00CD0049">
      <w:pPr>
        <w:rPr>
          <w:rFonts w:ascii="Titillium Web" w:hAnsi="Titillium Web"/>
          <w:sz w:val="22"/>
          <w:szCs w:val="22"/>
        </w:rPr>
      </w:pPr>
    </w:p>
    <w:p w14:paraId="2C89066A" w14:textId="32DAF5F7" w:rsidR="009506F7" w:rsidRPr="001029EE" w:rsidRDefault="009506F7" w:rsidP="001029EE">
      <w:pPr>
        <w:rPr>
          <w:rFonts w:ascii="Titillium Web" w:hAnsi="Titillium Web"/>
          <w:sz w:val="22"/>
          <w:szCs w:val="22"/>
        </w:rPr>
      </w:pPr>
    </w:p>
    <w:p w14:paraId="151ADDAC" w14:textId="7D641ABF" w:rsidR="00E20327" w:rsidRDefault="00E20327" w:rsidP="001029EE">
      <w:pPr>
        <w:rPr>
          <w:rFonts w:ascii="Titillium Web" w:hAnsi="Titillium Web"/>
          <w:sz w:val="22"/>
          <w:szCs w:val="22"/>
        </w:rPr>
      </w:pPr>
    </w:p>
    <w:p w14:paraId="0462FFC3" w14:textId="64FA7E61" w:rsidR="005F59FB" w:rsidRDefault="005F59FB" w:rsidP="001029EE">
      <w:pPr>
        <w:rPr>
          <w:rFonts w:ascii="Titillium Web" w:hAnsi="Titillium Web"/>
          <w:sz w:val="22"/>
          <w:szCs w:val="22"/>
        </w:rPr>
      </w:pPr>
    </w:p>
    <w:p w14:paraId="78CF4552" w14:textId="77777777" w:rsidR="005F59FB" w:rsidRPr="001029EE" w:rsidRDefault="005F59FB" w:rsidP="001029EE">
      <w:pPr>
        <w:rPr>
          <w:rFonts w:ascii="Titillium Web" w:hAnsi="Titillium Web"/>
          <w:sz w:val="22"/>
          <w:szCs w:val="22"/>
        </w:rPr>
      </w:pPr>
    </w:p>
    <w:p w14:paraId="4E76902D" w14:textId="77777777" w:rsidR="00603EAB" w:rsidRDefault="00603EAB" w:rsidP="00D604FF">
      <w:pPr>
        <w:rPr>
          <w:rFonts w:ascii="Titillium Web" w:hAnsi="Titillium Web"/>
          <w:b/>
          <w:sz w:val="22"/>
          <w:szCs w:val="22"/>
        </w:rPr>
      </w:pPr>
    </w:p>
    <w:p w14:paraId="60C377CF" w14:textId="714DBDC8" w:rsidR="00D604FF" w:rsidRPr="001029EE" w:rsidRDefault="00850427" w:rsidP="00D604FF">
      <w:pPr>
        <w:rPr>
          <w:rFonts w:ascii="Titillium Web" w:hAnsi="Titillium Web"/>
          <w:b/>
          <w:sz w:val="22"/>
          <w:szCs w:val="22"/>
        </w:rPr>
      </w:pPr>
      <w:r>
        <w:rPr>
          <w:rFonts w:ascii="Titillium Web" w:hAnsi="Titillium Web"/>
          <w:b/>
          <w:sz w:val="22"/>
          <w:szCs w:val="22"/>
        </w:rPr>
        <w:t>Domain D:  Earth and Space Science</w:t>
      </w:r>
    </w:p>
    <w:p w14:paraId="45D83709" w14:textId="68B48B37" w:rsidR="00D604FF" w:rsidRDefault="005F59FB" w:rsidP="00D604FF">
      <w:pPr>
        <w:rPr>
          <w:rFonts w:ascii="Titillium Web" w:eastAsia="Times New Roman" w:hAnsi="Titillium Web" w:cs="Times New Roman"/>
          <w:sz w:val="22"/>
          <w:szCs w:val="22"/>
        </w:rPr>
      </w:pPr>
      <w:r>
        <w:rPr>
          <w:rFonts w:ascii="Titillium Web" w:eastAsia="Times New Roman" w:hAnsi="Titillium Web" w:cs="Times New Roman"/>
          <w:sz w:val="22"/>
          <w:szCs w:val="22"/>
        </w:rPr>
        <w:t xml:space="preserve">Students explore how the changes in height or depth of the atmosphere, ocean and interior of the Earth increase in pressure and affect temperature. </w:t>
      </w:r>
      <w:r w:rsidR="00603EAB">
        <w:rPr>
          <w:rFonts w:ascii="Titillium Web" w:eastAsia="Times New Roman" w:hAnsi="Titillium Web" w:cs="Times New Roman"/>
          <w:sz w:val="22"/>
          <w:szCs w:val="22"/>
        </w:rPr>
        <w:t>The Earth’s surface is largely affected by the processes such as convection currents within the mantle and radiation of energy between the surface of the earth and the layers of the atmosphere. Many of these processes can lead, or contribute, to natural disasters such as volcanoes, tsunamis and climate change.</w:t>
      </w:r>
    </w:p>
    <w:p w14:paraId="5030DB91" w14:textId="77777777" w:rsidR="005F59FB" w:rsidRDefault="005F59FB" w:rsidP="00D604FF">
      <w:pPr>
        <w:rPr>
          <w:rFonts w:ascii="Titillium Web" w:hAnsi="Titillium Web"/>
          <w:b/>
          <w:sz w:val="22"/>
          <w:szCs w:val="22"/>
        </w:rPr>
      </w:pPr>
    </w:p>
    <w:p w14:paraId="12C43142" w14:textId="77777777" w:rsidR="00D604FF" w:rsidRPr="00534E8F" w:rsidRDefault="00D604FF" w:rsidP="00D604FF">
      <w:pPr>
        <w:rPr>
          <w:rFonts w:ascii="Titillium Web" w:eastAsia="Times New Roman" w:hAnsi="Titillium Web" w:cs="Times New Roman"/>
          <w:sz w:val="22"/>
          <w:szCs w:val="22"/>
        </w:rPr>
      </w:pPr>
      <w:r w:rsidRPr="00E20327">
        <w:rPr>
          <w:rFonts w:ascii="Titillium Web" w:eastAsia="Times New Roman" w:hAnsi="Titillium Web" w:cs="Times New Roman"/>
          <w:sz w:val="22"/>
          <w:szCs w:val="22"/>
        </w:rPr>
        <w:t xml:space="preserve"> </w:t>
      </w:r>
    </w:p>
    <w:p w14:paraId="0BA2746A" w14:textId="77777777" w:rsidR="00D604FF" w:rsidRPr="001029EE" w:rsidRDefault="00D604FF" w:rsidP="00D604FF">
      <w:pPr>
        <w:rPr>
          <w:rFonts w:ascii="Titillium Web" w:hAnsi="Titillium Web"/>
          <w:b/>
          <w:sz w:val="22"/>
          <w:szCs w:val="22"/>
        </w:rPr>
      </w:pPr>
      <w:r>
        <w:rPr>
          <w:rFonts w:ascii="Titillium Web" w:hAnsi="Titillium Web"/>
          <w:b/>
          <w:sz w:val="22"/>
          <w:szCs w:val="22"/>
        </w:rPr>
        <w:t>Concepts</w:t>
      </w:r>
      <w:r w:rsidRPr="001029EE">
        <w:rPr>
          <w:rFonts w:ascii="Titillium Web" w:hAnsi="Titillium Web"/>
          <w:b/>
          <w:sz w:val="22"/>
          <w:szCs w:val="22"/>
        </w:rPr>
        <w:t>:</w:t>
      </w:r>
    </w:p>
    <w:tbl>
      <w:tblPr>
        <w:tblStyle w:val="TableGrid"/>
        <w:tblW w:w="19771" w:type="dxa"/>
        <w:tblLook w:val="04A0" w:firstRow="1" w:lastRow="0" w:firstColumn="1" w:lastColumn="0" w:noHBand="0" w:noVBand="1"/>
      </w:tblPr>
      <w:tblGrid>
        <w:gridCol w:w="1129"/>
        <w:gridCol w:w="9321"/>
        <w:gridCol w:w="9321"/>
      </w:tblGrid>
      <w:tr w:rsidR="00E176AF" w:rsidRPr="001029EE" w14:paraId="328A3783" w14:textId="77777777" w:rsidTr="001C60E8">
        <w:tc>
          <w:tcPr>
            <w:tcW w:w="1129" w:type="dxa"/>
          </w:tcPr>
          <w:p w14:paraId="673BD965" w14:textId="13368D5B" w:rsidR="00E176AF" w:rsidRDefault="00E176AF" w:rsidP="00E176AF">
            <w:pPr>
              <w:rPr>
                <w:rFonts w:ascii="Titillium Web" w:hAnsi="Titillium Web"/>
                <w:sz w:val="22"/>
                <w:szCs w:val="22"/>
              </w:rPr>
            </w:pPr>
            <w:r>
              <w:rPr>
                <w:rFonts w:ascii="Titillium Web" w:hAnsi="Titillium Web"/>
                <w:sz w:val="22"/>
                <w:szCs w:val="22"/>
              </w:rPr>
              <w:t>9E</w:t>
            </w:r>
            <w:r w:rsidR="00114FA2">
              <w:rPr>
                <w:rFonts w:ascii="Titillium Web" w:hAnsi="Titillium Web"/>
                <w:sz w:val="22"/>
                <w:szCs w:val="22"/>
              </w:rPr>
              <w:t>S</w:t>
            </w:r>
            <w:r>
              <w:rPr>
                <w:rFonts w:ascii="Titillium Web" w:hAnsi="Titillium Web"/>
                <w:sz w:val="22"/>
                <w:szCs w:val="22"/>
              </w:rPr>
              <w:t>1</w:t>
            </w:r>
            <w:r w:rsidRPr="001029EE">
              <w:rPr>
                <w:rFonts w:ascii="Titillium Web" w:hAnsi="Titillium Web"/>
                <w:sz w:val="22"/>
                <w:szCs w:val="22"/>
              </w:rPr>
              <w:t>0</w:t>
            </w:r>
            <w:r>
              <w:rPr>
                <w:rFonts w:ascii="Titillium Web" w:hAnsi="Titillium Web"/>
                <w:sz w:val="22"/>
                <w:szCs w:val="22"/>
              </w:rPr>
              <w:t>1</w:t>
            </w:r>
          </w:p>
        </w:tc>
        <w:tc>
          <w:tcPr>
            <w:tcW w:w="9321" w:type="dxa"/>
          </w:tcPr>
          <w:p w14:paraId="7574F277" w14:textId="3BAF9260" w:rsidR="00E176AF" w:rsidRDefault="00E176AF" w:rsidP="00E176AF">
            <w:pPr>
              <w:rPr>
                <w:rFonts w:ascii="Titillium Web" w:hAnsi="Titillium Web"/>
                <w:sz w:val="22"/>
                <w:szCs w:val="22"/>
              </w:rPr>
            </w:pPr>
            <w:r>
              <w:rPr>
                <w:rFonts w:ascii="Titillium Web" w:hAnsi="Titillium Web"/>
                <w:sz w:val="22"/>
                <w:szCs w:val="22"/>
              </w:rPr>
              <w:t>Energy can be transferred through processes such as conduction, convection and radiation</w:t>
            </w:r>
            <w:r w:rsidR="00EE13F9">
              <w:rPr>
                <w:rFonts w:ascii="Titillium Web" w:hAnsi="Titillium Web"/>
                <w:sz w:val="22"/>
                <w:szCs w:val="22"/>
              </w:rPr>
              <w:t xml:space="preserve"> that help us to understand the dynamics of the Earth’s interior, </w:t>
            </w:r>
            <w:r w:rsidR="005F59FB">
              <w:rPr>
                <w:rFonts w:ascii="Titillium Web" w:hAnsi="Titillium Web"/>
                <w:sz w:val="22"/>
                <w:szCs w:val="22"/>
              </w:rPr>
              <w:t xml:space="preserve">oceans and </w:t>
            </w:r>
            <w:r w:rsidR="00EE13F9">
              <w:rPr>
                <w:rFonts w:ascii="Titillium Web" w:hAnsi="Titillium Web"/>
                <w:sz w:val="22"/>
                <w:szCs w:val="22"/>
              </w:rPr>
              <w:t>the atmosphere</w:t>
            </w:r>
            <w:r>
              <w:rPr>
                <w:rFonts w:ascii="Titillium Web" w:hAnsi="Titillium Web"/>
                <w:sz w:val="22"/>
                <w:szCs w:val="22"/>
              </w:rPr>
              <w:t>.</w:t>
            </w:r>
          </w:p>
          <w:p w14:paraId="2286BAF0" w14:textId="77777777" w:rsidR="00E176AF" w:rsidRPr="0054349F" w:rsidRDefault="00E176AF" w:rsidP="00E176AF">
            <w:pPr>
              <w:pStyle w:val="ListParagraph"/>
              <w:numPr>
                <w:ilvl w:val="0"/>
                <w:numId w:val="4"/>
              </w:numPr>
              <w:ind w:left="740"/>
              <w:rPr>
                <w:rFonts w:ascii="Titillium Web" w:hAnsi="Titillium Web"/>
                <w:sz w:val="22"/>
                <w:szCs w:val="22"/>
              </w:rPr>
            </w:pPr>
            <w:r w:rsidRPr="006F1043">
              <w:rPr>
                <w:rFonts w:ascii="Titillium Web" w:hAnsi="Titillium Web"/>
                <w:sz w:val="22"/>
                <w:szCs w:val="22"/>
              </w:rPr>
              <w:t xml:space="preserve">Know that total energy </w:t>
            </w:r>
            <w:r>
              <w:rPr>
                <w:rFonts w:ascii="Titillium Web" w:hAnsi="Titillium Web"/>
                <w:sz w:val="22"/>
                <w:szCs w:val="22"/>
              </w:rPr>
              <w:t xml:space="preserve">in a closed system </w:t>
            </w:r>
            <w:r w:rsidRPr="006F1043">
              <w:rPr>
                <w:rFonts w:ascii="Titillium Web" w:hAnsi="Titillium Web"/>
                <w:sz w:val="22"/>
                <w:szCs w:val="22"/>
              </w:rPr>
              <w:t>has the same value before and after a change</w:t>
            </w:r>
            <w:r>
              <w:rPr>
                <w:rFonts w:ascii="Titillium Web" w:hAnsi="Titillium Web"/>
                <w:sz w:val="22"/>
                <w:szCs w:val="22"/>
              </w:rPr>
              <w:t>.</w:t>
            </w:r>
          </w:p>
          <w:p w14:paraId="25BE5ED5" w14:textId="77777777" w:rsidR="00E176AF" w:rsidRDefault="00E176AF" w:rsidP="00E176AF">
            <w:pPr>
              <w:pStyle w:val="ListParagraph"/>
              <w:numPr>
                <w:ilvl w:val="0"/>
                <w:numId w:val="4"/>
              </w:numPr>
              <w:ind w:left="740"/>
              <w:rPr>
                <w:rFonts w:ascii="Titillium Web" w:hAnsi="Titillium Web"/>
                <w:sz w:val="22"/>
                <w:szCs w:val="22"/>
              </w:rPr>
            </w:pPr>
            <w:r w:rsidRPr="006F1043">
              <w:rPr>
                <w:rFonts w:ascii="Titillium Web" w:hAnsi="Titillium Web"/>
                <w:sz w:val="22"/>
                <w:szCs w:val="22"/>
              </w:rPr>
              <w:t>Demonstrate understanding of heating and thermal equilibrium: temperature difference between two objects leading to energy transfer from the hotter to the cooler one, through contact (conduction)</w:t>
            </w:r>
            <w:r>
              <w:rPr>
                <w:rFonts w:ascii="Titillium Web" w:hAnsi="Titillium Web"/>
                <w:sz w:val="22"/>
                <w:szCs w:val="22"/>
              </w:rPr>
              <w:t>, flow (convection)</w:t>
            </w:r>
            <w:r w:rsidRPr="006F1043">
              <w:rPr>
                <w:rFonts w:ascii="Titillium Web" w:hAnsi="Titillium Web"/>
                <w:sz w:val="22"/>
                <w:szCs w:val="22"/>
              </w:rPr>
              <w:t xml:space="preserve"> or radiation</w:t>
            </w:r>
            <w:r>
              <w:rPr>
                <w:rFonts w:ascii="Titillium Web" w:hAnsi="Titillium Web"/>
                <w:sz w:val="22"/>
                <w:szCs w:val="22"/>
              </w:rPr>
              <w:t>.</w:t>
            </w:r>
          </w:p>
          <w:p w14:paraId="49A6155D" w14:textId="77777777" w:rsidR="00E176AF" w:rsidRDefault="00E176AF" w:rsidP="00E176AF">
            <w:pPr>
              <w:pStyle w:val="ListParagraph"/>
              <w:numPr>
                <w:ilvl w:val="0"/>
                <w:numId w:val="4"/>
              </w:numPr>
              <w:ind w:left="740"/>
              <w:rPr>
                <w:rFonts w:ascii="Titillium Web" w:hAnsi="Titillium Web"/>
                <w:sz w:val="22"/>
                <w:szCs w:val="22"/>
              </w:rPr>
            </w:pPr>
            <w:r w:rsidRPr="006F1043">
              <w:rPr>
                <w:rFonts w:ascii="Titillium Web" w:hAnsi="Titillium Web"/>
                <w:sz w:val="22"/>
                <w:szCs w:val="22"/>
              </w:rPr>
              <w:t>Recognise that transfers of energy tend to reduce the temperature difference</w:t>
            </w:r>
            <w:r>
              <w:rPr>
                <w:rFonts w:ascii="Titillium Web" w:hAnsi="Titillium Web"/>
                <w:sz w:val="22"/>
                <w:szCs w:val="22"/>
              </w:rPr>
              <w:t xml:space="preserve"> to achieve equilibrium. The u</w:t>
            </w:r>
            <w:r w:rsidRPr="006F1043">
              <w:rPr>
                <w:rFonts w:ascii="Titillium Web" w:hAnsi="Titillium Web"/>
                <w:sz w:val="22"/>
                <w:szCs w:val="22"/>
              </w:rPr>
              <w:t>se of insulators</w:t>
            </w:r>
            <w:r>
              <w:rPr>
                <w:rFonts w:ascii="Titillium Web" w:hAnsi="Titillium Web"/>
                <w:sz w:val="22"/>
                <w:szCs w:val="22"/>
              </w:rPr>
              <w:t xml:space="preserve"> can restrict equalisation of temperature.</w:t>
            </w:r>
          </w:p>
          <w:p w14:paraId="7E0FF8CA" w14:textId="17DBBA0B" w:rsidR="00E176AF" w:rsidRPr="00E176AF" w:rsidRDefault="00E176AF" w:rsidP="00E176AF">
            <w:pPr>
              <w:pStyle w:val="ListParagraph"/>
              <w:numPr>
                <w:ilvl w:val="0"/>
                <w:numId w:val="4"/>
              </w:numPr>
              <w:ind w:left="740"/>
              <w:rPr>
                <w:rFonts w:ascii="Titillium Web" w:hAnsi="Titillium Web"/>
                <w:sz w:val="22"/>
                <w:szCs w:val="22"/>
              </w:rPr>
            </w:pPr>
            <w:r>
              <w:rPr>
                <w:rFonts w:ascii="Titillium Web" w:hAnsi="Titillium Web"/>
                <w:sz w:val="22"/>
                <w:szCs w:val="22"/>
              </w:rPr>
              <w:t xml:space="preserve">Applying the flow of energy to understand the dynamics of the interior of the Earth or the </w:t>
            </w:r>
            <w:r w:rsidR="00EA6E2F">
              <w:rPr>
                <w:rFonts w:ascii="Titillium Web" w:hAnsi="Titillium Web"/>
                <w:sz w:val="22"/>
                <w:szCs w:val="22"/>
              </w:rPr>
              <w:t>atmosphere</w:t>
            </w:r>
            <w:r>
              <w:rPr>
                <w:rFonts w:ascii="Titillium Web" w:hAnsi="Titillium Web"/>
                <w:sz w:val="22"/>
                <w:szCs w:val="22"/>
              </w:rPr>
              <w:t>.</w:t>
            </w:r>
          </w:p>
        </w:tc>
        <w:tc>
          <w:tcPr>
            <w:tcW w:w="9321" w:type="dxa"/>
          </w:tcPr>
          <w:p w14:paraId="45C85C50" w14:textId="77777777" w:rsidR="00E176AF" w:rsidRPr="001029EE" w:rsidRDefault="00E176AF" w:rsidP="00E176AF">
            <w:pPr>
              <w:rPr>
                <w:rFonts w:ascii="Titillium Web" w:hAnsi="Titillium Web"/>
                <w:sz w:val="22"/>
                <w:szCs w:val="22"/>
              </w:rPr>
            </w:pPr>
          </w:p>
        </w:tc>
      </w:tr>
      <w:tr w:rsidR="00E176AF" w:rsidRPr="001029EE" w14:paraId="38F2A340" w14:textId="77777777" w:rsidTr="001C60E8">
        <w:tc>
          <w:tcPr>
            <w:tcW w:w="1129" w:type="dxa"/>
          </w:tcPr>
          <w:p w14:paraId="7258CC43" w14:textId="2ED9AABC" w:rsidR="00E176AF" w:rsidRPr="001029EE" w:rsidRDefault="00E176AF" w:rsidP="00E176AF">
            <w:pPr>
              <w:rPr>
                <w:rFonts w:ascii="Titillium Web" w:hAnsi="Titillium Web"/>
                <w:sz w:val="22"/>
                <w:szCs w:val="22"/>
              </w:rPr>
            </w:pPr>
            <w:r>
              <w:rPr>
                <w:rFonts w:ascii="Titillium Web" w:hAnsi="Titillium Web"/>
                <w:sz w:val="22"/>
                <w:szCs w:val="22"/>
              </w:rPr>
              <w:t>9E</w:t>
            </w:r>
            <w:r w:rsidR="00114FA2">
              <w:rPr>
                <w:rFonts w:ascii="Titillium Web" w:hAnsi="Titillium Web"/>
                <w:sz w:val="22"/>
                <w:szCs w:val="22"/>
              </w:rPr>
              <w:t>S</w:t>
            </w:r>
            <w:r>
              <w:rPr>
                <w:rFonts w:ascii="Titillium Web" w:hAnsi="Titillium Web"/>
                <w:sz w:val="22"/>
                <w:szCs w:val="22"/>
              </w:rPr>
              <w:t>201</w:t>
            </w:r>
          </w:p>
        </w:tc>
        <w:tc>
          <w:tcPr>
            <w:tcW w:w="9321" w:type="dxa"/>
          </w:tcPr>
          <w:p w14:paraId="7F259AC5" w14:textId="5909559D" w:rsidR="00E176AF" w:rsidRDefault="00920C2C" w:rsidP="00E176AF">
            <w:pPr>
              <w:rPr>
                <w:rFonts w:ascii="Titillium Web" w:hAnsi="Titillium Web"/>
                <w:sz w:val="22"/>
                <w:szCs w:val="22"/>
              </w:rPr>
            </w:pPr>
            <w:r>
              <w:rPr>
                <w:rFonts w:ascii="Titillium Web" w:hAnsi="Titillium Web"/>
                <w:sz w:val="22"/>
                <w:szCs w:val="22"/>
              </w:rPr>
              <w:t>The core, mantle and atmosphere of the Earth act fluid</w:t>
            </w:r>
            <w:r w:rsidR="00EE13F9">
              <w:rPr>
                <w:rFonts w:ascii="Titillium Web" w:hAnsi="Titillium Web"/>
                <w:sz w:val="22"/>
                <w:szCs w:val="22"/>
              </w:rPr>
              <w:t>s</w:t>
            </w:r>
            <w:r>
              <w:rPr>
                <w:rFonts w:ascii="Titillium Web" w:hAnsi="Titillium Web"/>
                <w:sz w:val="22"/>
                <w:szCs w:val="22"/>
              </w:rPr>
              <w:t xml:space="preserve"> and follow the laws of fluid dynamics.</w:t>
            </w:r>
          </w:p>
          <w:p w14:paraId="31CF02FD" w14:textId="24AF6D54" w:rsidR="00920C2C" w:rsidRDefault="00920C2C" w:rsidP="00E176AF">
            <w:pPr>
              <w:pStyle w:val="ListParagraph"/>
              <w:numPr>
                <w:ilvl w:val="0"/>
                <w:numId w:val="4"/>
              </w:numPr>
              <w:ind w:left="740"/>
              <w:rPr>
                <w:rFonts w:ascii="Titillium Web" w:hAnsi="Titillium Web"/>
                <w:sz w:val="22"/>
                <w:szCs w:val="22"/>
              </w:rPr>
            </w:pPr>
            <w:r>
              <w:rPr>
                <w:rFonts w:ascii="Titillium Web" w:hAnsi="Titillium Web"/>
                <w:sz w:val="22"/>
                <w:szCs w:val="22"/>
              </w:rPr>
              <w:t>Define fluids as including gases and liquids and recognise that semi-solids can exhibit fluid behaviour.</w:t>
            </w:r>
          </w:p>
          <w:p w14:paraId="7901F306" w14:textId="504F56CD" w:rsidR="00920C2C" w:rsidRDefault="00920C2C" w:rsidP="00E176AF">
            <w:pPr>
              <w:pStyle w:val="ListParagraph"/>
              <w:numPr>
                <w:ilvl w:val="0"/>
                <w:numId w:val="4"/>
              </w:numPr>
              <w:ind w:left="740"/>
              <w:rPr>
                <w:rFonts w:ascii="Titillium Web" w:hAnsi="Titillium Web"/>
                <w:sz w:val="22"/>
                <w:szCs w:val="22"/>
              </w:rPr>
            </w:pPr>
            <w:r>
              <w:rPr>
                <w:rFonts w:ascii="Titillium Web" w:hAnsi="Titillium Web"/>
                <w:sz w:val="22"/>
                <w:szCs w:val="22"/>
              </w:rPr>
              <w:t>The thickness of a fluid is characterised by its viscosity.</w:t>
            </w:r>
          </w:p>
          <w:p w14:paraId="60AF6C14" w14:textId="01EB0FEF" w:rsidR="00E176AF" w:rsidRDefault="00E176AF" w:rsidP="00E176AF">
            <w:pPr>
              <w:pStyle w:val="ListParagraph"/>
              <w:numPr>
                <w:ilvl w:val="0"/>
                <w:numId w:val="4"/>
              </w:numPr>
              <w:ind w:left="740"/>
              <w:rPr>
                <w:rFonts w:ascii="Titillium Web" w:hAnsi="Titillium Web"/>
                <w:sz w:val="22"/>
                <w:szCs w:val="22"/>
              </w:rPr>
            </w:pPr>
            <w:r w:rsidRPr="00776BDD">
              <w:rPr>
                <w:rFonts w:ascii="Titillium Web" w:hAnsi="Titillium Web"/>
                <w:sz w:val="22"/>
                <w:szCs w:val="22"/>
              </w:rPr>
              <w:t>Recognises that atmospheric pressure decreases with increase of height, as weight of air above decreases with height</w:t>
            </w:r>
            <w:r w:rsidR="00920C2C">
              <w:rPr>
                <w:rFonts w:ascii="Titillium Web" w:hAnsi="Titillium Web"/>
                <w:sz w:val="22"/>
                <w:szCs w:val="22"/>
              </w:rPr>
              <w:t xml:space="preserve"> and that subterranean pressure increases with depth into the Earth.</w:t>
            </w:r>
          </w:p>
          <w:p w14:paraId="6882D0DC" w14:textId="0012DDBB" w:rsidR="00E176AF" w:rsidRDefault="00E176AF" w:rsidP="00E176AF">
            <w:pPr>
              <w:pStyle w:val="ListParagraph"/>
              <w:numPr>
                <w:ilvl w:val="0"/>
                <w:numId w:val="4"/>
              </w:numPr>
              <w:ind w:left="740"/>
              <w:rPr>
                <w:rFonts w:ascii="Titillium Web" w:hAnsi="Titillium Web"/>
                <w:sz w:val="22"/>
                <w:szCs w:val="22"/>
              </w:rPr>
            </w:pPr>
            <w:r w:rsidRPr="006F1043">
              <w:rPr>
                <w:rFonts w:ascii="Titillium Web" w:hAnsi="Titillium Web"/>
                <w:sz w:val="22"/>
                <w:szCs w:val="22"/>
              </w:rPr>
              <w:t xml:space="preserve">Recognises pressure in </w:t>
            </w:r>
            <w:r w:rsidR="00920C2C">
              <w:rPr>
                <w:rFonts w:ascii="Titillium Web" w:hAnsi="Titillium Web"/>
                <w:sz w:val="22"/>
                <w:szCs w:val="22"/>
              </w:rPr>
              <w:t>fluids</w:t>
            </w:r>
            <w:r w:rsidRPr="006F1043">
              <w:rPr>
                <w:rFonts w:ascii="Titillium Web" w:hAnsi="Titillium Web"/>
                <w:sz w:val="22"/>
                <w:szCs w:val="22"/>
              </w:rPr>
              <w:t>, increasing with depth; up</w:t>
            </w:r>
            <w:r>
              <w:rPr>
                <w:rFonts w:ascii="Titillium Web" w:hAnsi="Titillium Web"/>
                <w:sz w:val="22"/>
                <w:szCs w:val="22"/>
              </w:rPr>
              <w:t>-</w:t>
            </w:r>
            <w:r w:rsidRPr="006F1043">
              <w:rPr>
                <w:rFonts w:ascii="Titillium Web" w:hAnsi="Titillium Web"/>
                <w:sz w:val="22"/>
                <w:szCs w:val="22"/>
              </w:rPr>
              <w:t>thrust effects, floating and sinking</w:t>
            </w:r>
            <w:r>
              <w:rPr>
                <w:rFonts w:ascii="Titillium Web" w:hAnsi="Titillium Web"/>
                <w:sz w:val="22"/>
                <w:szCs w:val="22"/>
              </w:rPr>
              <w:t>.</w:t>
            </w:r>
          </w:p>
          <w:p w14:paraId="68EE8D34" w14:textId="582397C9" w:rsidR="00E176AF" w:rsidRPr="00F54E30" w:rsidRDefault="00E176AF" w:rsidP="00E176AF">
            <w:pPr>
              <w:pStyle w:val="ListParagraph"/>
              <w:numPr>
                <w:ilvl w:val="0"/>
                <w:numId w:val="4"/>
              </w:numPr>
              <w:ind w:left="740"/>
              <w:rPr>
                <w:rFonts w:ascii="Titillium Web" w:hAnsi="Titillium Web"/>
                <w:sz w:val="22"/>
                <w:szCs w:val="22"/>
              </w:rPr>
            </w:pPr>
            <w:r w:rsidRPr="00F54E30">
              <w:rPr>
                <w:rFonts w:ascii="Titillium Web" w:hAnsi="Titillium Web"/>
                <w:sz w:val="22"/>
                <w:szCs w:val="22"/>
              </w:rPr>
              <w:t>Recognises that pressure is measured by ratio of force over area – acting normal to any surface.</w:t>
            </w:r>
          </w:p>
        </w:tc>
        <w:tc>
          <w:tcPr>
            <w:tcW w:w="9321" w:type="dxa"/>
          </w:tcPr>
          <w:p w14:paraId="22ABEEBE" w14:textId="77777777" w:rsidR="00E176AF" w:rsidRPr="001029EE" w:rsidRDefault="00E176AF" w:rsidP="00E176AF">
            <w:pPr>
              <w:rPr>
                <w:rFonts w:ascii="Titillium Web" w:hAnsi="Titillium Web"/>
                <w:sz w:val="22"/>
                <w:szCs w:val="22"/>
              </w:rPr>
            </w:pPr>
          </w:p>
        </w:tc>
      </w:tr>
    </w:tbl>
    <w:p w14:paraId="4D4DB7C8" w14:textId="39521099" w:rsidR="00D604FF" w:rsidRDefault="00D604FF" w:rsidP="00D604FF">
      <w:pPr>
        <w:rPr>
          <w:rFonts w:ascii="Titillium Web" w:hAnsi="Titillium Web"/>
          <w:sz w:val="22"/>
          <w:szCs w:val="22"/>
        </w:rPr>
      </w:pPr>
    </w:p>
    <w:p w14:paraId="1C5386F0" w14:textId="77777777" w:rsidR="00E176AF" w:rsidRPr="001029EE" w:rsidRDefault="00E176AF" w:rsidP="00D604FF">
      <w:pPr>
        <w:rPr>
          <w:rFonts w:ascii="Titillium Web" w:hAnsi="Titillium Web"/>
          <w:sz w:val="22"/>
          <w:szCs w:val="22"/>
        </w:rPr>
      </w:pPr>
    </w:p>
    <w:p w14:paraId="39904FE5" w14:textId="77777777" w:rsidR="00D604FF" w:rsidRPr="001029EE" w:rsidRDefault="00D604FF" w:rsidP="00D604FF">
      <w:pPr>
        <w:rPr>
          <w:rFonts w:ascii="Titillium Web" w:hAnsi="Titillium Web"/>
          <w:sz w:val="22"/>
          <w:szCs w:val="22"/>
        </w:rPr>
      </w:pPr>
      <w:r w:rsidRPr="001029EE">
        <w:rPr>
          <w:rFonts w:ascii="Titillium Web" w:hAnsi="Titillium Web"/>
          <w:sz w:val="22"/>
          <w:szCs w:val="22"/>
        </w:rPr>
        <w:t>Suggested Learning Experiences:</w:t>
      </w:r>
    </w:p>
    <w:p w14:paraId="0B48A4A6" w14:textId="56264EE9" w:rsidR="0054349F" w:rsidRDefault="0054349F" w:rsidP="0054349F">
      <w:pPr>
        <w:pStyle w:val="ListParagraph"/>
        <w:numPr>
          <w:ilvl w:val="1"/>
          <w:numId w:val="4"/>
        </w:numPr>
        <w:rPr>
          <w:rFonts w:ascii="Titillium Web" w:hAnsi="Titillium Web"/>
          <w:sz w:val="22"/>
          <w:szCs w:val="22"/>
        </w:rPr>
      </w:pPr>
      <w:r>
        <w:rPr>
          <w:rFonts w:ascii="Titillium Web" w:hAnsi="Titillium Web"/>
          <w:sz w:val="22"/>
          <w:szCs w:val="22"/>
        </w:rPr>
        <w:t>Demonstration of conduction, convection and radiation using various demonstrations (conduction rings, heating a beaker with dye dropped in, evaporation at the surface of hot water, etc.)</w:t>
      </w:r>
    </w:p>
    <w:p w14:paraId="16AE298C" w14:textId="189C9D27" w:rsidR="00EE13F9" w:rsidRDefault="00EE13F9" w:rsidP="0054349F">
      <w:pPr>
        <w:pStyle w:val="ListParagraph"/>
        <w:numPr>
          <w:ilvl w:val="1"/>
          <w:numId w:val="4"/>
        </w:numPr>
        <w:rPr>
          <w:rFonts w:ascii="Titillium Web" w:hAnsi="Titillium Web"/>
          <w:sz w:val="22"/>
          <w:szCs w:val="22"/>
        </w:rPr>
      </w:pPr>
      <w:r>
        <w:rPr>
          <w:rFonts w:ascii="Titillium Web" w:hAnsi="Titillium Web"/>
          <w:sz w:val="22"/>
          <w:szCs w:val="22"/>
        </w:rPr>
        <w:t>Explore energy transfer through radiation within the atmosphere of the Earth.</w:t>
      </w:r>
    </w:p>
    <w:p w14:paraId="469AFF21" w14:textId="735C3985" w:rsidR="00EE13F9" w:rsidRDefault="00EE13F9" w:rsidP="0054349F">
      <w:pPr>
        <w:pStyle w:val="ListParagraph"/>
        <w:numPr>
          <w:ilvl w:val="1"/>
          <w:numId w:val="4"/>
        </w:numPr>
        <w:rPr>
          <w:rFonts w:ascii="Titillium Web" w:hAnsi="Titillium Web"/>
          <w:sz w:val="22"/>
          <w:szCs w:val="22"/>
        </w:rPr>
      </w:pPr>
      <w:r>
        <w:rPr>
          <w:rFonts w:ascii="Titillium Web" w:hAnsi="Titillium Web"/>
          <w:sz w:val="22"/>
          <w:szCs w:val="22"/>
        </w:rPr>
        <w:t>Applying an understanding of convection to understanding the dynamics of the mantle movements of semi-solid rock.</w:t>
      </w:r>
    </w:p>
    <w:p w14:paraId="7055CEAB" w14:textId="144280F1" w:rsidR="00D604FF" w:rsidRDefault="00920C2C" w:rsidP="00CD0061">
      <w:pPr>
        <w:pStyle w:val="ListParagraph"/>
        <w:numPr>
          <w:ilvl w:val="1"/>
          <w:numId w:val="4"/>
        </w:numPr>
        <w:tabs>
          <w:tab w:val="left" w:pos="4536"/>
        </w:tabs>
        <w:rPr>
          <w:rFonts w:ascii="Titillium Web" w:hAnsi="Titillium Web"/>
          <w:sz w:val="22"/>
          <w:szCs w:val="22"/>
        </w:rPr>
      </w:pPr>
      <w:r>
        <w:rPr>
          <w:rFonts w:ascii="Titillium Web" w:hAnsi="Titillium Web"/>
          <w:sz w:val="22"/>
          <w:szCs w:val="22"/>
        </w:rPr>
        <w:t>Explaining how the fluid motion of mantle lead</w:t>
      </w:r>
      <w:r w:rsidR="00EE13F9">
        <w:rPr>
          <w:rFonts w:ascii="Titillium Web" w:hAnsi="Titillium Web"/>
          <w:sz w:val="22"/>
          <w:szCs w:val="22"/>
        </w:rPr>
        <w:t>s</w:t>
      </w:r>
      <w:r>
        <w:rPr>
          <w:rFonts w:ascii="Titillium Web" w:hAnsi="Titillium Web"/>
          <w:sz w:val="22"/>
          <w:szCs w:val="22"/>
        </w:rPr>
        <w:t xml:space="preserve"> to movement of the Earth’s tectonic plates causing earthquakes, volcanoes, formation of mountain ranges and rift valleys.</w:t>
      </w:r>
    </w:p>
    <w:p w14:paraId="61E4279D" w14:textId="508A87A1" w:rsidR="00EE13F9" w:rsidRPr="00EE13F9" w:rsidRDefault="00EE13F9" w:rsidP="00EE13F9">
      <w:pPr>
        <w:pStyle w:val="ListParagraph"/>
        <w:numPr>
          <w:ilvl w:val="1"/>
          <w:numId w:val="4"/>
        </w:numPr>
        <w:tabs>
          <w:tab w:val="left" w:pos="4536"/>
        </w:tabs>
        <w:rPr>
          <w:rFonts w:ascii="Titillium Web" w:hAnsi="Titillium Web"/>
          <w:sz w:val="22"/>
          <w:szCs w:val="22"/>
        </w:rPr>
      </w:pPr>
      <w:r>
        <w:rPr>
          <w:rFonts w:ascii="Titillium Web" w:hAnsi="Titillium Web"/>
          <w:sz w:val="22"/>
          <w:szCs w:val="22"/>
        </w:rPr>
        <w:t>Exploring energy, pressure and fluid dynamics within folds, faults and other rock formations.</w:t>
      </w:r>
    </w:p>
    <w:p w14:paraId="26E66517" w14:textId="77777777" w:rsidR="00D604FF" w:rsidRDefault="00D604FF" w:rsidP="00D604FF">
      <w:pPr>
        <w:rPr>
          <w:rFonts w:ascii="Titillium Web" w:hAnsi="Titillium Web"/>
          <w:sz w:val="22"/>
          <w:szCs w:val="22"/>
        </w:rPr>
      </w:pPr>
    </w:p>
    <w:p w14:paraId="59CF780F" w14:textId="77777777" w:rsidR="00D604FF" w:rsidRDefault="00D604FF" w:rsidP="00D604FF">
      <w:pPr>
        <w:rPr>
          <w:rFonts w:ascii="Titillium Web" w:hAnsi="Titillium Web"/>
          <w:sz w:val="22"/>
          <w:szCs w:val="22"/>
        </w:rPr>
      </w:pPr>
    </w:p>
    <w:p w14:paraId="073DBE7B" w14:textId="77777777" w:rsidR="00D604FF" w:rsidRPr="001029EE" w:rsidRDefault="00D604FF" w:rsidP="00D604FF">
      <w:pPr>
        <w:rPr>
          <w:rFonts w:ascii="Titillium Web" w:hAnsi="Titillium Web"/>
          <w:sz w:val="22"/>
          <w:szCs w:val="22"/>
        </w:rPr>
      </w:pPr>
      <w:r w:rsidRPr="001029EE">
        <w:rPr>
          <w:rFonts w:ascii="Titillium Web" w:hAnsi="Titillium Web"/>
          <w:sz w:val="22"/>
          <w:szCs w:val="22"/>
        </w:rPr>
        <w:lastRenderedPageBreak/>
        <w:t>Su</w:t>
      </w:r>
      <w:r>
        <w:rPr>
          <w:rFonts w:ascii="Titillium Web" w:hAnsi="Titillium Web"/>
          <w:sz w:val="22"/>
          <w:szCs w:val="22"/>
        </w:rPr>
        <w:t>ggested Assessment Instruments:</w:t>
      </w:r>
    </w:p>
    <w:p w14:paraId="5974DF65" w14:textId="66BACE98" w:rsidR="00920C2C" w:rsidRDefault="00603EAB" w:rsidP="00D604FF">
      <w:pPr>
        <w:pStyle w:val="ListParagraph"/>
        <w:numPr>
          <w:ilvl w:val="1"/>
          <w:numId w:val="4"/>
        </w:numPr>
        <w:rPr>
          <w:rFonts w:ascii="Titillium Web" w:hAnsi="Titillium Web"/>
          <w:sz w:val="22"/>
          <w:szCs w:val="22"/>
        </w:rPr>
      </w:pPr>
      <w:r>
        <w:rPr>
          <w:rFonts w:ascii="Titillium Web" w:hAnsi="Titillium Web"/>
          <w:sz w:val="22"/>
          <w:szCs w:val="22"/>
        </w:rPr>
        <w:t xml:space="preserve">Construct a model showing how the </w:t>
      </w:r>
      <w:r w:rsidR="00EA6E2F">
        <w:rPr>
          <w:rFonts w:ascii="Titillium Web" w:hAnsi="Titillium Web"/>
          <w:sz w:val="22"/>
          <w:szCs w:val="22"/>
        </w:rPr>
        <w:t xml:space="preserve">energy is stored and released in Earth dynamics. </w:t>
      </w:r>
    </w:p>
    <w:p w14:paraId="5D2F9E50" w14:textId="575C3ABC" w:rsidR="00920C2C" w:rsidRPr="001029EE" w:rsidRDefault="00EA6E2F" w:rsidP="00D604FF">
      <w:pPr>
        <w:pStyle w:val="ListParagraph"/>
        <w:numPr>
          <w:ilvl w:val="1"/>
          <w:numId w:val="4"/>
        </w:numPr>
        <w:rPr>
          <w:rFonts w:ascii="Titillium Web" w:hAnsi="Titillium Web"/>
          <w:sz w:val="22"/>
          <w:szCs w:val="22"/>
        </w:rPr>
      </w:pPr>
      <w:r>
        <w:rPr>
          <w:rFonts w:ascii="Titillium Web" w:hAnsi="Titillium Web"/>
          <w:sz w:val="22"/>
          <w:szCs w:val="22"/>
        </w:rPr>
        <w:t xml:space="preserve">Research case studies of particular </w:t>
      </w:r>
      <w:r w:rsidR="009511A9">
        <w:rPr>
          <w:rFonts w:ascii="Titillium Web" w:hAnsi="Titillium Web"/>
          <w:sz w:val="22"/>
          <w:szCs w:val="22"/>
        </w:rPr>
        <w:t>geothermal events or natural disasters and identify the factors that led to them in terms of the energy storage and dissipation, transfer and transformations and pressure.</w:t>
      </w:r>
    </w:p>
    <w:p w14:paraId="19C72EBC" w14:textId="77777777" w:rsidR="00D604FF" w:rsidRPr="001029EE" w:rsidRDefault="00D604FF" w:rsidP="00D604FF">
      <w:pPr>
        <w:rPr>
          <w:rFonts w:ascii="Titillium Web" w:hAnsi="Titillium Web"/>
          <w:sz w:val="22"/>
          <w:szCs w:val="22"/>
        </w:rPr>
      </w:pPr>
    </w:p>
    <w:p w14:paraId="28DAE30F" w14:textId="77777777" w:rsidR="00D604FF" w:rsidRPr="001029EE" w:rsidRDefault="00D604FF" w:rsidP="00D604FF">
      <w:pPr>
        <w:rPr>
          <w:rFonts w:ascii="Titillium Web" w:hAnsi="Titillium Web"/>
          <w:sz w:val="22"/>
          <w:szCs w:val="22"/>
        </w:rPr>
      </w:pPr>
    </w:p>
    <w:p w14:paraId="70456E0B" w14:textId="77777777" w:rsidR="00D604FF" w:rsidRDefault="00D604FF" w:rsidP="00D604FF">
      <w:pPr>
        <w:rPr>
          <w:rFonts w:ascii="Titillium Web" w:hAnsi="Titillium Web"/>
          <w:sz w:val="22"/>
          <w:szCs w:val="22"/>
        </w:rPr>
      </w:pPr>
      <w:r>
        <w:rPr>
          <w:rFonts w:ascii="Titillium Web" w:hAnsi="Titillium Web"/>
          <w:sz w:val="22"/>
          <w:szCs w:val="22"/>
        </w:rPr>
        <w:t>Technology Integration:</w:t>
      </w:r>
    </w:p>
    <w:p w14:paraId="329B93A8" w14:textId="54F4E82D" w:rsidR="00D604FF" w:rsidRDefault="00EE13F9" w:rsidP="00D604FF">
      <w:pPr>
        <w:pStyle w:val="ListParagraph"/>
        <w:numPr>
          <w:ilvl w:val="1"/>
          <w:numId w:val="4"/>
        </w:numPr>
        <w:rPr>
          <w:rFonts w:ascii="Titillium Web" w:hAnsi="Titillium Web"/>
          <w:sz w:val="22"/>
          <w:szCs w:val="22"/>
        </w:rPr>
      </w:pPr>
      <w:r>
        <w:rPr>
          <w:rFonts w:ascii="Titillium Web" w:hAnsi="Titillium Web"/>
          <w:sz w:val="22"/>
          <w:szCs w:val="22"/>
        </w:rPr>
        <w:t>Using Excel to graph depth and pressure tables for the Earth, ocean and atmosphere.</w:t>
      </w:r>
    </w:p>
    <w:p w14:paraId="22BA023F" w14:textId="294C242D" w:rsidR="00EE13F9" w:rsidRDefault="00EE13F9" w:rsidP="00D604FF">
      <w:pPr>
        <w:pStyle w:val="ListParagraph"/>
        <w:numPr>
          <w:ilvl w:val="1"/>
          <w:numId w:val="4"/>
        </w:numPr>
        <w:rPr>
          <w:rFonts w:ascii="Titillium Web" w:hAnsi="Titillium Web"/>
          <w:sz w:val="22"/>
          <w:szCs w:val="22"/>
        </w:rPr>
      </w:pPr>
      <w:r>
        <w:rPr>
          <w:rFonts w:ascii="Titillium Web" w:hAnsi="Titillium Web"/>
          <w:sz w:val="22"/>
          <w:szCs w:val="22"/>
        </w:rPr>
        <w:t>Modelling Earth interior dynamics using simulations to predict natural disasters.</w:t>
      </w:r>
    </w:p>
    <w:p w14:paraId="691488D1" w14:textId="637CF3F0" w:rsidR="005F59FB" w:rsidRDefault="005F59FB" w:rsidP="00D604FF">
      <w:pPr>
        <w:pStyle w:val="ListParagraph"/>
        <w:numPr>
          <w:ilvl w:val="1"/>
          <w:numId w:val="4"/>
        </w:numPr>
        <w:rPr>
          <w:rFonts w:ascii="Titillium Web" w:hAnsi="Titillium Web"/>
          <w:sz w:val="22"/>
          <w:szCs w:val="22"/>
        </w:rPr>
      </w:pPr>
      <w:r>
        <w:rPr>
          <w:rFonts w:ascii="Titillium Web" w:hAnsi="Titillium Web"/>
          <w:sz w:val="22"/>
          <w:szCs w:val="22"/>
        </w:rPr>
        <w:t>Creating an animation of the dynamics of the Earth that lead to different types of surface formations.</w:t>
      </w:r>
    </w:p>
    <w:p w14:paraId="157C7105" w14:textId="77777777" w:rsidR="00D604FF" w:rsidRPr="001029EE" w:rsidRDefault="00D604FF" w:rsidP="00D604FF">
      <w:pPr>
        <w:rPr>
          <w:rFonts w:ascii="Titillium Web" w:hAnsi="Titillium Web"/>
          <w:sz w:val="22"/>
          <w:szCs w:val="22"/>
        </w:rPr>
      </w:pPr>
    </w:p>
    <w:p w14:paraId="62089040" w14:textId="77777777" w:rsidR="00D604FF" w:rsidRPr="001029EE" w:rsidRDefault="00D604FF" w:rsidP="00D604FF">
      <w:pPr>
        <w:rPr>
          <w:rFonts w:ascii="Titillium Web" w:hAnsi="Titillium Web"/>
          <w:sz w:val="22"/>
          <w:szCs w:val="22"/>
        </w:rPr>
      </w:pPr>
    </w:p>
    <w:p w14:paraId="7D92D35E" w14:textId="3FF8E8CE" w:rsidR="00D604FF" w:rsidRDefault="00471433" w:rsidP="00D604FF">
      <w:pPr>
        <w:rPr>
          <w:rFonts w:ascii="Titillium Web" w:hAnsi="Titillium Web"/>
          <w:sz w:val="22"/>
          <w:szCs w:val="22"/>
        </w:rPr>
      </w:pPr>
      <w:r>
        <w:rPr>
          <w:rFonts w:ascii="Titillium Web" w:hAnsi="Titillium Web"/>
          <w:sz w:val="22"/>
          <w:szCs w:val="22"/>
        </w:rPr>
        <w:t xml:space="preserve">Real-life and </w:t>
      </w:r>
      <w:r w:rsidR="00D604FF">
        <w:rPr>
          <w:rFonts w:ascii="Titillium Web" w:hAnsi="Titillium Web"/>
          <w:sz w:val="22"/>
          <w:szCs w:val="22"/>
        </w:rPr>
        <w:t>STEAM Connections:</w:t>
      </w:r>
    </w:p>
    <w:p w14:paraId="04C3C17A" w14:textId="6EC2F471" w:rsidR="00D604FF" w:rsidRDefault="00EE13F9" w:rsidP="00D604FF">
      <w:pPr>
        <w:pStyle w:val="ListParagraph"/>
        <w:numPr>
          <w:ilvl w:val="1"/>
          <w:numId w:val="4"/>
        </w:numPr>
        <w:rPr>
          <w:rFonts w:ascii="Titillium Web" w:hAnsi="Titillium Web"/>
          <w:sz w:val="22"/>
          <w:szCs w:val="22"/>
        </w:rPr>
      </w:pPr>
      <w:r>
        <w:rPr>
          <w:rFonts w:ascii="Titillium Web" w:hAnsi="Titillium Web"/>
          <w:sz w:val="22"/>
          <w:szCs w:val="22"/>
        </w:rPr>
        <w:t>Exploring geothermal springs and how pressure and depth lead to the heating of water.</w:t>
      </w:r>
    </w:p>
    <w:p w14:paraId="482897D3" w14:textId="40F18E36" w:rsidR="00EE13F9" w:rsidRPr="001029EE" w:rsidRDefault="00EE13F9" w:rsidP="00D604FF">
      <w:pPr>
        <w:pStyle w:val="ListParagraph"/>
        <w:numPr>
          <w:ilvl w:val="1"/>
          <w:numId w:val="4"/>
        </w:numPr>
        <w:rPr>
          <w:rFonts w:ascii="Titillium Web" w:hAnsi="Titillium Web"/>
          <w:sz w:val="22"/>
          <w:szCs w:val="22"/>
        </w:rPr>
      </w:pPr>
      <w:r>
        <w:rPr>
          <w:rFonts w:ascii="Titillium Web" w:hAnsi="Titillium Web"/>
          <w:sz w:val="22"/>
          <w:szCs w:val="22"/>
        </w:rPr>
        <w:t>Applying fluid dynamics to understanding</w:t>
      </w:r>
      <w:r w:rsidR="005F59FB">
        <w:rPr>
          <w:rFonts w:ascii="Titillium Web" w:hAnsi="Titillium Web"/>
          <w:sz w:val="22"/>
          <w:szCs w:val="22"/>
        </w:rPr>
        <w:t xml:space="preserve"> how planes work.</w:t>
      </w:r>
    </w:p>
    <w:p w14:paraId="7E9A9674" w14:textId="77777777" w:rsidR="00EA6E2F" w:rsidRPr="0042520D" w:rsidRDefault="00EA6E2F" w:rsidP="00EA6E2F">
      <w:pPr>
        <w:pStyle w:val="ListParagraph"/>
        <w:numPr>
          <w:ilvl w:val="1"/>
          <w:numId w:val="4"/>
        </w:numPr>
        <w:rPr>
          <w:rFonts w:ascii="Titillium Web" w:hAnsi="Titillium Web"/>
          <w:sz w:val="22"/>
          <w:szCs w:val="22"/>
        </w:rPr>
      </w:pPr>
      <w:r>
        <w:rPr>
          <w:rFonts w:ascii="Titillium Web" w:hAnsi="Titillium Web"/>
          <w:sz w:val="22"/>
          <w:szCs w:val="22"/>
        </w:rPr>
        <w:t>Modelling wind and ocean currents.</w:t>
      </w:r>
    </w:p>
    <w:p w14:paraId="64E21067" w14:textId="77777777" w:rsidR="00D604FF" w:rsidRPr="001029EE" w:rsidRDefault="00D604FF" w:rsidP="00D604FF">
      <w:pPr>
        <w:rPr>
          <w:rFonts w:ascii="Titillium Web" w:hAnsi="Titillium Web"/>
          <w:sz w:val="22"/>
          <w:szCs w:val="22"/>
        </w:rPr>
      </w:pPr>
    </w:p>
    <w:p w14:paraId="4F9C2A44" w14:textId="77777777" w:rsidR="00D604FF" w:rsidRPr="001029EE" w:rsidRDefault="00D604FF" w:rsidP="00D604FF">
      <w:pPr>
        <w:rPr>
          <w:rFonts w:ascii="Titillium Web" w:hAnsi="Titillium Web"/>
          <w:sz w:val="22"/>
          <w:szCs w:val="22"/>
        </w:rPr>
      </w:pPr>
    </w:p>
    <w:p w14:paraId="6D1ECB53" w14:textId="77777777" w:rsidR="00844CCB" w:rsidRDefault="00844CCB" w:rsidP="00844CCB">
      <w:pPr>
        <w:rPr>
          <w:rFonts w:ascii="Titillium Web" w:hAnsi="Titillium Web"/>
          <w:b/>
          <w:sz w:val="28"/>
          <w:szCs w:val="22"/>
        </w:rPr>
      </w:pPr>
    </w:p>
    <w:p w14:paraId="350E4D4B" w14:textId="77777777" w:rsidR="00D604FF" w:rsidRPr="001029EE" w:rsidRDefault="00D604FF" w:rsidP="00D604FF">
      <w:pPr>
        <w:rPr>
          <w:rFonts w:ascii="Titillium Web" w:hAnsi="Titillium Web"/>
          <w:sz w:val="22"/>
          <w:szCs w:val="22"/>
        </w:rPr>
      </w:pPr>
    </w:p>
    <w:p w14:paraId="67FF752C" w14:textId="169D4F7B" w:rsidR="00150A2F" w:rsidRPr="00150A2F" w:rsidRDefault="00150A2F" w:rsidP="00150A2F">
      <w:pPr>
        <w:rPr>
          <w:rFonts w:ascii="Titillium Web" w:hAnsi="Titillium Web"/>
          <w:sz w:val="22"/>
          <w:szCs w:val="22"/>
        </w:rPr>
      </w:pPr>
    </w:p>
    <w:p w14:paraId="7189D5C1" w14:textId="77777777" w:rsidR="002801EE" w:rsidRPr="002801EE" w:rsidRDefault="002801EE" w:rsidP="002801EE">
      <w:pPr>
        <w:rPr>
          <w:rFonts w:ascii="Titillium Web" w:hAnsi="Titillium Web"/>
          <w:color w:val="000000" w:themeColor="text1"/>
          <w:sz w:val="22"/>
          <w:szCs w:val="22"/>
        </w:rPr>
      </w:pPr>
    </w:p>
    <w:p w14:paraId="09C046B0" w14:textId="77777777" w:rsidR="00473709" w:rsidRPr="008D0ADE" w:rsidRDefault="00473709" w:rsidP="008D0ADE">
      <w:pPr>
        <w:rPr>
          <w:rFonts w:ascii="Titillium Web" w:hAnsi="Titillium Web"/>
          <w:color w:val="000000" w:themeColor="text1"/>
          <w:sz w:val="22"/>
          <w:szCs w:val="22"/>
        </w:rPr>
      </w:pPr>
    </w:p>
    <w:p w14:paraId="433F3F85" w14:textId="77777777" w:rsidR="008D0ADE" w:rsidRPr="008D0ADE" w:rsidRDefault="008D0ADE" w:rsidP="008D0ADE">
      <w:pPr>
        <w:rPr>
          <w:rFonts w:ascii="Titillium Web" w:hAnsi="Titillium Web"/>
          <w:color w:val="000000" w:themeColor="text1"/>
          <w:sz w:val="22"/>
          <w:szCs w:val="22"/>
        </w:rPr>
      </w:pPr>
    </w:p>
    <w:p w14:paraId="4B3413E8" w14:textId="27EC89D8" w:rsidR="00E20327" w:rsidRPr="00FB0C15" w:rsidRDefault="00E20327" w:rsidP="001029EE">
      <w:pPr>
        <w:rPr>
          <w:rFonts w:ascii="Titillium Web" w:hAnsi="Titillium Web"/>
          <w:color w:val="000000" w:themeColor="text1"/>
          <w:sz w:val="22"/>
          <w:szCs w:val="22"/>
        </w:rPr>
      </w:pPr>
    </w:p>
    <w:p w14:paraId="3870DFC9" w14:textId="5D460453" w:rsidR="00E20327" w:rsidRPr="00FB0C15" w:rsidRDefault="00E20327" w:rsidP="001029EE">
      <w:pPr>
        <w:rPr>
          <w:rFonts w:ascii="Titillium Web" w:hAnsi="Titillium Web"/>
          <w:color w:val="000000" w:themeColor="text1"/>
          <w:sz w:val="22"/>
          <w:szCs w:val="22"/>
        </w:rPr>
      </w:pPr>
    </w:p>
    <w:p w14:paraId="6220C9FA" w14:textId="1EF17641" w:rsidR="00E20327" w:rsidRPr="001029EE" w:rsidRDefault="00E20327" w:rsidP="001029EE">
      <w:pPr>
        <w:rPr>
          <w:rFonts w:ascii="Titillium Web" w:hAnsi="Titillium Web"/>
          <w:sz w:val="22"/>
          <w:szCs w:val="22"/>
        </w:rPr>
      </w:pPr>
    </w:p>
    <w:p w14:paraId="30526DD0" w14:textId="77777777" w:rsidR="00E20327" w:rsidRPr="001029EE" w:rsidRDefault="00E20327" w:rsidP="001029EE">
      <w:pPr>
        <w:rPr>
          <w:rFonts w:ascii="Titillium Web" w:hAnsi="Titillium Web"/>
          <w:sz w:val="22"/>
          <w:szCs w:val="22"/>
        </w:rPr>
      </w:pPr>
    </w:p>
    <w:p w14:paraId="3434FEA6" w14:textId="7019E4A4" w:rsidR="00E20327" w:rsidRPr="001029EE" w:rsidRDefault="00E20327" w:rsidP="001029EE">
      <w:pPr>
        <w:rPr>
          <w:rFonts w:ascii="Titillium Web" w:hAnsi="Titillium Web"/>
          <w:sz w:val="22"/>
          <w:szCs w:val="22"/>
        </w:rPr>
      </w:pPr>
    </w:p>
    <w:p w14:paraId="2C656C94" w14:textId="4A032D20" w:rsidR="00E20327" w:rsidRPr="001029EE" w:rsidRDefault="00E20327" w:rsidP="001029EE">
      <w:pPr>
        <w:rPr>
          <w:rFonts w:ascii="Titillium Web" w:hAnsi="Titillium Web"/>
          <w:sz w:val="22"/>
          <w:szCs w:val="22"/>
        </w:rPr>
      </w:pPr>
    </w:p>
    <w:p w14:paraId="76E709C6" w14:textId="186EF960" w:rsidR="00E20327" w:rsidRPr="001029EE" w:rsidRDefault="00E20327" w:rsidP="001029EE">
      <w:pPr>
        <w:rPr>
          <w:rFonts w:ascii="Titillium Web" w:hAnsi="Titillium Web"/>
          <w:sz w:val="22"/>
          <w:szCs w:val="22"/>
        </w:rPr>
      </w:pPr>
    </w:p>
    <w:p w14:paraId="7461A8DF" w14:textId="77777777" w:rsidR="00E20327" w:rsidRPr="001029EE" w:rsidRDefault="00E20327" w:rsidP="001029EE">
      <w:pPr>
        <w:rPr>
          <w:rFonts w:ascii="Titillium Web" w:hAnsi="Titillium Web"/>
          <w:sz w:val="22"/>
          <w:szCs w:val="22"/>
        </w:rPr>
      </w:pPr>
    </w:p>
    <w:p w14:paraId="4F573977" w14:textId="604473E1" w:rsidR="009506F7" w:rsidRDefault="009506F7"/>
    <w:p w14:paraId="3D1E5CEC" w14:textId="50DFAFF0" w:rsidR="009506F7" w:rsidRDefault="009506F7">
      <w:r>
        <w:br w:type="page"/>
      </w:r>
    </w:p>
    <w:p w14:paraId="306D5ABD" w14:textId="4E65A818" w:rsidR="009506F7" w:rsidRDefault="00503AF5">
      <w:r>
        <w:rPr>
          <w:noProof/>
        </w:rPr>
        <w:lastRenderedPageBreak/>
        <mc:AlternateContent>
          <mc:Choice Requires="wps">
            <w:drawing>
              <wp:anchor distT="0" distB="0" distL="114300" distR="114300" simplePos="0" relativeHeight="251669504" behindDoc="0" locked="0" layoutInCell="1" allowOverlap="1" wp14:anchorId="2F0F8927" wp14:editId="51E9BF77">
                <wp:simplePos x="0" y="0"/>
                <wp:positionH relativeFrom="column">
                  <wp:posOffset>-533400</wp:posOffset>
                </wp:positionH>
                <wp:positionV relativeFrom="paragraph">
                  <wp:posOffset>-718762</wp:posOffset>
                </wp:positionV>
                <wp:extent cx="2595880" cy="10767406"/>
                <wp:effectExtent l="0" t="0" r="0" b="2540"/>
                <wp:wrapNone/>
                <wp:docPr id="11" name="Rectangle 11"/>
                <wp:cNvGraphicFramePr/>
                <a:graphic xmlns:a="http://schemas.openxmlformats.org/drawingml/2006/main">
                  <a:graphicData uri="http://schemas.microsoft.com/office/word/2010/wordprocessingShape">
                    <wps:wsp>
                      <wps:cNvSpPr/>
                      <wps:spPr>
                        <a:xfrm>
                          <a:off x="0" y="0"/>
                          <a:ext cx="2595880" cy="10767406"/>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F439C" id="Rectangle 11" o:spid="_x0000_s1026" style="position:absolute;margin-left:-42pt;margin-top:-56.6pt;width:204.4pt;height:84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" fillcolor="#002060" stroked="f" strokeweight="1pt"/>
            </w:pict>
          </mc:Fallback>
        </mc:AlternateContent>
      </w:r>
    </w:p>
    <w:p w14:paraId="78AEF6ED" w14:textId="6B43CEAB" w:rsidR="009506F7" w:rsidRDefault="009506F7"/>
    <w:p w14:paraId="235C579B" w14:textId="289994ED" w:rsidR="009506F7" w:rsidRDefault="009506F7"/>
    <w:p w14:paraId="26F303BE" w14:textId="77124D5C" w:rsidR="009506F7" w:rsidRPr="009506F7" w:rsidRDefault="00E21F33">
      <w:pPr>
        <w:rPr>
          <w:b/>
        </w:rPr>
      </w:pPr>
      <w:r>
        <w:rPr>
          <w:noProof/>
        </w:rPr>
        <w:drawing>
          <wp:anchor distT="0" distB="0" distL="114300" distR="114300" simplePos="0" relativeHeight="251667456" behindDoc="1" locked="0" layoutInCell="1" allowOverlap="1" wp14:anchorId="53FFB060" wp14:editId="2528B0ED">
            <wp:simplePos x="0" y="0"/>
            <wp:positionH relativeFrom="column">
              <wp:posOffset>-771320</wp:posOffset>
            </wp:positionH>
            <wp:positionV relativeFrom="paragraph">
              <wp:posOffset>1625283</wp:posOffset>
            </wp:positionV>
            <wp:extent cx="10676255" cy="5043170"/>
            <wp:effectExtent l="0" t="2857" r="1587" b="1588"/>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ppling_graphene_waves_1024.jpg"/>
                    <pic:cNvPicPr/>
                  </pic:nvPicPr>
                  <pic:blipFill>
                    <a:blip r:embed="rId9">
                      <a:extLst>
                        <a:ext uri="{28A0092B-C50C-407E-A947-70E740481C1C}">
                          <a14:useLocalDpi xmlns:a14="http://schemas.microsoft.com/office/drawing/2010/main" val="0"/>
                        </a:ext>
                      </a:extLst>
                    </a:blip>
                    <a:stretch>
                      <a:fillRect/>
                    </a:stretch>
                  </pic:blipFill>
                  <pic:spPr>
                    <a:xfrm rot="16200000" flipV="1">
                      <a:off x="0" y="0"/>
                      <a:ext cx="10676255" cy="5043170"/>
                    </a:xfrm>
                    <a:prstGeom prst="rect">
                      <a:avLst/>
                    </a:prstGeom>
                  </pic:spPr>
                </pic:pic>
              </a:graphicData>
            </a:graphic>
            <wp14:sizeRelH relativeFrom="page">
              <wp14:pctWidth>0</wp14:pctWidth>
            </wp14:sizeRelH>
            <wp14:sizeRelV relativeFrom="page">
              <wp14:pctHeight>0</wp14:pctHeight>
            </wp14:sizeRelV>
          </wp:anchor>
        </w:drawing>
      </w:r>
      <w:r w:rsidR="007B0961">
        <w:rPr>
          <w:noProof/>
        </w:rPr>
        <mc:AlternateContent>
          <mc:Choice Requires="wps">
            <w:drawing>
              <wp:anchor distT="0" distB="0" distL="114300" distR="114300" simplePos="0" relativeHeight="251677696" behindDoc="0" locked="0" layoutInCell="1" allowOverlap="1" wp14:anchorId="74F35DF0" wp14:editId="142EC9B5">
                <wp:simplePos x="0" y="0"/>
                <wp:positionH relativeFrom="column">
                  <wp:posOffset>-333847</wp:posOffset>
                </wp:positionH>
                <wp:positionV relativeFrom="paragraph">
                  <wp:posOffset>7051675</wp:posOffset>
                </wp:positionV>
                <wp:extent cx="2571194" cy="2085109"/>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571194" cy="2085109"/>
                        </a:xfrm>
                        <a:prstGeom prst="rect">
                          <a:avLst/>
                        </a:prstGeom>
                        <a:noFill/>
                        <a:ln w="6350">
                          <a:noFill/>
                        </a:ln>
                      </wps:spPr>
                      <wps:txbx>
                        <w:txbxContent>
                          <w:p w14:paraId="60A8F5BA" w14:textId="36961B6A" w:rsidR="00F6559E" w:rsidRDefault="00F6559E" w:rsidP="007B0961">
                            <w:pPr>
                              <w:ind w:right="260"/>
                              <w:jc w:val="right"/>
                              <w:rPr>
                                <w:rFonts w:ascii="Georgia" w:eastAsia="Times New Roman" w:hAnsi="Georgia" w:cs="Times New Roman"/>
                                <w:caps/>
                                <w:color w:val="FFFFFF" w:themeColor="background1"/>
                                <w:sz w:val="18"/>
                                <w:szCs w:val="21"/>
                                <w:lang w:eastAsia="en-AU"/>
                              </w:rPr>
                            </w:pPr>
                            <w:r w:rsidRPr="007B0961">
                              <w:rPr>
                                <w:rFonts w:ascii="Georgia" w:eastAsia="Times New Roman" w:hAnsi="Georgia" w:cs="Times New Roman"/>
                                <w:caps/>
                                <w:color w:val="FFFFFF" w:themeColor="background1"/>
                                <w:sz w:val="18"/>
                                <w:szCs w:val="21"/>
                                <w:lang w:eastAsia="en-AU"/>
                              </w:rPr>
                              <w:t xml:space="preserve">© </w:t>
                            </w:r>
                            <w:r>
                              <w:rPr>
                                <w:rFonts w:ascii="Georgia" w:eastAsia="Times New Roman" w:hAnsi="Georgia" w:cs="Times New Roman"/>
                                <w:caps/>
                                <w:color w:val="FFFFFF" w:themeColor="background1"/>
                                <w:sz w:val="18"/>
                                <w:szCs w:val="21"/>
                                <w:lang w:eastAsia="en-AU"/>
                              </w:rPr>
                              <w:t>2020</w:t>
                            </w:r>
                            <w:r w:rsidRPr="007B0961">
                              <w:rPr>
                                <w:rFonts w:ascii="Georgia" w:eastAsia="Times New Roman" w:hAnsi="Georgia" w:cs="Times New Roman"/>
                                <w:caps/>
                                <w:color w:val="FFFFFF" w:themeColor="background1"/>
                                <w:sz w:val="18"/>
                                <w:szCs w:val="21"/>
                                <w:lang w:eastAsia="en-AU"/>
                              </w:rPr>
                              <w:t xml:space="preserve"> </w:t>
                            </w:r>
                          </w:p>
                          <w:p w14:paraId="05FAA81A" w14:textId="01F64B07" w:rsidR="00F6559E" w:rsidRPr="007B0961" w:rsidRDefault="00F6559E" w:rsidP="007B0961">
                            <w:pPr>
                              <w:ind w:right="260"/>
                              <w:jc w:val="right"/>
                              <w:rPr>
                                <w:rFonts w:ascii="Georgia" w:eastAsia="Times New Roman" w:hAnsi="Georgia" w:cs="Times New Roman"/>
                                <w:caps/>
                                <w:color w:val="FFFFFF" w:themeColor="background1"/>
                                <w:sz w:val="18"/>
                                <w:szCs w:val="21"/>
                                <w:lang w:eastAsia="en-AU"/>
                              </w:rPr>
                            </w:pPr>
                            <w:r w:rsidRPr="007B0961">
                              <w:rPr>
                                <w:rFonts w:ascii="Georgia" w:eastAsia="Times New Roman" w:hAnsi="Georgia" w:cs="Times New Roman"/>
                                <w:caps/>
                                <w:color w:val="FFFFFF" w:themeColor="background1"/>
                                <w:sz w:val="18"/>
                                <w:szCs w:val="21"/>
                                <w:lang w:eastAsia="en-AU"/>
                              </w:rPr>
                              <w:t>Yew chung international School</w:t>
                            </w:r>
                          </w:p>
                          <w:p w14:paraId="7C0F98AD" w14:textId="77777777" w:rsidR="00F6559E" w:rsidRPr="007B0961" w:rsidRDefault="00F6559E" w:rsidP="007B0961">
                            <w:pPr>
                              <w:ind w:right="260"/>
                              <w:jc w:val="right"/>
                              <w:rPr>
                                <w:rFonts w:ascii="Titillium" w:hAnsi="Titillium"/>
                                <w:color w:val="FFFFFF" w:themeColor="background1"/>
                                <w:sz w:val="16"/>
                              </w:rPr>
                            </w:pPr>
                            <w:r w:rsidRPr="007B0961">
                              <w:rPr>
                                <w:rFonts w:ascii="Titillium" w:hAnsi="Titillium"/>
                                <w:color w:val="FFFFFF" w:themeColor="background1"/>
                                <w:sz w:val="16"/>
                              </w:rPr>
                              <w:t>All rights reserved.  No part of this publications may be reproduced, distributed, or transmitted in any form or by any means, including photocopying, recording, or other electronic or mechanical methods, without the prior written permission of the published, except in the case of brief quotations embodied in critical reviews and certain other non-commercial uses permitted by copyright law.  Materials from external sources contained with are used with permission.</w:t>
                            </w:r>
                          </w:p>
                          <w:p w14:paraId="52F85EEA" w14:textId="77777777" w:rsidR="00F6559E" w:rsidRDefault="00F6559E" w:rsidP="007B096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35DF0" id="Text Box 22" o:spid="_x0000_s1029" type="#_x0000_t202" style="position:absolute;margin-left:-26.3pt;margin-top:555.25pt;width:202.45pt;height:16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" filled="f" stroked="f" strokeweight=".5pt">
                <v:textbox>
                  <w:txbxContent>
                    <w:p w14:paraId="60A8F5BA" w14:textId="36961B6A" w:rsidR="00F6559E" w:rsidRDefault="00F6559E" w:rsidP="007B0961">
                      <w:pPr>
                        <w:ind w:right="260"/>
                        <w:jc w:val="right"/>
                        <w:rPr>
                          <w:rFonts w:ascii="Georgia" w:eastAsia="Times New Roman" w:hAnsi="Georgia" w:cs="Times New Roman"/>
                          <w:caps/>
                          <w:color w:val="FFFFFF" w:themeColor="background1"/>
                          <w:sz w:val="18"/>
                          <w:szCs w:val="21"/>
                          <w:lang w:eastAsia="en-AU"/>
                        </w:rPr>
                      </w:pPr>
                      <w:r w:rsidRPr="007B0961">
                        <w:rPr>
                          <w:rFonts w:ascii="Georgia" w:eastAsia="Times New Roman" w:hAnsi="Georgia" w:cs="Times New Roman"/>
                          <w:caps/>
                          <w:color w:val="FFFFFF" w:themeColor="background1"/>
                          <w:sz w:val="18"/>
                          <w:szCs w:val="21"/>
                          <w:lang w:eastAsia="en-AU"/>
                        </w:rPr>
                        <w:t xml:space="preserve">© </w:t>
                      </w:r>
                      <w:r>
                        <w:rPr>
                          <w:rFonts w:ascii="Georgia" w:eastAsia="Times New Roman" w:hAnsi="Georgia" w:cs="Times New Roman"/>
                          <w:caps/>
                          <w:color w:val="FFFFFF" w:themeColor="background1"/>
                          <w:sz w:val="18"/>
                          <w:szCs w:val="21"/>
                          <w:lang w:eastAsia="en-AU"/>
                        </w:rPr>
                        <w:t>2020</w:t>
                      </w:r>
                      <w:r w:rsidRPr="007B0961">
                        <w:rPr>
                          <w:rFonts w:ascii="Georgia" w:eastAsia="Times New Roman" w:hAnsi="Georgia" w:cs="Times New Roman"/>
                          <w:caps/>
                          <w:color w:val="FFFFFF" w:themeColor="background1"/>
                          <w:sz w:val="18"/>
                          <w:szCs w:val="21"/>
                          <w:lang w:eastAsia="en-AU"/>
                        </w:rPr>
                        <w:t xml:space="preserve"> </w:t>
                      </w:r>
                    </w:p>
                    <w:p w14:paraId="05FAA81A" w14:textId="01F64B07" w:rsidR="00F6559E" w:rsidRPr="007B0961" w:rsidRDefault="00F6559E" w:rsidP="007B0961">
                      <w:pPr>
                        <w:ind w:right="260"/>
                        <w:jc w:val="right"/>
                        <w:rPr>
                          <w:rFonts w:ascii="Georgia" w:eastAsia="Times New Roman" w:hAnsi="Georgia" w:cs="Times New Roman"/>
                          <w:caps/>
                          <w:color w:val="FFFFFF" w:themeColor="background1"/>
                          <w:sz w:val="18"/>
                          <w:szCs w:val="21"/>
                          <w:lang w:eastAsia="en-AU"/>
                        </w:rPr>
                      </w:pPr>
                      <w:r w:rsidRPr="007B0961">
                        <w:rPr>
                          <w:rFonts w:ascii="Georgia" w:eastAsia="Times New Roman" w:hAnsi="Georgia" w:cs="Times New Roman"/>
                          <w:caps/>
                          <w:color w:val="FFFFFF" w:themeColor="background1"/>
                          <w:sz w:val="18"/>
                          <w:szCs w:val="21"/>
                          <w:lang w:eastAsia="en-AU"/>
                        </w:rPr>
                        <w:t>Yew chung international School</w:t>
                      </w:r>
                    </w:p>
                    <w:p w14:paraId="7C0F98AD" w14:textId="77777777" w:rsidR="00F6559E" w:rsidRPr="007B0961" w:rsidRDefault="00F6559E" w:rsidP="007B0961">
                      <w:pPr>
                        <w:ind w:right="260"/>
                        <w:jc w:val="right"/>
                        <w:rPr>
                          <w:rFonts w:ascii="Titillium" w:hAnsi="Titillium"/>
                          <w:color w:val="FFFFFF" w:themeColor="background1"/>
                          <w:sz w:val="16"/>
                        </w:rPr>
                      </w:pPr>
                      <w:r w:rsidRPr="007B0961">
                        <w:rPr>
                          <w:rFonts w:ascii="Titillium" w:hAnsi="Titillium"/>
                          <w:color w:val="FFFFFF" w:themeColor="background1"/>
                          <w:sz w:val="16"/>
                        </w:rPr>
                        <w:t>All rights reserved.  No part of this publications may be reproduced, distributed, or transmitted in any form or by any means, including photocopying, recording, or other electronic or mechanical methods, without the prior written permission of the published, except in the case of brief quotations embodied in critical reviews and certain other non-commercial uses permitted by copyright law.  Materials from external sources contained with are used with permission.</w:t>
                      </w:r>
                    </w:p>
                    <w:p w14:paraId="52F85EEA" w14:textId="77777777" w:rsidR="00F6559E" w:rsidRDefault="00F6559E" w:rsidP="007B0961">
                      <w:pPr>
                        <w:jc w:val="right"/>
                      </w:pPr>
                    </w:p>
                  </w:txbxContent>
                </v:textbox>
              </v:shape>
            </w:pict>
          </mc:Fallback>
        </mc:AlternateContent>
      </w:r>
    </w:p>
    <w:sectPr w:rsidR="009506F7" w:rsidRPr="009506F7" w:rsidSect="001242C7">
      <w:headerReference w:type="default" r:id="rId11"/>
      <w:footerReference w:type="default" r:id="rId1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61B22" w14:textId="77777777" w:rsidR="00095EFF" w:rsidRDefault="00095EFF" w:rsidP="001242C7">
      <w:r>
        <w:separator/>
      </w:r>
    </w:p>
  </w:endnote>
  <w:endnote w:type="continuationSeparator" w:id="0">
    <w:p w14:paraId="24196BC7" w14:textId="77777777" w:rsidR="00095EFF" w:rsidRDefault="00095EFF" w:rsidP="00124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tillium Web">
    <w:panose1 w:val="00000500000000000000"/>
    <w:charset w:val="4D"/>
    <w:family w:val="auto"/>
    <w:pitch w:val="variable"/>
    <w:sig w:usb0="00000007" w:usb1="00000001"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tillium">
    <w:altName w:val="Calibri"/>
    <w:panose1 w:val="020B0604020202020204"/>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5FDEA" w14:textId="1854E3EC" w:rsidR="00F6559E" w:rsidRDefault="00F6559E">
    <w:pPr>
      <w:pStyle w:val="Footer"/>
    </w:pPr>
    <w:r>
      <w:rPr>
        <w:noProof/>
      </w:rPr>
      <w:drawing>
        <wp:anchor distT="0" distB="0" distL="114300" distR="114300" simplePos="0" relativeHeight="251661312" behindDoc="1" locked="0" layoutInCell="1" allowOverlap="1" wp14:anchorId="0BB89ED8" wp14:editId="6D42BEC7">
          <wp:simplePos x="0" y="0"/>
          <wp:positionH relativeFrom="column">
            <wp:posOffset>-476250</wp:posOffset>
          </wp:positionH>
          <wp:positionV relativeFrom="paragraph">
            <wp:posOffset>205577</wp:posOffset>
          </wp:positionV>
          <wp:extent cx="7683500" cy="4184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ppling_graphene_waves_1024.jpg"/>
                  <pic:cNvPicPr/>
                </pic:nvPicPr>
                <pic:blipFill rotWithShape="1">
                  <a:blip r:embed="rId1">
                    <a:extLst>
                      <a:ext uri="{28A0092B-C50C-407E-A947-70E740481C1C}">
                        <a14:useLocalDpi xmlns:a14="http://schemas.microsoft.com/office/drawing/2010/main" val="0"/>
                      </a:ext>
                    </a:extLst>
                  </a:blip>
                  <a:srcRect b="88455"/>
                  <a:stretch/>
                </pic:blipFill>
                <pic:spPr bwMode="auto">
                  <a:xfrm rot="10800000" flipV="1">
                    <a:off x="0" y="0"/>
                    <a:ext cx="7683500" cy="41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7F346" w14:textId="77777777" w:rsidR="00095EFF" w:rsidRDefault="00095EFF" w:rsidP="001242C7">
      <w:r>
        <w:separator/>
      </w:r>
    </w:p>
  </w:footnote>
  <w:footnote w:type="continuationSeparator" w:id="0">
    <w:p w14:paraId="77C022E9" w14:textId="77777777" w:rsidR="00095EFF" w:rsidRDefault="00095EFF" w:rsidP="00124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200C6" w14:textId="5CD0AB57" w:rsidR="00F6559E" w:rsidRDefault="00F6559E">
    <w:pPr>
      <w:pStyle w:val="Footer"/>
    </w:pPr>
    <w:r>
      <w:rPr>
        <w:noProof/>
      </w:rPr>
      <w:drawing>
        <wp:anchor distT="0" distB="0" distL="114300" distR="114300" simplePos="0" relativeHeight="251659264" behindDoc="1" locked="0" layoutInCell="1" allowOverlap="1" wp14:anchorId="4C4A1F5E" wp14:editId="3EBB7979">
          <wp:simplePos x="0" y="0"/>
          <wp:positionH relativeFrom="column">
            <wp:posOffset>-457200</wp:posOffset>
          </wp:positionH>
          <wp:positionV relativeFrom="paragraph">
            <wp:posOffset>-438785</wp:posOffset>
          </wp:positionV>
          <wp:extent cx="7538911" cy="419100"/>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ppling_graphene_waves_1024.jpg"/>
                  <pic:cNvPicPr/>
                </pic:nvPicPr>
                <pic:blipFill rotWithShape="1">
                  <a:blip r:embed="rId1">
                    <a:extLst>
                      <a:ext uri="{28A0092B-C50C-407E-A947-70E740481C1C}">
                        <a14:useLocalDpi xmlns:a14="http://schemas.microsoft.com/office/drawing/2010/main" val="0"/>
                      </a:ext>
                    </a:extLst>
                  </a:blip>
                  <a:srcRect t="88233"/>
                  <a:stretch/>
                </pic:blipFill>
                <pic:spPr bwMode="auto">
                  <a:xfrm flipV="1">
                    <a:off x="0" y="0"/>
                    <a:ext cx="7538911"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05FDC"/>
    <w:multiLevelType w:val="multilevel"/>
    <w:tmpl w:val="AE6E26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696A11"/>
    <w:multiLevelType w:val="hybridMultilevel"/>
    <w:tmpl w:val="3EC0B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B2105A"/>
    <w:multiLevelType w:val="hybridMultilevel"/>
    <w:tmpl w:val="032E5DD0"/>
    <w:lvl w:ilvl="0" w:tplc="6C16E230">
      <w:numFmt w:val="bullet"/>
      <w:lvlText w:val="-"/>
      <w:lvlJc w:val="left"/>
      <w:pPr>
        <w:ind w:left="360" w:hanging="360"/>
      </w:pPr>
      <w:rPr>
        <w:rFonts w:ascii="Titillium Web" w:eastAsiaTheme="minorEastAsia" w:hAnsi="Titillium Web" w:cstheme="minorBidi"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540" w:hanging="360"/>
      </w:pPr>
      <w:rPr>
        <w:rFonts w:ascii="Wingdings" w:hAnsi="Wingdings" w:cs="Wingdings" w:hint="default"/>
      </w:rPr>
    </w:lvl>
    <w:lvl w:ilvl="3" w:tplc="04090001" w:tentative="1">
      <w:start w:val="1"/>
      <w:numFmt w:val="bullet"/>
      <w:lvlText w:val=""/>
      <w:lvlJc w:val="left"/>
      <w:pPr>
        <w:ind w:left="1260" w:hanging="360"/>
      </w:pPr>
      <w:rPr>
        <w:rFonts w:ascii="Symbol" w:hAnsi="Symbol" w:cs="Symbol" w:hint="default"/>
      </w:rPr>
    </w:lvl>
    <w:lvl w:ilvl="4" w:tplc="04090003" w:tentative="1">
      <w:start w:val="1"/>
      <w:numFmt w:val="bullet"/>
      <w:lvlText w:val="o"/>
      <w:lvlJc w:val="left"/>
      <w:pPr>
        <w:ind w:left="1980" w:hanging="360"/>
      </w:pPr>
      <w:rPr>
        <w:rFonts w:ascii="Courier New" w:hAnsi="Courier New" w:cs="Courier New" w:hint="default"/>
      </w:rPr>
    </w:lvl>
    <w:lvl w:ilvl="5" w:tplc="04090005" w:tentative="1">
      <w:start w:val="1"/>
      <w:numFmt w:val="bullet"/>
      <w:lvlText w:val=""/>
      <w:lvlJc w:val="left"/>
      <w:pPr>
        <w:ind w:left="2700" w:hanging="360"/>
      </w:pPr>
      <w:rPr>
        <w:rFonts w:ascii="Wingdings" w:hAnsi="Wingdings" w:cs="Wingdings" w:hint="default"/>
      </w:rPr>
    </w:lvl>
    <w:lvl w:ilvl="6" w:tplc="04090001" w:tentative="1">
      <w:start w:val="1"/>
      <w:numFmt w:val="bullet"/>
      <w:lvlText w:val=""/>
      <w:lvlJc w:val="left"/>
      <w:pPr>
        <w:ind w:left="3420" w:hanging="360"/>
      </w:pPr>
      <w:rPr>
        <w:rFonts w:ascii="Symbol" w:hAnsi="Symbol" w:cs="Symbol" w:hint="default"/>
      </w:rPr>
    </w:lvl>
    <w:lvl w:ilvl="7" w:tplc="04090003" w:tentative="1">
      <w:start w:val="1"/>
      <w:numFmt w:val="bullet"/>
      <w:lvlText w:val="o"/>
      <w:lvlJc w:val="left"/>
      <w:pPr>
        <w:ind w:left="4140" w:hanging="360"/>
      </w:pPr>
      <w:rPr>
        <w:rFonts w:ascii="Courier New" w:hAnsi="Courier New" w:cs="Courier New" w:hint="default"/>
      </w:rPr>
    </w:lvl>
    <w:lvl w:ilvl="8" w:tplc="04090005" w:tentative="1">
      <w:start w:val="1"/>
      <w:numFmt w:val="bullet"/>
      <w:lvlText w:val=""/>
      <w:lvlJc w:val="left"/>
      <w:pPr>
        <w:ind w:left="4860" w:hanging="360"/>
      </w:pPr>
      <w:rPr>
        <w:rFonts w:ascii="Wingdings" w:hAnsi="Wingdings" w:cs="Wingdings" w:hint="default"/>
      </w:rPr>
    </w:lvl>
  </w:abstractNum>
  <w:abstractNum w:abstractNumId="3" w15:restartNumberingAfterBreak="0">
    <w:nsid w:val="29A900BE"/>
    <w:multiLevelType w:val="hybridMultilevel"/>
    <w:tmpl w:val="29AC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81547"/>
    <w:multiLevelType w:val="hybridMultilevel"/>
    <w:tmpl w:val="02B8C0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577049"/>
    <w:multiLevelType w:val="hybridMultilevel"/>
    <w:tmpl w:val="FBAE0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86663F"/>
    <w:multiLevelType w:val="hybridMultilevel"/>
    <w:tmpl w:val="A21A314E"/>
    <w:lvl w:ilvl="0" w:tplc="6C16E230">
      <w:numFmt w:val="bullet"/>
      <w:lvlText w:val="-"/>
      <w:lvlJc w:val="left"/>
      <w:pPr>
        <w:ind w:left="1080" w:hanging="360"/>
      </w:pPr>
      <w:rPr>
        <w:rFonts w:ascii="Titillium Web" w:eastAsiaTheme="minorEastAsia" w:hAnsi="Titillium Web" w:cstheme="minorBidi"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cs="Wingdings" w:hint="default"/>
      </w:rPr>
    </w:lvl>
    <w:lvl w:ilvl="3" w:tplc="04090001" w:tentative="1">
      <w:start w:val="1"/>
      <w:numFmt w:val="bullet"/>
      <w:lvlText w:val=""/>
      <w:lvlJc w:val="left"/>
      <w:pPr>
        <w:ind w:left="1980" w:hanging="360"/>
      </w:pPr>
      <w:rPr>
        <w:rFonts w:ascii="Symbol" w:hAnsi="Symbol" w:cs="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cs="Wingdings" w:hint="default"/>
      </w:rPr>
    </w:lvl>
    <w:lvl w:ilvl="6" w:tplc="04090001" w:tentative="1">
      <w:start w:val="1"/>
      <w:numFmt w:val="bullet"/>
      <w:lvlText w:val=""/>
      <w:lvlJc w:val="left"/>
      <w:pPr>
        <w:ind w:left="4140" w:hanging="360"/>
      </w:pPr>
      <w:rPr>
        <w:rFonts w:ascii="Symbol" w:hAnsi="Symbol" w:cs="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cs="Wingdings" w:hint="default"/>
      </w:rPr>
    </w:lvl>
  </w:abstractNum>
  <w:abstractNum w:abstractNumId="7" w15:restartNumberingAfterBreak="0">
    <w:nsid w:val="3E8F233C"/>
    <w:multiLevelType w:val="hybridMultilevel"/>
    <w:tmpl w:val="F5FEA8C8"/>
    <w:lvl w:ilvl="0" w:tplc="6C16E230">
      <w:numFmt w:val="bullet"/>
      <w:lvlText w:val="-"/>
      <w:lvlJc w:val="left"/>
      <w:pPr>
        <w:ind w:left="720" w:hanging="360"/>
      </w:pPr>
      <w:rPr>
        <w:rFonts w:ascii="Titillium Web" w:eastAsiaTheme="minorEastAsia" w:hAnsi="Titillium We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391932"/>
    <w:multiLevelType w:val="hybridMultilevel"/>
    <w:tmpl w:val="81482094"/>
    <w:lvl w:ilvl="0" w:tplc="6C16E230">
      <w:numFmt w:val="bullet"/>
      <w:lvlText w:val="-"/>
      <w:lvlJc w:val="left"/>
      <w:pPr>
        <w:ind w:left="720" w:hanging="360"/>
      </w:pPr>
      <w:rPr>
        <w:rFonts w:ascii="Titillium Web" w:eastAsiaTheme="minorEastAsia" w:hAnsi="Titillium We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731F9E"/>
    <w:multiLevelType w:val="hybridMultilevel"/>
    <w:tmpl w:val="4B78A148"/>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5486C2C"/>
    <w:multiLevelType w:val="hybridMultilevel"/>
    <w:tmpl w:val="403250DC"/>
    <w:lvl w:ilvl="0" w:tplc="6C16E230">
      <w:numFmt w:val="bullet"/>
      <w:lvlText w:val="-"/>
      <w:lvlJc w:val="left"/>
      <w:pPr>
        <w:ind w:left="360" w:hanging="360"/>
      </w:pPr>
      <w:rPr>
        <w:rFonts w:ascii="Titillium Web" w:eastAsiaTheme="minorEastAsia" w:hAnsi="Titillium Web"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D681C73"/>
    <w:multiLevelType w:val="hybridMultilevel"/>
    <w:tmpl w:val="A000C034"/>
    <w:lvl w:ilvl="0" w:tplc="6C16E230">
      <w:numFmt w:val="bullet"/>
      <w:lvlText w:val="-"/>
      <w:lvlJc w:val="left"/>
      <w:pPr>
        <w:ind w:left="360" w:hanging="360"/>
      </w:pPr>
      <w:rPr>
        <w:rFonts w:ascii="Titillium Web" w:eastAsiaTheme="minorEastAsia" w:hAnsi="Titillium Web" w:cstheme="minorBidi" w:hint="default"/>
      </w:rPr>
    </w:lvl>
    <w:lvl w:ilvl="1" w:tplc="08090001">
      <w:start w:val="1"/>
      <w:numFmt w:val="bullet"/>
      <w:lvlText w:val=""/>
      <w:lvlJc w:val="left"/>
      <w:pPr>
        <w:ind w:left="1080" w:hanging="360"/>
      </w:pPr>
      <w:rPr>
        <w:rFonts w:ascii="Symbol" w:hAnsi="Symbol" w:hint="default"/>
      </w:rPr>
    </w:lvl>
    <w:lvl w:ilvl="2" w:tplc="6C16E230">
      <w:numFmt w:val="bullet"/>
      <w:lvlText w:val="-"/>
      <w:lvlJc w:val="left"/>
      <w:pPr>
        <w:ind w:left="1980" w:hanging="360"/>
      </w:pPr>
      <w:rPr>
        <w:rFonts w:ascii="Titillium Web" w:eastAsiaTheme="minorEastAsia" w:hAnsi="Titillium Web" w:cstheme="minorBidi" w:hint="default"/>
      </w:rPr>
    </w:lvl>
    <w:lvl w:ilvl="3" w:tplc="EDAED4E0">
      <w:start w:val="1"/>
      <w:numFmt w:val="lowerLetter"/>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5F0665B"/>
    <w:multiLevelType w:val="hybridMultilevel"/>
    <w:tmpl w:val="D0E4673C"/>
    <w:lvl w:ilvl="0" w:tplc="CB421A96">
      <w:start w:val="1"/>
      <w:numFmt w:val="bullet"/>
      <w:lvlText w:val="•"/>
      <w:lvlJc w:val="left"/>
      <w:pPr>
        <w:tabs>
          <w:tab w:val="num" w:pos="720"/>
        </w:tabs>
        <w:ind w:left="720" w:hanging="360"/>
      </w:pPr>
      <w:rPr>
        <w:rFonts w:ascii="Times New Roman" w:hAnsi="Times New Roman" w:hint="default"/>
      </w:rPr>
    </w:lvl>
    <w:lvl w:ilvl="1" w:tplc="306AD1F6" w:tentative="1">
      <w:start w:val="1"/>
      <w:numFmt w:val="bullet"/>
      <w:lvlText w:val="•"/>
      <w:lvlJc w:val="left"/>
      <w:pPr>
        <w:tabs>
          <w:tab w:val="num" w:pos="1440"/>
        </w:tabs>
        <w:ind w:left="1440" w:hanging="360"/>
      </w:pPr>
      <w:rPr>
        <w:rFonts w:ascii="Times New Roman" w:hAnsi="Times New Roman" w:hint="default"/>
      </w:rPr>
    </w:lvl>
    <w:lvl w:ilvl="2" w:tplc="4796A354" w:tentative="1">
      <w:start w:val="1"/>
      <w:numFmt w:val="bullet"/>
      <w:lvlText w:val="•"/>
      <w:lvlJc w:val="left"/>
      <w:pPr>
        <w:tabs>
          <w:tab w:val="num" w:pos="2160"/>
        </w:tabs>
        <w:ind w:left="2160" w:hanging="360"/>
      </w:pPr>
      <w:rPr>
        <w:rFonts w:ascii="Times New Roman" w:hAnsi="Times New Roman" w:hint="default"/>
      </w:rPr>
    </w:lvl>
    <w:lvl w:ilvl="3" w:tplc="4F12F230" w:tentative="1">
      <w:start w:val="1"/>
      <w:numFmt w:val="bullet"/>
      <w:lvlText w:val="•"/>
      <w:lvlJc w:val="left"/>
      <w:pPr>
        <w:tabs>
          <w:tab w:val="num" w:pos="2880"/>
        </w:tabs>
        <w:ind w:left="2880" w:hanging="360"/>
      </w:pPr>
      <w:rPr>
        <w:rFonts w:ascii="Times New Roman" w:hAnsi="Times New Roman" w:hint="default"/>
      </w:rPr>
    </w:lvl>
    <w:lvl w:ilvl="4" w:tplc="D806FEA2" w:tentative="1">
      <w:start w:val="1"/>
      <w:numFmt w:val="bullet"/>
      <w:lvlText w:val="•"/>
      <w:lvlJc w:val="left"/>
      <w:pPr>
        <w:tabs>
          <w:tab w:val="num" w:pos="3600"/>
        </w:tabs>
        <w:ind w:left="3600" w:hanging="360"/>
      </w:pPr>
      <w:rPr>
        <w:rFonts w:ascii="Times New Roman" w:hAnsi="Times New Roman" w:hint="default"/>
      </w:rPr>
    </w:lvl>
    <w:lvl w:ilvl="5" w:tplc="31367398" w:tentative="1">
      <w:start w:val="1"/>
      <w:numFmt w:val="bullet"/>
      <w:lvlText w:val="•"/>
      <w:lvlJc w:val="left"/>
      <w:pPr>
        <w:tabs>
          <w:tab w:val="num" w:pos="4320"/>
        </w:tabs>
        <w:ind w:left="4320" w:hanging="360"/>
      </w:pPr>
      <w:rPr>
        <w:rFonts w:ascii="Times New Roman" w:hAnsi="Times New Roman" w:hint="default"/>
      </w:rPr>
    </w:lvl>
    <w:lvl w:ilvl="6" w:tplc="1BEC9A06" w:tentative="1">
      <w:start w:val="1"/>
      <w:numFmt w:val="bullet"/>
      <w:lvlText w:val="•"/>
      <w:lvlJc w:val="left"/>
      <w:pPr>
        <w:tabs>
          <w:tab w:val="num" w:pos="5040"/>
        </w:tabs>
        <w:ind w:left="5040" w:hanging="360"/>
      </w:pPr>
      <w:rPr>
        <w:rFonts w:ascii="Times New Roman" w:hAnsi="Times New Roman" w:hint="default"/>
      </w:rPr>
    </w:lvl>
    <w:lvl w:ilvl="7" w:tplc="7A847630" w:tentative="1">
      <w:start w:val="1"/>
      <w:numFmt w:val="bullet"/>
      <w:lvlText w:val="•"/>
      <w:lvlJc w:val="left"/>
      <w:pPr>
        <w:tabs>
          <w:tab w:val="num" w:pos="5760"/>
        </w:tabs>
        <w:ind w:left="5760" w:hanging="360"/>
      </w:pPr>
      <w:rPr>
        <w:rFonts w:ascii="Times New Roman" w:hAnsi="Times New Roman" w:hint="default"/>
      </w:rPr>
    </w:lvl>
    <w:lvl w:ilvl="8" w:tplc="A0E4F20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831626E"/>
    <w:multiLevelType w:val="hybridMultilevel"/>
    <w:tmpl w:val="E84E92BE"/>
    <w:lvl w:ilvl="0" w:tplc="6C16E230">
      <w:numFmt w:val="bullet"/>
      <w:lvlText w:val="-"/>
      <w:lvlJc w:val="left"/>
      <w:pPr>
        <w:ind w:left="720" w:hanging="360"/>
      </w:pPr>
      <w:rPr>
        <w:rFonts w:ascii="Titillium Web" w:eastAsiaTheme="minorEastAsia" w:hAnsi="Titillium We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CE5255"/>
    <w:multiLevelType w:val="hybridMultilevel"/>
    <w:tmpl w:val="9506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3923AE"/>
    <w:multiLevelType w:val="hybridMultilevel"/>
    <w:tmpl w:val="B6069F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AE158AD"/>
    <w:multiLevelType w:val="hybridMultilevel"/>
    <w:tmpl w:val="433A5EEC"/>
    <w:lvl w:ilvl="0" w:tplc="06F40FD2">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4"/>
  </w:num>
  <w:num w:numId="4">
    <w:abstractNumId w:val="11"/>
  </w:num>
  <w:num w:numId="5">
    <w:abstractNumId w:val="1"/>
  </w:num>
  <w:num w:numId="6">
    <w:abstractNumId w:val="16"/>
  </w:num>
  <w:num w:numId="7">
    <w:abstractNumId w:val="14"/>
  </w:num>
  <w:num w:numId="8">
    <w:abstractNumId w:val="12"/>
  </w:num>
  <w:num w:numId="9">
    <w:abstractNumId w:val="5"/>
  </w:num>
  <w:num w:numId="10">
    <w:abstractNumId w:val="3"/>
  </w:num>
  <w:num w:numId="11">
    <w:abstractNumId w:val="0"/>
  </w:num>
  <w:num w:numId="12">
    <w:abstractNumId w:val="7"/>
  </w:num>
  <w:num w:numId="13">
    <w:abstractNumId w:val="13"/>
  </w:num>
  <w:num w:numId="14">
    <w:abstractNumId w:val="8"/>
  </w:num>
  <w:num w:numId="15">
    <w:abstractNumId w:val="10"/>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6F7"/>
    <w:rsid w:val="00012F8E"/>
    <w:rsid w:val="00017F04"/>
    <w:rsid w:val="000269EF"/>
    <w:rsid w:val="00035DC0"/>
    <w:rsid w:val="000406E4"/>
    <w:rsid w:val="00047498"/>
    <w:rsid w:val="00050BB7"/>
    <w:rsid w:val="00054D22"/>
    <w:rsid w:val="000559C8"/>
    <w:rsid w:val="00057640"/>
    <w:rsid w:val="00057909"/>
    <w:rsid w:val="000650A3"/>
    <w:rsid w:val="000717EC"/>
    <w:rsid w:val="00085083"/>
    <w:rsid w:val="00095EFF"/>
    <w:rsid w:val="000A426B"/>
    <w:rsid w:val="000B0157"/>
    <w:rsid w:val="000B1375"/>
    <w:rsid w:val="000C7236"/>
    <w:rsid w:val="000C77EB"/>
    <w:rsid w:val="000D4F22"/>
    <w:rsid w:val="000D7AD9"/>
    <w:rsid w:val="000E08DF"/>
    <w:rsid w:val="000E2FC9"/>
    <w:rsid w:val="000E42CE"/>
    <w:rsid w:val="000E4924"/>
    <w:rsid w:val="000F40AD"/>
    <w:rsid w:val="000F468F"/>
    <w:rsid w:val="000F556C"/>
    <w:rsid w:val="000F6E72"/>
    <w:rsid w:val="00101FA2"/>
    <w:rsid w:val="001029EE"/>
    <w:rsid w:val="00104CE3"/>
    <w:rsid w:val="00107331"/>
    <w:rsid w:val="001102D1"/>
    <w:rsid w:val="00114FA2"/>
    <w:rsid w:val="001167D2"/>
    <w:rsid w:val="001242C7"/>
    <w:rsid w:val="00130121"/>
    <w:rsid w:val="00131E81"/>
    <w:rsid w:val="00137FB3"/>
    <w:rsid w:val="00145375"/>
    <w:rsid w:val="00146AE7"/>
    <w:rsid w:val="00147020"/>
    <w:rsid w:val="00150A2F"/>
    <w:rsid w:val="00152838"/>
    <w:rsid w:val="00164277"/>
    <w:rsid w:val="00164A11"/>
    <w:rsid w:val="00166951"/>
    <w:rsid w:val="00170C69"/>
    <w:rsid w:val="0017428E"/>
    <w:rsid w:val="00177BBE"/>
    <w:rsid w:val="00181A95"/>
    <w:rsid w:val="00196123"/>
    <w:rsid w:val="001A14C3"/>
    <w:rsid w:val="001B1E89"/>
    <w:rsid w:val="001B51A4"/>
    <w:rsid w:val="001B5B85"/>
    <w:rsid w:val="001C60E8"/>
    <w:rsid w:val="001C734B"/>
    <w:rsid w:val="001D0A18"/>
    <w:rsid w:val="001F6148"/>
    <w:rsid w:val="00201091"/>
    <w:rsid w:val="00201187"/>
    <w:rsid w:val="00205708"/>
    <w:rsid w:val="00205E48"/>
    <w:rsid w:val="00211EFF"/>
    <w:rsid w:val="00215FCE"/>
    <w:rsid w:val="00216991"/>
    <w:rsid w:val="00216C9C"/>
    <w:rsid w:val="002206A1"/>
    <w:rsid w:val="0022102B"/>
    <w:rsid w:val="00222ABA"/>
    <w:rsid w:val="002250E6"/>
    <w:rsid w:val="00225367"/>
    <w:rsid w:val="00232908"/>
    <w:rsid w:val="002354E0"/>
    <w:rsid w:val="00240211"/>
    <w:rsid w:val="00247C4F"/>
    <w:rsid w:val="00261FF9"/>
    <w:rsid w:val="00265C25"/>
    <w:rsid w:val="0026723B"/>
    <w:rsid w:val="00267A1C"/>
    <w:rsid w:val="00270B08"/>
    <w:rsid w:val="0027484C"/>
    <w:rsid w:val="002801EE"/>
    <w:rsid w:val="00280BC3"/>
    <w:rsid w:val="00285097"/>
    <w:rsid w:val="00294FC9"/>
    <w:rsid w:val="002961C6"/>
    <w:rsid w:val="002B252F"/>
    <w:rsid w:val="002B2F04"/>
    <w:rsid w:val="002C3581"/>
    <w:rsid w:val="002D0BAD"/>
    <w:rsid w:val="002D1D4B"/>
    <w:rsid w:val="002D6892"/>
    <w:rsid w:val="002E0AE9"/>
    <w:rsid w:val="002E1A01"/>
    <w:rsid w:val="002F205F"/>
    <w:rsid w:val="002F4AB4"/>
    <w:rsid w:val="00320AF9"/>
    <w:rsid w:val="00321EE4"/>
    <w:rsid w:val="003225D9"/>
    <w:rsid w:val="0032384E"/>
    <w:rsid w:val="00333C1D"/>
    <w:rsid w:val="0033455F"/>
    <w:rsid w:val="003370DD"/>
    <w:rsid w:val="003425D0"/>
    <w:rsid w:val="00343ECD"/>
    <w:rsid w:val="00345C83"/>
    <w:rsid w:val="00346694"/>
    <w:rsid w:val="00347A46"/>
    <w:rsid w:val="00353FFB"/>
    <w:rsid w:val="00361A08"/>
    <w:rsid w:val="0036549F"/>
    <w:rsid w:val="00365976"/>
    <w:rsid w:val="0037467D"/>
    <w:rsid w:val="00376C5F"/>
    <w:rsid w:val="003863AF"/>
    <w:rsid w:val="003C4C43"/>
    <w:rsid w:val="003D3EDD"/>
    <w:rsid w:val="003E52CB"/>
    <w:rsid w:val="00410CB4"/>
    <w:rsid w:val="0041105C"/>
    <w:rsid w:val="00422BF6"/>
    <w:rsid w:val="0042520D"/>
    <w:rsid w:val="004334A2"/>
    <w:rsid w:val="00447DE7"/>
    <w:rsid w:val="00453A13"/>
    <w:rsid w:val="00456B42"/>
    <w:rsid w:val="00457688"/>
    <w:rsid w:val="00465F57"/>
    <w:rsid w:val="00471433"/>
    <w:rsid w:val="00473709"/>
    <w:rsid w:val="00476789"/>
    <w:rsid w:val="004769A2"/>
    <w:rsid w:val="004836A3"/>
    <w:rsid w:val="00484933"/>
    <w:rsid w:val="00490B4D"/>
    <w:rsid w:val="00491A7A"/>
    <w:rsid w:val="0049208A"/>
    <w:rsid w:val="004967B2"/>
    <w:rsid w:val="004A2A8D"/>
    <w:rsid w:val="004A68B8"/>
    <w:rsid w:val="004C1A86"/>
    <w:rsid w:val="004D484A"/>
    <w:rsid w:val="004D6B98"/>
    <w:rsid w:val="004E03E6"/>
    <w:rsid w:val="004E2085"/>
    <w:rsid w:val="004E3EC1"/>
    <w:rsid w:val="004F0B3C"/>
    <w:rsid w:val="004F3C91"/>
    <w:rsid w:val="004F4579"/>
    <w:rsid w:val="004F6AD5"/>
    <w:rsid w:val="004F6B00"/>
    <w:rsid w:val="004F6EAD"/>
    <w:rsid w:val="005022E4"/>
    <w:rsid w:val="005029B7"/>
    <w:rsid w:val="00503AF5"/>
    <w:rsid w:val="00507E74"/>
    <w:rsid w:val="00512EDA"/>
    <w:rsid w:val="00513A97"/>
    <w:rsid w:val="00514665"/>
    <w:rsid w:val="00514725"/>
    <w:rsid w:val="00534E8F"/>
    <w:rsid w:val="0054349F"/>
    <w:rsid w:val="00550907"/>
    <w:rsid w:val="005514E8"/>
    <w:rsid w:val="005536F9"/>
    <w:rsid w:val="00556D62"/>
    <w:rsid w:val="005640AF"/>
    <w:rsid w:val="0056604E"/>
    <w:rsid w:val="00570471"/>
    <w:rsid w:val="00575621"/>
    <w:rsid w:val="005769C1"/>
    <w:rsid w:val="00580757"/>
    <w:rsid w:val="0058516C"/>
    <w:rsid w:val="0058776C"/>
    <w:rsid w:val="0059133C"/>
    <w:rsid w:val="005A01B9"/>
    <w:rsid w:val="005A5825"/>
    <w:rsid w:val="005A693B"/>
    <w:rsid w:val="005A743A"/>
    <w:rsid w:val="005D0FAC"/>
    <w:rsid w:val="005F59FB"/>
    <w:rsid w:val="005F6519"/>
    <w:rsid w:val="00601B31"/>
    <w:rsid w:val="00603EAB"/>
    <w:rsid w:val="00604A7C"/>
    <w:rsid w:val="00605B3E"/>
    <w:rsid w:val="00606329"/>
    <w:rsid w:val="00631C1E"/>
    <w:rsid w:val="00640618"/>
    <w:rsid w:val="006549B2"/>
    <w:rsid w:val="00663874"/>
    <w:rsid w:val="00663DB2"/>
    <w:rsid w:val="00663E6B"/>
    <w:rsid w:val="00666E25"/>
    <w:rsid w:val="0067160B"/>
    <w:rsid w:val="00673C15"/>
    <w:rsid w:val="00681743"/>
    <w:rsid w:val="006843B2"/>
    <w:rsid w:val="00686D83"/>
    <w:rsid w:val="006A239F"/>
    <w:rsid w:val="006A3141"/>
    <w:rsid w:val="006B0CC6"/>
    <w:rsid w:val="006B6AFD"/>
    <w:rsid w:val="006B7DBD"/>
    <w:rsid w:val="006C0010"/>
    <w:rsid w:val="006C1544"/>
    <w:rsid w:val="006C35AA"/>
    <w:rsid w:val="006C5B3F"/>
    <w:rsid w:val="006D3EE7"/>
    <w:rsid w:val="006D7467"/>
    <w:rsid w:val="006E49B5"/>
    <w:rsid w:val="006E72B4"/>
    <w:rsid w:val="006F1043"/>
    <w:rsid w:val="006F46EA"/>
    <w:rsid w:val="006F7AEC"/>
    <w:rsid w:val="00706908"/>
    <w:rsid w:val="00727F36"/>
    <w:rsid w:val="007320CF"/>
    <w:rsid w:val="00736E3C"/>
    <w:rsid w:val="007435ED"/>
    <w:rsid w:val="00745699"/>
    <w:rsid w:val="00745D89"/>
    <w:rsid w:val="00747726"/>
    <w:rsid w:val="00763919"/>
    <w:rsid w:val="00765A55"/>
    <w:rsid w:val="00766716"/>
    <w:rsid w:val="007711FB"/>
    <w:rsid w:val="00771CCC"/>
    <w:rsid w:val="00776BDD"/>
    <w:rsid w:val="00794235"/>
    <w:rsid w:val="007A26A2"/>
    <w:rsid w:val="007A6145"/>
    <w:rsid w:val="007A7680"/>
    <w:rsid w:val="007B0961"/>
    <w:rsid w:val="007C0DB1"/>
    <w:rsid w:val="007C1536"/>
    <w:rsid w:val="007C5800"/>
    <w:rsid w:val="007F7A37"/>
    <w:rsid w:val="008009D8"/>
    <w:rsid w:val="008078C7"/>
    <w:rsid w:val="0081555F"/>
    <w:rsid w:val="0083469D"/>
    <w:rsid w:val="00834F80"/>
    <w:rsid w:val="00844CCB"/>
    <w:rsid w:val="00846EF5"/>
    <w:rsid w:val="00846FCE"/>
    <w:rsid w:val="00850427"/>
    <w:rsid w:val="00854060"/>
    <w:rsid w:val="008647B2"/>
    <w:rsid w:val="0086675C"/>
    <w:rsid w:val="00881A83"/>
    <w:rsid w:val="00890166"/>
    <w:rsid w:val="00891E72"/>
    <w:rsid w:val="008951F4"/>
    <w:rsid w:val="00897572"/>
    <w:rsid w:val="008A24AA"/>
    <w:rsid w:val="008A7D5B"/>
    <w:rsid w:val="008B488C"/>
    <w:rsid w:val="008C338F"/>
    <w:rsid w:val="008D0ADE"/>
    <w:rsid w:val="008E0F31"/>
    <w:rsid w:val="008E5133"/>
    <w:rsid w:val="008E7A52"/>
    <w:rsid w:val="00902607"/>
    <w:rsid w:val="00902C61"/>
    <w:rsid w:val="009053AB"/>
    <w:rsid w:val="00913DD8"/>
    <w:rsid w:val="009149EB"/>
    <w:rsid w:val="00920C2C"/>
    <w:rsid w:val="00920E8E"/>
    <w:rsid w:val="00936902"/>
    <w:rsid w:val="009506F7"/>
    <w:rsid w:val="0095088B"/>
    <w:rsid w:val="009511A9"/>
    <w:rsid w:val="00951208"/>
    <w:rsid w:val="00952BC5"/>
    <w:rsid w:val="009563DA"/>
    <w:rsid w:val="00964D0B"/>
    <w:rsid w:val="00967694"/>
    <w:rsid w:val="0097558E"/>
    <w:rsid w:val="00977E98"/>
    <w:rsid w:val="00981D0D"/>
    <w:rsid w:val="009820DD"/>
    <w:rsid w:val="00982D7D"/>
    <w:rsid w:val="0098301F"/>
    <w:rsid w:val="00984A78"/>
    <w:rsid w:val="00985037"/>
    <w:rsid w:val="009850C7"/>
    <w:rsid w:val="00985308"/>
    <w:rsid w:val="00985F86"/>
    <w:rsid w:val="00991BD1"/>
    <w:rsid w:val="00994D6D"/>
    <w:rsid w:val="009A74F3"/>
    <w:rsid w:val="009B5BAD"/>
    <w:rsid w:val="009C48BE"/>
    <w:rsid w:val="009C5E32"/>
    <w:rsid w:val="009E7A12"/>
    <w:rsid w:val="009F0A44"/>
    <w:rsid w:val="009F3B28"/>
    <w:rsid w:val="00A17343"/>
    <w:rsid w:val="00A204EB"/>
    <w:rsid w:val="00A21AF4"/>
    <w:rsid w:val="00A30E11"/>
    <w:rsid w:val="00A3305C"/>
    <w:rsid w:val="00A50A97"/>
    <w:rsid w:val="00A529FC"/>
    <w:rsid w:val="00A5387A"/>
    <w:rsid w:val="00A61752"/>
    <w:rsid w:val="00A6448C"/>
    <w:rsid w:val="00A65BB7"/>
    <w:rsid w:val="00A65D5E"/>
    <w:rsid w:val="00A67844"/>
    <w:rsid w:val="00A73AF7"/>
    <w:rsid w:val="00A7527A"/>
    <w:rsid w:val="00A765D4"/>
    <w:rsid w:val="00A8049E"/>
    <w:rsid w:val="00A84941"/>
    <w:rsid w:val="00A91A43"/>
    <w:rsid w:val="00A96AD8"/>
    <w:rsid w:val="00AA0B37"/>
    <w:rsid w:val="00AA2C61"/>
    <w:rsid w:val="00AA6EF5"/>
    <w:rsid w:val="00AB0008"/>
    <w:rsid w:val="00AD08C4"/>
    <w:rsid w:val="00AD0CC1"/>
    <w:rsid w:val="00AD0CD8"/>
    <w:rsid w:val="00AD3792"/>
    <w:rsid w:val="00AD46A3"/>
    <w:rsid w:val="00AD6926"/>
    <w:rsid w:val="00AD7C67"/>
    <w:rsid w:val="00AE0571"/>
    <w:rsid w:val="00AF5795"/>
    <w:rsid w:val="00B04854"/>
    <w:rsid w:val="00B050C6"/>
    <w:rsid w:val="00B16B12"/>
    <w:rsid w:val="00B172C6"/>
    <w:rsid w:val="00B350E7"/>
    <w:rsid w:val="00B41822"/>
    <w:rsid w:val="00B51503"/>
    <w:rsid w:val="00B51D81"/>
    <w:rsid w:val="00B614CA"/>
    <w:rsid w:val="00B63F69"/>
    <w:rsid w:val="00B775ED"/>
    <w:rsid w:val="00B81419"/>
    <w:rsid w:val="00B82F34"/>
    <w:rsid w:val="00BA312F"/>
    <w:rsid w:val="00BA3AED"/>
    <w:rsid w:val="00BA503C"/>
    <w:rsid w:val="00BA6057"/>
    <w:rsid w:val="00BA6EFA"/>
    <w:rsid w:val="00BB2058"/>
    <w:rsid w:val="00BC5AB4"/>
    <w:rsid w:val="00BD3E17"/>
    <w:rsid w:val="00BE09D6"/>
    <w:rsid w:val="00BF73B9"/>
    <w:rsid w:val="00C17EFE"/>
    <w:rsid w:val="00C20064"/>
    <w:rsid w:val="00C2253A"/>
    <w:rsid w:val="00C231B7"/>
    <w:rsid w:val="00C232DF"/>
    <w:rsid w:val="00C3574C"/>
    <w:rsid w:val="00C37F4F"/>
    <w:rsid w:val="00C47029"/>
    <w:rsid w:val="00C643ED"/>
    <w:rsid w:val="00C6447C"/>
    <w:rsid w:val="00C703C3"/>
    <w:rsid w:val="00C73D37"/>
    <w:rsid w:val="00C7770E"/>
    <w:rsid w:val="00C77821"/>
    <w:rsid w:val="00C77EA6"/>
    <w:rsid w:val="00C9718B"/>
    <w:rsid w:val="00CA14FC"/>
    <w:rsid w:val="00CA3E01"/>
    <w:rsid w:val="00CA5BDF"/>
    <w:rsid w:val="00CC1443"/>
    <w:rsid w:val="00CC5052"/>
    <w:rsid w:val="00CC74B4"/>
    <w:rsid w:val="00CD0049"/>
    <w:rsid w:val="00CD0061"/>
    <w:rsid w:val="00CD27FE"/>
    <w:rsid w:val="00CD7726"/>
    <w:rsid w:val="00CE7143"/>
    <w:rsid w:val="00D07E94"/>
    <w:rsid w:val="00D15712"/>
    <w:rsid w:val="00D25C93"/>
    <w:rsid w:val="00D45867"/>
    <w:rsid w:val="00D5217B"/>
    <w:rsid w:val="00D54F75"/>
    <w:rsid w:val="00D57B99"/>
    <w:rsid w:val="00D604FF"/>
    <w:rsid w:val="00D656AC"/>
    <w:rsid w:val="00D71162"/>
    <w:rsid w:val="00D71C81"/>
    <w:rsid w:val="00D8035E"/>
    <w:rsid w:val="00D905D0"/>
    <w:rsid w:val="00D96DC2"/>
    <w:rsid w:val="00DB4A43"/>
    <w:rsid w:val="00DB5BC5"/>
    <w:rsid w:val="00DC0F66"/>
    <w:rsid w:val="00DC165D"/>
    <w:rsid w:val="00DD29B1"/>
    <w:rsid w:val="00DD418E"/>
    <w:rsid w:val="00DD51FA"/>
    <w:rsid w:val="00DE1BF2"/>
    <w:rsid w:val="00DE3C9A"/>
    <w:rsid w:val="00DF5562"/>
    <w:rsid w:val="00DF69CB"/>
    <w:rsid w:val="00E0129B"/>
    <w:rsid w:val="00E11023"/>
    <w:rsid w:val="00E16A8A"/>
    <w:rsid w:val="00E17155"/>
    <w:rsid w:val="00E176AF"/>
    <w:rsid w:val="00E20327"/>
    <w:rsid w:val="00E21F33"/>
    <w:rsid w:val="00E337B3"/>
    <w:rsid w:val="00E354F9"/>
    <w:rsid w:val="00E36C1C"/>
    <w:rsid w:val="00E410B7"/>
    <w:rsid w:val="00E4292A"/>
    <w:rsid w:val="00E52997"/>
    <w:rsid w:val="00E5402F"/>
    <w:rsid w:val="00E63F06"/>
    <w:rsid w:val="00E65200"/>
    <w:rsid w:val="00E74794"/>
    <w:rsid w:val="00E81867"/>
    <w:rsid w:val="00E81AD3"/>
    <w:rsid w:val="00E831D1"/>
    <w:rsid w:val="00E83C2A"/>
    <w:rsid w:val="00E83E43"/>
    <w:rsid w:val="00E865D2"/>
    <w:rsid w:val="00E928FF"/>
    <w:rsid w:val="00E9480B"/>
    <w:rsid w:val="00EA0098"/>
    <w:rsid w:val="00EA6E2F"/>
    <w:rsid w:val="00EA7219"/>
    <w:rsid w:val="00EC1E16"/>
    <w:rsid w:val="00EC6C0A"/>
    <w:rsid w:val="00EC7C28"/>
    <w:rsid w:val="00EC7E7B"/>
    <w:rsid w:val="00ED248B"/>
    <w:rsid w:val="00ED3DCC"/>
    <w:rsid w:val="00EE13F9"/>
    <w:rsid w:val="00EE16D6"/>
    <w:rsid w:val="00EE61E4"/>
    <w:rsid w:val="00EF0285"/>
    <w:rsid w:val="00EF78FF"/>
    <w:rsid w:val="00F063DB"/>
    <w:rsid w:val="00F106B4"/>
    <w:rsid w:val="00F120F8"/>
    <w:rsid w:val="00F1403B"/>
    <w:rsid w:val="00F15841"/>
    <w:rsid w:val="00F15BC4"/>
    <w:rsid w:val="00F16D56"/>
    <w:rsid w:val="00F3326A"/>
    <w:rsid w:val="00F546F3"/>
    <w:rsid w:val="00F54E23"/>
    <w:rsid w:val="00F54E30"/>
    <w:rsid w:val="00F576ED"/>
    <w:rsid w:val="00F6559E"/>
    <w:rsid w:val="00F726F7"/>
    <w:rsid w:val="00F75713"/>
    <w:rsid w:val="00F776C0"/>
    <w:rsid w:val="00F77944"/>
    <w:rsid w:val="00F80BA6"/>
    <w:rsid w:val="00F8251F"/>
    <w:rsid w:val="00F85B60"/>
    <w:rsid w:val="00F919D6"/>
    <w:rsid w:val="00F940EC"/>
    <w:rsid w:val="00F95BCF"/>
    <w:rsid w:val="00F975A5"/>
    <w:rsid w:val="00FA39B8"/>
    <w:rsid w:val="00FA73CA"/>
    <w:rsid w:val="00FB0737"/>
    <w:rsid w:val="00FB0C15"/>
    <w:rsid w:val="00FB7F63"/>
    <w:rsid w:val="00FC092D"/>
    <w:rsid w:val="00FE2F7C"/>
    <w:rsid w:val="00FE4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E4C0"/>
  <w14:defaultImageDpi w14:val="32767"/>
  <w15:chartTrackingRefBased/>
  <w15:docId w15:val="{D7858393-454E-1F46-A8CB-4B6DB3AD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5A01B9"/>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42C7"/>
    <w:pPr>
      <w:tabs>
        <w:tab w:val="center" w:pos="4680"/>
        <w:tab w:val="right" w:pos="9360"/>
      </w:tabs>
    </w:pPr>
  </w:style>
  <w:style w:type="character" w:customStyle="1" w:styleId="HeaderChar">
    <w:name w:val="Header Char"/>
    <w:basedOn w:val="DefaultParagraphFont"/>
    <w:link w:val="Header"/>
    <w:uiPriority w:val="99"/>
    <w:rsid w:val="001242C7"/>
  </w:style>
  <w:style w:type="paragraph" w:styleId="Footer">
    <w:name w:val="footer"/>
    <w:basedOn w:val="Normal"/>
    <w:link w:val="FooterChar"/>
    <w:uiPriority w:val="99"/>
    <w:unhideWhenUsed/>
    <w:rsid w:val="001242C7"/>
    <w:pPr>
      <w:tabs>
        <w:tab w:val="center" w:pos="4680"/>
        <w:tab w:val="right" w:pos="9360"/>
      </w:tabs>
    </w:pPr>
  </w:style>
  <w:style w:type="character" w:customStyle="1" w:styleId="FooterChar">
    <w:name w:val="Footer Char"/>
    <w:basedOn w:val="DefaultParagraphFont"/>
    <w:link w:val="Footer"/>
    <w:uiPriority w:val="99"/>
    <w:rsid w:val="001242C7"/>
  </w:style>
  <w:style w:type="character" w:customStyle="1" w:styleId="Heading2Char">
    <w:name w:val="Heading 2 Char"/>
    <w:basedOn w:val="DefaultParagraphFont"/>
    <w:link w:val="Heading2"/>
    <w:uiPriority w:val="9"/>
    <w:rsid w:val="005A01B9"/>
    <w:rPr>
      <w:rFonts w:asciiTheme="majorHAnsi" w:eastAsiaTheme="majorEastAsia" w:hAnsiTheme="majorHAnsi" w:cstheme="majorBidi"/>
      <w:color w:val="2F5496" w:themeColor="accent1" w:themeShade="BF"/>
      <w:sz w:val="26"/>
      <w:szCs w:val="26"/>
      <w:lang w:val="en-GB" w:eastAsia="en-US"/>
    </w:rPr>
  </w:style>
  <w:style w:type="paragraph" w:styleId="ListParagraph">
    <w:name w:val="List Paragraph"/>
    <w:basedOn w:val="Normal"/>
    <w:uiPriority w:val="34"/>
    <w:qFormat/>
    <w:rsid w:val="005A01B9"/>
    <w:pPr>
      <w:ind w:left="720"/>
      <w:contextualSpacing/>
    </w:pPr>
    <w:rPr>
      <w:rFonts w:eastAsia="MS Mincho"/>
      <w:lang w:eastAsia="en-US"/>
    </w:rPr>
  </w:style>
  <w:style w:type="table" w:styleId="TableGrid">
    <w:name w:val="Table Grid"/>
    <w:basedOn w:val="TableNormal"/>
    <w:uiPriority w:val="39"/>
    <w:rsid w:val="00A67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734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1C734B"/>
  </w:style>
  <w:style w:type="paragraph" w:styleId="BalloonText">
    <w:name w:val="Balloon Text"/>
    <w:basedOn w:val="Normal"/>
    <w:link w:val="BalloonTextChar"/>
    <w:uiPriority w:val="99"/>
    <w:semiHidden/>
    <w:unhideWhenUsed/>
    <w:rsid w:val="00FE2F7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E2F7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688">
      <w:bodyDiv w:val="1"/>
      <w:marLeft w:val="0"/>
      <w:marRight w:val="0"/>
      <w:marTop w:val="0"/>
      <w:marBottom w:val="0"/>
      <w:divBdr>
        <w:top w:val="none" w:sz="0" w:space="0" w:color="auto"/>
        <w:left w:val="none" w:sz="0" w:space="0" w:color="auto"/>
        <w:bottom w:val="none" w:sz="0" w:space="0" w:color="auto"/>
        <w:right w:val="none" w:sz="0" w:space="0" w:color="auto"/>
      </w:divBdr>
      <w:divsChild>
        <w:div w:id="943222388">
          <w:marLeft w:val="0"/>
          <w:marRight w:val="0"/>
          <w:marTop w:val="0"/>
          <w:marBottom w:val="0"/>
          <w:divBdr>
            <w:top w:val="none" w:sz="0" w:space="0" w:color="auto"/>
            <w:left w:val="none" w:sz="0" w:space="0" w:color="auto"/>
            <w:bottom w:val="none" w:sz="0" w:space="0" w:color="auto"/>
            <w:right w:val="none" w:sz="0" w:space="0" w:color="auto"/>
          </w:divBdr>
          <w:divsChild>
            <w:div w:id="121771354">
              <w:marLeft w:val="0"/>
              <w:marRight w:val="0"/>
              <w:marTop w:val="0"/>
              <w:marBottom w:val="0"/>
              <w:divBdr>
                <w:top w:val="none" w:sz="0" w:space="0" w:color="auto"/>
                <w:left w:val="none" w:sz="0" w:space="0" w:color="auto"/>
                <w:bottom w:val="none" w:sz="0" w:space="0" w:color="auto"/>
                <w:right w:val="none" w:sz="0" w:space="0" w:color="auto"/>
              </w:divBdr>
              <w:divsChild>
                <w:div w:id="15876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380">
      <w:bodyDiv w:val="1"/>
      <w:marLeft w:val="0"/>
      <w:marRight w:val="0"/>
      <w:marTop w:val="0"/>
      <w:marBottom w:val="0"/>
      <w:divBdr>
        <w:top w:val="none" w:sz="0" w:space="0" w:color="auto"/>
        <w:left w:val="none" w:sz="0" w:space="0" w:color="auto"/>
        <w:bottom w:val="none" w:sz="0" w:space="0" w:color="auto"/>
        <w:right w:val="none" w:sz="0" w:space="0" w:color="auto"/>
      </w:divBdr>
      <w:divsChild>
        <w:div w:id="1012876006">
          <w:marLeft w:val="0"/>
          <w:marRight w:val="0"/>
          <w:marTop w:val="0"/>
          <w:marBottom w:val="0"/>
          <w:divBdr>
            <w:top w:val="none" w:sz="0" w:space="0" w:color="auto"/>
            <w:left w:val="none" w:sz="0" w:space="0" w:color="auto"/>
            <w:bottom w:val="none" w:sz="0" w:space="0" w:color="auto"/>
            <w:right w:val="none" w:sz="0" w:space="0" w:color="auto"/>
          </w:divBdr>
          <w:divsChild>
            <w:div w:id="1612395308">
              <w:marLeft w:val="0"/>
              <w:marRight w:val="0"/>
              <w:marTop w:val="0"/>
              <w:marBottom w:val="0"/>
              <w:divBdr>
                <w:top w:val="none" w:sz="0" w:space="0" w:color="auto"/>
                <w:left w:val="none" w:sz="0" w:space="0" w:color="auto"/>
                <w:bottom w:val="none" w:sz="0" w:space="0" w:color="auto"/>
                <w:right w:val="none" w:sz="0" w:space="0" w:color="auto"/>
              </w:divBdr>
              <w:divsChild>
                <w:div w:id="539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576">
      <w:bodyDiv w:val="1"/>
      <w:marLeft w:val="0"/>
      <w:marRight w:val="0"/>
      <w:marTop w:val="0"/>
      <w:marBottom w:val="0"/>
      <w:divBdr>
        <w:top w:val="none" w:sz="0" w:space="0" w:color="auto"/>
        <w:left w:val="none" w:sz="0" w:space="0" w:color="auto"/>
        <w:bottom w:val="none" w:sz="0" w:space="0" w:color="auto"/>
        <w:right w:val="none" w:sz="0" w:space="0" w:color="auto"/>
      </w:divBdr>
      <w:divsChild>
        <w:div w:id="1136681944">
          <w:marLeft w:val="0"/>
          <w:marRight w:val="0"/>
          <w:marTop w:val="0"/>
          <w:marBottom w:val="0"/>
          <w:divBdr>
            <w:top w:val="none" w:sz="0" w:space="0" w:color="auto"/>
            <w:left w:val="none" w:sz="0" w:space="0" w:color="auto"/>
            <w:bottom w:val="none" w:sz="0" w:space="0" w:color="auto"/>
            <w:right w:val="none" w:sz="0" w:space="0" w:color="auto"/>
          </w:divBdr>
          <w:divsChild>
            <w:div w:id="172039015">
              <w:marLeft w:val="0"/>
              <w:marRight w:val="0"/>
              <w:marTop w:val="0"/>
              <w:marBottom w:val="0"/>
              <w:divBdr>
                <w:top w:val="none" w:sz="0" w:space="0" w:color="auto"/>
                <w:left w:val="none" w:sz="0" w:space="0" w:color="auto"/>
                <w:bottom w:val="none" w:sz="0" w:space="0" w:color="auto"/>
                <w:right w:val="none" w:sz="0" w:space="0" w:color="auto"/>
              </w:divBdr>
              <w:divsChild>
                <w:div w:id="7099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6103">
      <w:bodyDiv w:val="1"/>
      <w:marLeft w:val="0"/>
      <w:marRight w:val="0"/>
      <w:marTop w:val="0"/>
      <w:marBottom w:val="0"/>
      <w:divBdr>
        <w:top w:val="none" w:sz="0" w:space="0" w:color="auto"/>
        <w:left w:val="none" w:sz="0" w:space="0" w:color="auto"/>
        <w:bottom w:val="none" w:sz="0" w:space="0" w:color="auto"/>
        <w:right w:val="none" w:sz="0" w:space="0" w:color="auto"/>
      </w:divBdr>
      <w:divsChild>
        <w:div w:id="1143544991">
          <w:marLeft w:val="0"/>
          <w:marRight w:val="0"/>
          <w:marTop w:val="0"/>
          <w:marBottom w:val="0"/>
          <w:divBdr>
            <w:top w:val="none" w:sz="0" w:space="0" w:color="auto"/>
            <w:left w:val="none" w:sz="0" w:space="0" w:color="auto"/>
            <w:bottom w:val="none" w:sz="0" w:space="0" w:color="auto"/>
            <w:right w:val="none" w:sz="0" w:space="0" w:color="auto"/>
          </w:divBdr>
          <w:divsChild>
            <w:div w:id="1253391860">
              <w:marLeft w:val="0"/>
              <w:marRight w:val="0"/>
              <w:marTop w:val="0"/>
              <w:marBottom w:val="0"/>
              <w:divBdr>
                <w:top w:val="none" w:sz="0" w:space="0" w:color="auto"/>
                <w:left w:val="none" w:sz="0" w:space="0" w:color="auto"/>
                <w:bottom w:val="none" w:sz="0" w:space="0" w:color="auto"/>
                <w:right w:val="none" w:sz="0" w:space="0" w:color="auto"/>
              </w:divBdr>
              <w:divsChild>
                <w:div w:id="8021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5942">
      <w:bodyDiv w:val="1"/>
      <w:marLeft w:val="0"/>
      <w:marRight w:val="0"/>
      <w:marTop w:val="0"/>
      <w:marBottom w:val="0"/>
      <w:divBdr>
        <w:top w:val="none" w:sz="0" w:space="0" w:color="auto"/>
        <w:left w:val="none" w:sz="0" w:space="0" w:color="auto"/>
        <w:bottom w:val="none" w:sz="0" w:space="0" w:color="auto"/>
        <w:right w:val="none" w:sz="0" w:space="0" w:color="auto"/>
      </w:divBdr>
      <w:divsChild>
        <w:div w:id="500000982">
          <w:marLeft w:val="0"/>
          <w:marRight w:val="0"/>
          <w:marTop w:val="0"/>
          <w:marBottom w:val="0"/>
          <w:divBdr>
            <w:top w:val="none" w:sz="0" w:space="0" w:color="auto"/>
            <w:left w:val="none" w:sz="0" w:space="0" w:color="auto"/>
            <w:bottom w:val="none" w:sz="0" w:space="0" w:color="auto"/>
            <w:right w:val="none" w:sz="0" w:space="0" w:color="auto"/>
          </w:divBdr>
          <w:divsChild>
            <w:div w:id="141821856">
              <w:marLeft w:val="0"/>
              <w:marRight w:val="0"/>
              <w:marTop w:val="0"/>
              <w:marBottom w:val="0"/>
              <w:divBdr>
                <w:top w:val="none" w:sz="0" w:space="0" w:color="auto"/>
                <w:left w:val="none" w:sz="0" w:space="0" w:color="auto"/>
                <w:bottom w:val="none" w:sz="0" w:space="0" w:color="auto"/>
                <w:right w:val="none" w:sz="0" w:space="0" w:color="auto"/>
              </w:divBdr>
              <w:divsChild>
                <w:div w:id="13296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1465">
      <w:bodyDiv w:val="1"/>
      <w:marLeft w:val="0"/>
      <w:marRight w:val="0"/>
      <w:marTop w:val="0"/>
      <w:marBottom w:val="0"/>
      <w:divBdr>
        <w:top w:val="none" w:sz="0" w:space="0" w:color="auto"/>
        <w:left w:val="none" w:sz="0" w:space="0" w:color="auto"/>
        <w:bottom w:val="none" w:sz="0" w:space="0" w:color="auto"/>
        <w:right w:val="none" w:sz="0" w:space="0" w:color="auto"/>
      </w:divBdr>
      <w:divsChild>
        <w:div w:id="446433337">
          <w:marLeft w:val="0"/>
          <w:marRight w:val="0"/>
          <w:marTop w:val="0"/>
          <w:marBottom w:val="0"/>
          <w:divBdr>
            <w:top w:val="none" w:sz="0" w:space="0" w:color="auto"/>
            <w:left w:val="none" w:sz="0" w:space="0" w:color="auto"/>
            <w:bottom w:val="none" w:sz="0" w:space="0" w:color="auto"/>
            <w:right w:val="none" w:sz="0" w:space="0" w:color="auto"/>
          </w:divBdr>
          <w:divsChild>
            <w:div w:id="1123380913">
              <w:marLeft w:val="0"/>
              <w:marRight w:val="0"/>
              <w:marTop w:val="0"/>
              <w:marBottom w:val="0"/>
              <w:divBdr>
                <w:top w:val="none" w:sz="0" w:space="0" w:color="auto"/>
                <w:left w:val="none" w:sz="0" w:space="0" w:color="auto"/>
                <w:bottom w:val="none" w:sz="0" w:space="0" w:color="auto"/>
                <w:right w:val="none" w:sz="0" w:space="0" w:color="auto"/>
              </w:divBdr>
              <w:divsChild>
                <w:div w:id="21231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5940">
      <w:bodyDiv w:val="1"/>
      <w:marLeft w:val="0"/>
      <w:marRight w:val="0"/>
      <w:marTop w:val="0"/>
      <w:marBottom w:val="0"/>
      <w:divBdr>
        <w:top w:val="none" w:sz="0" w:space="0" w:color="auto"/>
        <w:left w:val="none" w:sz="0" w:space="0" w:color="auto"/>
        <w:bottom w:val="none" w:sz="0" w:space="0" w:color="auto"/>
        <w:right w:val="none" w:sz="0" w:space="0" w:color="auto"/>
      </w:divBdr>
      <w:divsChild>
        <w:div w:id="2130196294">
          <w:marLeft w:val="0"/>
          <w:marRight w:val="0"/>
          <w:marTop w:val="0"/>
          <w:marBottom w:val="0"/>
          <w:divBdr>
            <w:top w:val="none" w:sz="0" w:space="0" w:color="auto"/>
            <w:left w:val="none" w:sz="0" w:space="0" w:color="auto"/>
            <w:bottom w:val="none" w:sz="0" w:space="0" w:color="auto"/>
            <w:right w:val="none" w:sz="0" w:space="0" w:color="auto"/>
          </w:divBdr>
          <w:divsChild>
            <w:div w:id="1051031183">
              <w:marLeft w:val="0"/>
              <w:marRight w:val="0"/>
              <w:marTop w:val="0"/>
              <w:marBottom w:val="0"/>
              <w:divBdr>
                <w:top w:val="none" w:sz="0" w:space="0" w:color="auto"/>
                <w:left w:val="none" w:sz="0" w:space="0" w:color="auto"/>
                <w:bottom w:val="none" w:sz="0" w:space="0" w:color="auto"/>
                <w:right w:val="none" w:sz="0" w:space="0" w:color="auto"/>
              </w:divBdr>
              <w:divsChild>
                <w:div w:id="78512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7689">
      <w:bodyDiv w:val="1"/>
      <w:marLeft w:val="0"/>
      <w:marRight w:val="0"/>
      <w:marTop w:val="0"/>
      <w:marBottom w:val="0"/>
      <w:divBdr>
        <w:top w:val="none" w:sz="0" w:space="0" w:color="auto"/>
        <w:left w:val="none" w:sz="0" w:space="0" w:color="auto"/>
        <w:bottom w:val="none" w:sz="0" w:space="0" w:color="auto"/>
        <w:right w:val="none" w:sz="0" w:space="0" w:color="auto"/>
      </w:divBdr>
      <w:divsChild>
        <w:div w:id="1831672090">
          <w:marLeft w:val="0"/>
          <w:marRight w:val="0"/>
          <w:marTop w:val="0"/>
          <w:marBottom w:val="0"/>
          <w:divBdr>
            <w:top w:val="none" w:sz="0" w:space="0" w:color="auto"/>
            <w:left w:val="none" w:sz="0" w:space="0" w:color="auto"/>
            <w:bottom w:val="none" w:sz="0" w:space="0" w:color="auto"/>
            <w:right w:val="none" w:sz="0" w:space="0" w:color="auto"/>
          </w:divBdr>
          <w:divsChild>
            <w:div w:id="1873494534">
              <w:marLeft w:val="0"/>
              <w:marRight w:val="0"/>
              <w:marTop w:val="0"/>
              <w:marBottom w:val="0"/>
              <w:divBdr>
                <w:top w:val="none" w:sz="0" w:space="0" w:color="auto"/>
                <w:left w:val="none" w:sz="0" w:space="0" w:color="auto"/>
                <w:bottom w:val="none" w:sz="0" w:space="0" w:color="auto"/>
                <w:right w:val="none" w:sz="0" w:space="0" w:color="auto"/>
              </w:divBdr>
              <w:divsChild>
                <w:div w:id="20590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7360">
      <w:bodyDiv w:val="1"/>
      <w:marLeft w:val="0"/>
      <w:marRight w:val="0"/>
      <w:marTop w:val="0"/>
      <w:marBottom w:val="0"/>
      <w:divBdr>
        <w:top w:val="none" w:sz="0" w:space="0" w:color="auto"/>
        <w:left w:val="none" w:sz="0" w:space="0" w:color="auto"/>
        <w:bottom w:val="none" w:sz="0" w:space="0" w:color="auto"/>
        <w:right w:val="none" w:sz="0" w:space="0" w:color="auto"/>
      </w:divBdr>
      <w:divsChild>
        <w:div w:id="412625529">
          <w:marLeft w:val="0"/>
          <w:marRight w:val="0"/>
          <w:marTop w:val="0"/>
          <w:marBottom w:val="0"/>
          <w:divBdr>
            <w:top w:val="none" w:sz="0" w:space="0" w:color="auto"/>
            <w:left w:val="none" w:sz="0" w:space="0" w:color="auto"/>
            <w:bottom w:val="none" w:sz="0" w:space="0" w:color="auto"/>
            <w:right w:val="none" w:sz="0" w:space="0" w:color="auto"/>
          </w:divBdr>
          <w:divsChild>
            <w:div w:id="440683276">
              <w:marLeft w:val="0"/>
              <w:marRight w:val="0"/>
              <w:marTop w:val="0"/>
              <w:marBottom w:val="0"/>
              <w:divBdr>
                <w:top w:val="none" w:sz="0" w:space="0" w:color="auto"/>
                <w:left w:val="none" w:sz="0" w:space="0" w:color="auto"/>
                <w:bottom w:val="none" w:sz="0" w:space="0" w:color="auto"/>
                <w:right w:val="none" w:sz="0" w:space="0" w:color="auto"/>
              </w:divBdr>
              <w:divsChild>
                <w:div w:id="2684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4710">
      <w:bodyDiv w:val="1"/>
      <w:marLeft w:val="0"/>
      <w:marRight w:val="0"/>
      <w:marTop w:val="0"/>
      <w:marBottom w:val="0"/>
      <w:divBdr>
        <w:top w:val="none" w:sz="0" w:space="0" w:color="auto"/>
        <w:left w:val="none" w:sz="0" w:space="0" w:color="auto"/>
        <w:bottom w:val="none" w:sz="0" w:space="0" w:color="auto"/>
        <w:right w:val="none" w:sz="0" w:space="0" w:color="auto"/>
      </w:divBdr>
      <w:divsChild>
        <w:div w:id="922832361">
          <w:marLeft w:val="0"/>
          <w:marRight w:val="0"/>
          <w:marTop w:val="0"/>
          <w:marBottom w:val="0"/>
          <w:divBdr>
            <w:top w:val="none" w:sz="0" w:space="0" w:color="auto"/>
            <w:left w:val="none" w:sz="0" w:space="0" w:color="auto"/>
            <w:bottom w:val="none" w:sz="0" w:space="0" w:color="auto"/>
            <w:right w:val="none" w:sz="0" w:space="0" w:color="auto"/>
          </w:divBdr>
          <w:divsChild>
            <w:div w:id="1852840419">
              <w:marLeft w:val="0"/>
              <w:marRight w:val="0"/>
              <w:marTop w:val="0"/>
              <w:marBottom w:val="0"/>
              <w:divBdr>
                <w:top w:val="none" w:sz="0" w:space="0" w:color="auto"/>
                <w:left w:val="none" w:sz="0" w:space="0" w:color="auto"/>
                <w:bottom w:val="none" w:sz="0" w:space="0" w:color="auto"/>
                <w:right w:val="none" w:sz="0" w:space="0" w:color="auto"/>
              </w:divBdr>
              <w:divsChild>
                <w:div w:id="11265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9186">
      <w:bodyDiv w:val="1"/>
      <w:marLeft w:val="0"/>
      <w:marRight w:val="0"/>
      <w:marTop w:val="0"/>
      <w:marBottom w:val="0"/>
      <w:divBdr>
        <w:top w:val="none" w:sz="0" w:space="0" w:color="auto"/>
        <w:left w:val="none" w:sz="0" w:space="0" w:color="auto"/>
        <w:bottom w:val="none" w:sz="0" w:space="0" w:color="auto"/>
        <w:right w:val="none" w:sz="0" w:space="0" w:color="auto"/>
      </w:divBdr>
      <w:divsChild>
        <w:div w:id="1890727069">
          <w:marLeft w:val="0"/>
          <w:marRight w:val="0"/>
          <w:marTop w:val="0"/>
          <w:marBottom w:val="0"/>
          <w:divBdr>
            <w:top w:val="none" w:sz="0" w:space="0" w:color="auto"/>
            <w:left w:val="none" w:sz="0" w:space="0" w:color="auto"/>
            <w:bottom w:val="none" w:sz="0" w:space="0" w:color="auto"/>
            <w:right w:val="none" w:sz="0" w:space="0" w:color="auto"/>
          </w:divBdr>
          <w:divsChild>
            <w:div w:id="1841771043">
              <w:marLeft w:val="0"/>
              <w:marRight w:val="0"/>
              <w:marTop w:val="0"/>
              <w:marBottom w:val="0"/>
              <w:divBdr>
                <w:top w:val="none" w:sz="0" w:space="0" w:color="auto"/>
                <w:left w:val="none" w:sz="0" w:space="0" w:color="auto"/>
                <w:bottom w:val="none" w:sz="0" w:space="0" w:color="auto"/>
                <w:right w:val="none" w:sz="0" w:space="0" w:color="auto"/>
              </w:divBdr>
              <w:divsChild>
                <w:div w:id="3751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8086">
      <w:bodyDiv w:val="1"/>
      <w:marLeft w:val="0"/>
      <w:marRight w:val="0"/>
      <w:marTop w:val="0"/>
      <w:marBottom w:val="0"/>
      <w:divBdr>
        <w:top w:val="none" w:sz="0" w:space="0" w:color="auto"/>
        <w:left w:val="none" w:sz="0" w:space="0" w:color="auto"/>
        <w:bottom w:val="none" w:sz="0" w:space="0" w:color="auto"/>
        <w:right w:val="none" w:sz="0" w:space="0" w:color="auto"/>
      </w:divBdr>
      <w:divsChild>
        <w:div w:id="102263142">
          <w:marLeft w:val="0"/>
          <w:marRight w:val="0"/>
          <w:marTop w:val="0"/>
          <w:marBottom w:val="0"/>
          <w:divBdr>
            <w:top w:val="none" w:sz="0" w:space="0" w:color="auto"/>
            <w:left w:val="none" w:sz="0" w:space="0" w:color="auto"/>
            <w:bottom w:val="none" w:sz="0" w:space="0" w:color="auto"/>
            <w:right w:val="none" w:sz="0" w:space="0" w:color="auto"/>
          </w:divBdr>
          <w:divsChild>
            <w:div w:id="1676877873">
              <w:marLeft w:val="0"/>
              <w:marRight w:val="0"/>
              <w:marTop w:val="0"/>
              <w:marBottom w:val="0"/>
              <w:divBdr>
                <w:top w:val="none" w:sz="0" w:space="0" w:color="auto"/>
                <w:left w:val="none" w:sz="0" w:space="0" w:color="auto"/>
                <w:bottom w:val="none" w:sz="0" w:space="0" w:color="auto"/>
                <w:right w:val="none" w:sz="0" w:space="0" w:color="auto"/>
              </w:divBdr>
              <w:divsChild>
                <w:div w:id="200547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0757">
      <w:bodyDiv w:val="1"/>
      <w:marLeft w:val="0"/>
      <w:marRight w:val="0"/>
      <w:marTop w:val="0"/>
      <w:marBottom w:val="0"/>
      <w:divBdr>
        <w:top w:val="none" w:sz="0" w:space="0" w:color="auto"/>
        <w:left w:val="none" w:sz="0" w:space="0" w:color="auto"/>
        <w:bottom w:val="none" w:sz="0" w:space="0" w:color="auto"/>
        <w:right w:val="none" w:sz="0" w:space="0" w:color="auto"/>
      </w:divBdr>
      <w:divsChild>
        <w:div w:id="1615282407">
          <w:marLeft w:val="0"/>
          <w:marRight w:val="0"/>
          <w:marTop w:val="0"/>
          <w:marBottom w:val="0"/>
          <w:divBdr>
            <w:top w:val="none" w:sz="0" w:space="0" w:color="auto"/>
            <w:left w:val="none" w:sz="0" w:space="0" w:color="auto"/>
            <w:bottom w:val="none" w:sz="0" w:space="0" w:color="auto"/>
            <w:right w:val="none" w:sz="0" w:space="0" w:color="auto"/>
          </w:divBdr>
          <w:divsChild>
            <w:div w:id="1051345383">
              <w:marLeft w:val="0"/>
              <w:marRight w:val="0"/>
              <w:marTop w:val="0"/>
              <w:marBottom w:val="0"/>
              <w:divBdr>
                <w:top w:val="none" w:sz="0" w:space="0" w:color="auto"/>
                <w:left w:val="none" w:sz="0" w:space="0" w:color="auto"/>
                <w:bottom w:val="none" w:sz="0" w:space="0" w:color="auto"/>
                <w:right w:val="none" w:sz="0" w:space="0" w:color="auto"/>
              </w:divBdr>
              <w:divsChild>
                <w:div w:id="17378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1196">
      <w:bodyDiv w:val="1"/>
      <w:marLeft w:val="0"/>
      <w:marRight w:val="0"/>
      <w:marTop w:val="0"/>
      <w:marBottom w:val="0"/>
      <w:divBdr>
        <w:top w:val="none" w:sz="0" w:space="0" w:color="auto"/>
        <w:left w:val="none" w:sz="0" w:space="0" w:color="auto"/>
        <w:bottom w:val="none" w:sz="0" w:space="0" w:color="auto"/>
        <w:right w:val="none" w:sz="0" w:space="0" w:color="auto"/>
      </w:divBdr>
      <w:divsChild>
        <w:div w:id="1799374806">
          <w:marLeft w:val="0"/>
          <w:marRight w:val="0"/>
          <w:marTop w:val="0"/>
          <w:marBottom w:val="0"/>
          <w:divBdr>
            <w:top w:val="none" w:sz="0" w:space="0" w:color="auto"/>
            <w:left w:val="none" w:sz="0" w:space="0" w:color="auto"/>
            <w:bottom w:val="none" w:sz="0" w:space="0" w:color="auto"/>
            <w:right w:val="none" w:sz="0" w:space="0" w:color="auto"/>
          </w:divBdr>
          <w:divsChild>
            <w:div w:id="227573321">
              <w:marLeft w:val="0"/>
              <w:marRight w:val="0"/>
              <w:marTop w:val="0"/>
              <w:marBottom w:val="0"/>
              <w:divBdr>
                <w:top w:val="none" w:sz="0" w:space="0" w:color="auto"/>
                <w:left w:val="none" w:sz="0" w:space="0" w:color="auto"/>
                <w:bottom w:val="none" w:sz="0" w:space="0" w:color="auto"/>
                <w:right w:val="none" w:sz="0" w:space="0" w:color="auto"/>
              </w:divBdr>
              <w:divsChild>
                <w:div w:id="1488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9549">
      <w:bodyDiv w:val="1"/>
      <w:marLeft w:val="0"/>
      <w:marRight w:val="0"/>
      <w:marTop w:val="0"/>
      <w:marBottom w:val="0"/>
      <w:divBdr>
        <w:top w:val="none" w:sz="0" w:space="0" w:color="auto"/>
        <w:left w:val="none" w:sz="0" w:space="0" w:color="auto"/>
        <w:bottom w:val="none" w:sz="0" w:space="0" w:color="auto"/>
        <w:right w:val="none" w:sz="0" w:space="0" w:color="auto"/>
      </w:divBdr>
      <w:divsChild>
        <w:div w:id="1380978946">
          <w:marLeft w:val="0"/>
          <w:marRight w:val="0"/>
          <w:marTop w:val="0"/>
          <w:marBottom w:val="0"/>
          <w:divBdr>
            <w:top w:val="none" w:sz="0" w:space="0" w:color="auto"/>
            <w:left w:val="none" w:sz="0" w:space="0" w:color="auto"/>
            <w:bottom w:val="none" w:sz="0" w:space="0" w:color="auto"/>
            <w:right w:val="none" w:sz="0" w:space="0" w:color="auto"/>
          </w:divBdr>
          <w:divsChild>
            <w:div w:id="1473982473">
              <w:marLeft w:val="0"/>
              <w:marRight w:val="0"/>
              <w:marTop w:val="0"/>
              <w:marBottom w:val="0"/>
              <w:divBdr>
                <w:top w:val="none" w:sz="0" w:space="0" w:color="auto"/>
                <w:left w:val="none" w:sz="0" w:space="0" w:color="auto"/>
                <w:bottom w:val="none" w:sz="0" w:space="0" w:color="auto"/>
                <w:right w:val="none" w:sz="0" w:space="0" w:color="auto"/>
              </w:divBdr>
              <w:divsChild>
                <w:div w:id="202593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6405">
      <w:bodyDiv w:val="1"/>
      <w:marLeft w:val="0"/>
      <w:marRight w:val="0"/>
      <w:marTop w:val="0"/>
      <w:marBottom w:val="0"/>
      <w:divBdr>
        <w:top w:val="none" w:sz="0" w:space="0" w:color="auto"/>
        <w:left w:val="none" w:sz="0" w:space="0" w:color="auto"/>
        <w:bottom w:val="none" w:sz="0" w:space="0" w:color="auto"/>
        <w:right w:val="none" w:sz="0" w:space="0" w:color="auto"/>
      </w:divBdr>
      <w:divsChild>
        <w:div w:id="264118348">
          <w:marLeft w:val="0"/>
          <w:marRight w:val="0"/>
          <w:marTop w:val="0"/>
          <w:marBottom w:val="0"/>
          <w:divBdr>
            <w:top w:val="none" w:sz="0" w:space="0" w:color="auto"/>
            <w:left w:val="none" w:sz="0" w:space="0" w:color="auto"/>
            <w:bottom w:val="none" w:sz="0" w:space="0" w:color="auto"/>
            <w:right w:val="none" w:sz="0" w:space="0" w:color="auto"/>
          </w:divBdr>
          <w:divsChild>
            <w:div w:id="1188446013">
              <w:marLeft w:val="0"/>
              <w:marRight w:val="0"/>
              <w:marTop w:val="0"/>
              <w:marBottom w:val="0"/>
              <w:divBdr>
                <w:top w:val="none" w:sz="0" w:space="0" w:color="auto"/>
                <w:left w:val="none" w:sz="0" w:space="0" w:color="auto"/>
                <w:bottom w:val="none" w:sz="0" w:space="0" w:color="auto"/>
                <w:right w:val="none" w:sz="0" w:space="0" w:color="auto"/>
              </w:divBdr>
              <w:divsChild>
                <w:div w:id="7877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7092">
      <w:bodyDiv w:val="1"/>
      <w:marLeft w:val="0"/>
      <w:marRight w:val="0"/>
      <w:marTop w:val="0"/>
      <w:marBottom w:val="0"/>
      <w:divBdr>
        <w:top w:val="none" w:sz="0" w:space="0" w:color="auto"/>
        <w:left w:val="none" w:sz="0" w:space="0" w:color="auto"/>
        <w:bottom w:val="none" w:sz="0" w:space="0" w:color="auto"/>
        <w:right w:val="none" w:sz="0" w:space="0" w:color="auto"/>
      </w:divBdr>
      <w:divsChild>
        <w:div w:id="364134648">
          <w:marLeft w:val="0"/>
          <w:marRight w:val="0"/>
          <w:marTop w:val="0"/>
          <w:marBottom w:val="0"/>
          <w:divBdr>
            <w:top w:val="none" w:sz="0" w:space="0" w:color="auto"/>
            <w:left w:val="none" w:sz="0" w:space="0" w:color="auto"/>
            <w:bottom w:val="none" w:sz="0" w:space="0" w:color="auto"/>
            <w:right w:val="none" w:sz="0" w:space="0" w:color="auto"/>
          </w:divBdr>
          <w:divsChild>
            <w:div w:id="1268655350">
              <w:marLeft w:val="0"/>
              <w:marRight w:val="0"/>
              <w:marTop w:val="0"/>
              <w:marBottom w:val="0"/>
              <w:divBdr>
                <w:top w:val="none" w:sz="0" w:space="0" w:color="auto"/>
                <w:left w:val="none" w:sz="0" w:space="0" w:color="auto"/>
                <w:bottom w:val="none" w:sz="0" w:space="0" w:color="auto"/>
                <w:right w:val="none" w:sz="0" w:space="0" w:color="auto"/>
              </w:divBdr>
              <w:divsChild>
                <w:div w:id="17063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4223">
      <w:bodyDiv w:val="1"/>
      <w:marLeft w:val="0"/>
      <w:marRight w:val="0"/>
      <w:marTop w:val="0"/>
      <w:marBottom w:val="0"/>
      <w:divBdr>
        <w:top w:val="none" w:sz="0" w:space="0" w:color="auto"/>
        <w:left w:val="none" w:sz="0" w:space="0" w:color="auto"/>
        <w:bottom w:val="none" w:sz="0" w:space="0" w:color="auto"/>
        <w:right w:val="none" w:sz="0" w:space="0" w:color="auto"/>
      </w:divBdr>
      <w:divsChild>
        <w:div w:id="156193744">
          <w:marLeft w:val="0"/>
          <w:marRight w:val="0"/>
          <w:marTop w:val="0"/>
          <w:marBottom w:val="0"/>
          <w:divBdr>
            <w:top w:val="none" w:sz="0" w:space="0" w:color="auto"/>
            <w:left w:val="none" w:sz="0" w:space="0" w:color="auto"/>
            <w:bottom w:val="none" w:sz="0" w:space="0" w:color="auto"/>
            <w:right w:val="none" w:sz="0" w:space="0" w:color="auto"/>
          </w:divBdr>
          <w:divsChild>
            <w:div w:id="973413195">
              <w:marLeft w:val="0"/>
              <w:marRight w:val="0"/>
              <w:marTop w:val="0"/>
              <w:marBottom w:val="0"/>
              <w:divBdr>
                <w:top w:val="none" w:sz="0" w:space="0" w:color="auto"/>
                <w:left w:val="none" w:sz="0" w:space="0" w:color="auto"/>
                <w:bottom w:val="none" w:sz="0" w:space="0" w:color="auto"/>
                <w:right w:val="none" w:sz="0" w:space="0" w:color="auto"/>
              </w:divBdr>
              <w:divsChild>
                <w:div w:id="8726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8511">
      <w:bodyDiv w:val="1"/>
      <w:marLeft w:val="0"/>
      <w:marRight w:val="0"/>
      <w:marTop w:val="0"/>
      <w:marBottom w:val="0"/>
      <w:divBdr>
        <w:top w:val="none" w:sz="0" w:space="0" w:color="auto"/>
        <w:left w:val="none" w:sz="0" w:space="0" w:color="auto"/>
        <w:bottom w:val="none" w:sz="0" w:space="0" w:color="auto"/>
        <w:right w:val="none" w:sz="0" w:space="0" w:color="auto"/>
      </w:divBdr>
      <w:divsChild>
        <w:div w:id="1175153061">
          <w:marLeft w:val="0"/>
          <w:marRight w:val="0"/>
          <w:marTop w:val="0"/>
          <w:marBottom w:val="0"/>
          <w:divBdr>
            <w:top w:val="none" w:sz="0" w:space="0" w:color="auto"/>
            <w:left w:val="none" w:sz="0" w:space="0" w:color="auto"/>
            <w:bottom w:val="none" w:sz="0" w:space="0" w:color="auto"/>
            <w:right w:val="none" w:sz="0" w:space="0" w:color="auto"/>
          </w:divBdr>
          <w:divsChild>
            <w:div w:id="649791697">
              <w:marLeft w:val="0"/>
              <w:marRight w:val="0"/>
              <w:marTop w:val="0"/>
              <w:marBottom w:val="0"/>
              <w:divBdr>
                <w:top w:val="none" w:sz="0" w:space="0" w:color="auto"/>
                <w:left w:val="none" w:sz="0" w:space="0" w:color="auto"/>
                <w:bottom w:val="none" w:sz="0" w:space="0" w:color="auto"/>
                <w:right w:val="none" w:sz="0" w:space="0" w:color="auto"/>
              </w:divBdr>
              <w:divsChild>
                <w:div w:id="11166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3682">
      <w:bodyDiv w:val="1"/>
      <w:marLeft w:val="0"/>
      <w:marRight w:val="0"/>
      <w:marTop w:val="0"/>
      <w:marBottom w:val="0"/>
      <w:divBdr>
        <w:top w:val="none" w:sz="0" w:space="0" w:color="auto"/>
        <w:left w:val="none" w:sz="0" w:space="0" w:color="auto"/>
        <w:bottom w:val="none" w:sz="0" w:space="0" w:color="auto"/>
        <w:right w:val="none" w:sz="0" w:space="0" w:color="auto"/>
      </w:divBdr>
      <w:divsChild>
        <w:div w:id="1472944701">
          <w:marLeft w:val="0"/>
          <w:marRight w:val="0"/>
          <w:marTop w:val="0"/>
          <w:marBottom w:val="0"/>
          <w:divBdr>
            <w:top w:val="none" w:sz="0" w:space="0" w:color="auto"/>
            <w:left w:val="none" w:sz="0" w:space="0" w:color="auto"/>
            <w:bottom w:val="none" w:sz="0" w:space="0" w:color="auto"/>
            <w:right w:val="none" w:sz="0" w:space="0" w:color="auto"/>
          </w:divBdr>
          <w:divsChild>
            <w:div w:id="1195196636">
              <w:marLeft w:val="0"/>
              <w:marRight w:val="0"/>
              <w:marTop w:val="0"/>
              <w:marBottom w:val="0"/>
              <w:divBdr>
                <w:top w:val="none" w:sz="0" w:space="0" w:color="auto"/>
                <w:left w:val="none" w:sz="0" w:space="0" w:color="auto"/>
                <w:bottom w:val="none" w:sz="0" w:space="0" w:color="auto"/>
                <w:right w:val="none" w:sz="0" w:space="0" w:color="auto"/>
              </w:divBdr>
              <w:divsChild>
                <w:div w:id="4138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9394">
      <w:bodyDiv w:val="1"/>
      <w:marLeft w:val="0"/>
      <w:marRight w:val="0"/>
      <w:marTop w:val="0"/>
      <w:marBottom w:val="0"/>
      <w:divBdr>
        <w:top w:val="none" w:sz="0" w:space="0" w:color="auto"/>
        <w:left w:val="none" w:sz="0" w:space="0" w:color="auto"/>
        <w:bottom w:val="none" w:sz="0" w:space="0" w:color="auto"/>
        <w:right w:val="none" w:sz="0" w:space="0" w:color="auto"/>
      </w:divBdr>
      <w:divsChild>
        <w:div w:id="726412308">
          <w:marLeft w:val="0"/>
          <w:marRight w:val="0"/>
          <w:marTop w:val="0"/>
          <w:marBottom w:val="0"/>
          <w:divBdr>
            <w:top w:val="none" w:sz="0" w:space="0" w:color="auto"/>
            <w:left w:val="none" w:sz="0" w:space="0" w:color="auto"/>
            <w:bottom w:val="none" w:sz="0" w:space="0" w:color="auto"/>
            <w:right w:val="none" w:sz="0" w:space="0" w:color="auto"/>
          </w:divBdr>
          <w:divsChild>
            <w:div w:id="1295211107">
              <w:marLeft w:val="0"/>
              <w:marRight w:val="0"/>
              <w:marTop w:val="0"/>
              <w:marBottom w:val="0"/>
              <w:divBdr>
                <w:top w:val="none" w:sz="0" w:space="0" w:color="auto"/>
                <w:left w:val="none" w:sz="0" w:space="0" w:color="auto"/>
                <w:bottom w:val="none" w:sz="0" w:space="0" w:color="auto"/>
                <w:right w:val="none" w:sz="0" w:space="0" w:color="auto"/>
              </w:divBdr>
              <w:divsChild>
                <w:div w:id="16856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5497">
      <w:bodyDiv w:val="1"/>
      <w:marLeft w:val="0"/>
      <w:marRight w:val="0"/>
      <w:marTop w:val="0"/>
      <w:marBottom w:val="0"/>
      <w:divBdr>
        <w:top w:val="none" w:sz="0" w:space="0" w:color="auto"/>
        <w:left w:val="none" w:sz="0" w:space="0" w:color="auto"/>
        <w:bottom w:val="none" w:sz="0" w:space="0" w:color="auto"/>
        <w:right w:val="none" w:sz="0" w:space="0" w:color="auto"/>
      </w:divBdr>
      <w:divsChild>
        <w:div w:id="522524287">
          <w:marLeft w:val="0"/>
          <w:marRight w:val="0"/>
          <w:marTop w:val="0"/>
          <w:marBottom w:val="0"/>
          <w:divBdr>
            <w:top w:val="none" w:sz="0" w:space="0" w:color="auto"/>
            <w:left w:val="none" w:sz="0" w:space="0" w:color="auto"/>
            <w:bottom w:val="none" w:sz="0" w:space="0" w:color="auto"/>
            <w:right w:val="none" w:sz="0" w:space="0" w:color="auto"/>
          </w:divBdr>
          <w:divsChild>
            <w:div w:id="1386099353">
              <w:marLeft w:val="0"/>
              <w:marRight w:val="0"/>
              <w:marTop w:val="0"/>
              <w:marBottom w:val="0"/>
              <w:divBdr>
                <w:top w:val="none" w:sz="0" w:space="0" w:color="auto"/>
                <w:left w:val="none" w:sz="0" w:space="0" w:color="auto"/>
                <w:bottom w:val="none" w:sz="0" w:space="0" w:color="auto"/>
                <w:right w:val="none" w:sz="0" w:space="0" w:color="auto"/>
              </w:divBdr>
              <w:divsChild>
                <w:div w:id="3883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511">
      <w:bodyDiv w:val="1"/>
      <w:marLeft w:val="0"/>
      <w:marRight w:val="0"/>
      <w:marTop w:val="0"/>
      <w:marBottom w:val="0"/>
      <w:divBdr>
        <w:top w:val="none" w:sz="0" w:space="0" w:color="auto"/>
        <w:left w:val="none" w:sz="0" w:space="0" w:color="auto"/>
        <w:bottom w:val="none" w:sz="0" w:space="0" w:color="auto"/>
        <w:right w:val="none" w:sz="0" w:space="0" w:color="auto"/>
      </w:divBdr>
      <w:divsChild>
        <w:div w:id="1025449753">
          <w:marLeft w:val="0"/>
          <w:marRight w:val="0"/>
          <w:marTop w:val="0"/>
          <w:marBottom w:val="0"/>
          <w:divBdr>
            <w:top w:val="none" w:sz="0" w:space="0" w:color="auto"/>
            <w:left w:val="none" w:sz="0" w:space="0" w:color="auto"/>
            <w:bottom w:val="none" w:sz="0" w:space="0" w:color="auto"/>
            <w:right w:val="none" w:sz="0" w:space="0" w:color="auto"/>
          </w:divBdr>
          <w:divsChild>
            <w:div w:id="1929345975">
              <w:marLeft w:val="0"/>
              <w:marRight w:val="0"/>
              <w:marTop w:val="0"/>
              <w:marBottom w:val="0"/>
              <w:divBdr>
                <w:top w:val="none" w:sz="0" w:space="0" w:color="auto"/>
                <w:left w:val="none" w:sz="0" w:space="0" w:color="auto"/>
                <w:bottom w:val="none" w:sz="0" w:space="0" w:color="auto"/>
                <w:right w:val="none" w:sz="0" w:space="0" w:color="auto"/>
              </w:divBdr>
              <w:divsChild>
                <w:div w:id="82431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9083">
      <w:bodyDiv w:val="1"/>
      <w:marLeft w:val="0"/>
      <w:marRight w:val="0"/>
      <w:marTop w:val="0"/>
      <w:marBottom w:val="0"/>
      <w:divBdr>
        <w:top w:val="none" w:sz="0" w:space="0" w:color="auto"/>
        <w:left w:val="none" w:sz="0" w:space="0" w:color="auto"/>
        <w:bottom w:val="none" w:sz="0" w:space="0" w:color="auto"/>
        <w:right w:val="none" w:sz="0" w:space="0" w:color="auto"/>
      </w:divBdr>
      <w:divsChild>
        <w:div w:id="1559627079">
          <w:marLeft w:val="0"/>
          <w:marRight w:val="0"/>
          <w:marTop w:val="0"/>
          <w:marBottom w:val="0"/>
          <w:divBdr>
            <w:top w:val="none" w:sz="0" w:space="0" w:color="auto"/>
            <w:left w:val="none" w:sz="0" w:space="0" w:color="auto"/>
            <w:bottom w:val="none" w:sz="0" w:space="0" w:color="auto"/>
            <w:right w:val="none" w:sz="0" w:space="0" w:color="auto"/>
          </w:divBdr>
          <w:divsChild>
            <w:div w:id="950011123">
              <w:marLeft w:val="0"/>
              <w:marRight w:val="0"/>
              <w:marTop w:val="0"/>
              <w:marBottom w:val="0"/>
              <w:divBdr>
                <w:top w:val="none" w:sz="0" w:space="0" w:color="auto"/>
                <w:left w:val="none" w:sz="0" w:space="0" w:color="auto"/>
                <w:bottom w:val="none" w:sz="0" w:space="0" w:color="auto"/>
                <w:right w:val="none" w:sz="0" w:space="0" w:color="auto"/>
              </w:divBdr>
              <w:divsChild>
                <w:div w:id="12430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2943">
      <w:bodyDiv w:val="1"/>
      <w:marLeft w:val="0"/>
      <w:marRight w:val="0"/>
      <w:marTop w:val="0"/>
      <w:marBottom w:val="0"/>
      <w:divBdr>
        <w:top w:val="none" w:sz="0" w:space="0" w:color="auto"/>
        <w:left w:val="none" w:sz="0" w:space="0" w:color="auto"/>
        <w:bottom w:val="none" w:sz="0" w:space="0" w:color="auto"/>
        <w:right w:val="none" w:sz="0" w:space="0" w:color="auto"/>
      </w:divBdr>
      <w:divsChild>
        <w:div w:id="1762330284">
          <w:marLeft w:val="0"/>
          <w:marRight w:val="0"/>
          <w:marTop w:val="0"/>
          <w:marBottom w:val="0"/>
          <w:divBdr>
            <w:top w:val="none" w:sz="0" w:space="0" w:color="auto"/>
            <w:left w:val="none" w:sz="0" w:space="0" w:color="auto"/>
            <w:bottom w:val="none" w:sz="0" w:space="0" w:color="auto"/>
            <w:right w:val="none" w:sz="0" w:space="0" w:color="auto"/>
          </w:divBdr>
          <w:divsChild>
            <w:div w:id="40861227">
              <w:marLeft w:val="0"/>
              <w:marRight w:val="0"/>
              <w:marTop w:val="0"/>
              <w:marBottom w:val="0"/>
              <w:divBdr>
                <w:top w:val="none" w:sz="0" w:space="0" w:color="auto"/>
                <w:left w:val="none" w:sz="0" w:space="0" w:color="auto"/>
                <w:bottom w:val="none" w:sz="0" w:space="0" w:color="auto"/>
                <w:right w:val="none" w:sz="0" w:space="0" w:color="auto"/>
              </w:divBdr>
              <w:divsChild>
                <w:div w:id="19466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1387">
      <w:bodyDiv w:val="1"/>
      <w:marLeft w:val="0"/>
      <w:marRight w:val="0"/>
      <w:marTop w:val="0"/>
      <w:marBottom w:val="0"/>
      <w:divBdr>
        <w:top w:val="none" w:sz="0" w:space="0" w:color="auto"/>
        <w:left w:val="none" w:sz="0" w:space="0" w:color="auto"/>
        <w:bottom w:val="none" w:sz="0" w:space="0" w:color="auto"/>
        <w:right w:val="none" w:sz="0" w:space="0" w:color="auto"/>
      </w:divBdr>
      <w:divsChild>
        <w:div w:id="2072849765">
          <w:marLeft w:val="0"/>
          <w:marRight w:val="0"/>
          <w:marTop w:val="0"/>
          <w:marBottom w:val="0"/>
          <w:divBdr>
            <w:top w:val="none" w:sz="0" w:space="0" w:color="auto"/>
            <w:left w:val="none" w:sz="0" w:space="0" w:color="auto"/>
            <w:bottom w:val="none" w:sz="0" w:space="0" w:color="auto"/>
            <w:right w:val="none" w:sz="0" w:space="0" w:color="auto"/>
          </w:divBdr>
          <w:divsChild>
            <w:div w:id="584802170">
              <w:marLeft w:val="0"/>
              <w:marRight w:val="0"/>
              <w:marTop w:val="0"/>
              <w:marBottom w:val="0"/>
              <w:divBdr>
                <w:top w:val="none" w:sz="0" w:space="0" w:color="auto"/>
                <w:left w:val="none" w:sz="0" w:space="0" w:color="auto"/>
                <w:bottom w:val="none" w:sz="0" w:space="0" w:color="auto"/>
                <w:right w:val="none" w:sz="0" w:space="0" w:color="auto"/>
              </w:divBdr>
              <w:divsChild>
                <w:div w:id="11202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1344">
      <w:bodyDiv w:val="1"/>
      <w:marLeft w:val="0"/>
      <w:marRight w:val="0"/>
      <w:marTop w:val="0"/>
      <w:marBottom w:val="0"/>
      <w:divBdr>
        <w:top w:val="none" w:sz="0" w:space="0" w:color="auto"/>
        <w:left w:val="none" w:sz="0" w:space="0" w:color="auto"/>
        <w:bottom w:val="none" w:sz="0" w:space="0" w:color="auto"/>
        <w:right w:val="none" w:sz="0" w:space="0" w:color="auto"/>
      </w:divBdr>
      <w:divsChild>
        <w:div w:id="762149516">
          <w:marLeft w:val="0"/>
          <w:marRight w:val="0"/>
          <w:marTop w:val="0"/>
          <w:marBottom w:val="0"/>
          <w:divBdr>
            <w:top w:val="none" w:sz="0" w:space="0" w:color="auto"/>
            <w:left w:val="none" w:sz="0" w:space="0" w:color="auto"/>
            <w:bottom w:val="none" w:sz="0" w:space="0" w:color="auto"/>
            <w:right w:val="none" w:sz="0" w:space="0" w:color="auto"/>
          </w:divBdr>
          <w:divsChild>
            <w:div w:id="1508212422">
              <w:marLeft w:val="0"/>
              <w:marRight w:val="0"/>
              <w:marTop w:val="0"/>
              <w:marBottom w:val="0"/>
              <w:divBdr>
                <w:top w:val="none" w:sz="0" w:space="0" w:color="auto"/>
                <w:left w:val="none" w:sz="0" w:space="0" w:color="auto"/>
                <w:bottom w:val="none" w:sz="0" w:space="0" w:color="auto"/>
                <w:right w:val="none" w:sz="0" w:space="0" w:color="auto"/>
              </w:divBdr>
              <w:divsChild>
                <w:div w:id="46008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530">
      <w:bodyDiv w:val="1"/>
      <w:marLeft w:val="0"/>
      <w:marRight w:val="0"/>
      <w:marTop w:val="0"/>
      <w:marBottom w:val="0"/>
      <w:divBdr>
        <w:top w:val="none" w:sz="0" w:space="0" w:color="auto"/>
        <w:left w:val="none" w:sz="0" w:space="0" w:color="auto"/>
        <w:bottom w:val="none" w:sz="0" w:space="0" w:color="auto"/>
        <w:right w:val="none" w:sz="0" w:space="0" w:color="auto"/>
      </w:divBdr>
      <w:divsChild>
        <w:div w:id="502355073">
          <w:marLeft w:val="0"/>
          <w:marRight w:val="0"/>
          <w:marTop w:val="0"/>
          <w:marBottom w:val="0"/>
          <w:divBdr>
            <w:top w:val="none" w:sz="0" w:space="0" w:color="auto"/>
            <w:left w:val="none" w:sz="0" w:space="0" w:color="auto"/>
            <w:bottom w:val="none" w:sz="0" w:space="0" w:color="auto"/>
            <w:right w:val="none" w:sz="0" w:space="0" w:color="auto"/>
          </w:divBdr>
          <w:divsChild>
            <w:div w:id="1763985437">
              <w:marLeft w:val="0"/>
              <w:marRight w:val="0"/>
              <w:marTop w:val="0"/>
              <w:marBottom w:val="0"/>
              <w:divBdr>
                <w:top w:val="none" w:sz="0" w:space="0" w:color="auto"/>
                <w:left w:val="none" w:sz="0" w:space="0" w:color="auto"/>
                <w:bottom w:val="none" w:sz="0" w:space="0" w:color="auto"/>
                <w:right w:val="none" w:sz="0" w:space="0" w:color="auto"/>
              </w:divBdr>
              <w:divsChild>
                <w:div w:id="16154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645">
      <w:bodyDiv w:val="1"/>
      <w:marLeft w:val="0"/>
      <w:marRight w:val="0"/>
      <w:marTop w:val="0"/>
      <w:marBottom w:val="0"/>
      <w:divBdr>
        <w:top w:val="none" w:sz="0" w:space="0" w:color="auto"/>
        <w:left w:val="none" w:sz="0" w:space="0" w:color="auto"/>
        <w:bottom w:val="none" w:sz="0" w:space="0" w:color="auto"/>
        <w:right w:val="none" w:sz="0" w:space="0" w:color="auto"/>
      </w:divBdr>
      <w:divsChild>
        <w:div w:id="742214388">
          <w:marLeft w:val="0"/>
          <w:marRight w:val="0"/>
          <w:marTop w:val="0"/>
          <w:marBottom w:val="0"/>
          <w:divBdr>
            <w:top w:val="none" w:sz="0" w:space="0" w:color="auto"/>
            <w:left w:val="none" w:sz="0" w:space="0" w:color="auto"/>
            <w:bottom w:val="none" w:sz="0" w:space="0" w:color="auto"/>
            <w:right w:val="none" w:sz="0" w:space="0" w:color="auto"/>
          </w:divBdr>
          <w:divsChild>
            <w:div w:id="1945962281">
              <w:marLeft w:val="0"/>
              <w:marRight w:val="0"/>
              <w:marTop w:val="0"/>
              <w:marBottom w:val="0"/>
              <w:divBdr>
                <w:top w:val="none" w:sz="0" w:space="0" w:color="auto"/>
                <w:left w:val="none" w:sz="0" w:space="0" w:color="auto"/>
                <w:bottom w:val="none" w:sz="0" w:space="0" w:color="auto"/>
                <w:right w:val="none" w:sz="0" w:space="0" w:color="auto"/>
              </w:divBdr>
              <w:divsChild>
                <w:div w:id="2449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9822">
      <w:bodyDiv w:val="1"/>
      <w:marLeft w:val="0"/>
      <w:marRight w:val="0"/>
      <w:marTop w:val="0"/>
      <w:marBottom w:val="0"/>
      <w:divBdr>
        <w:top w:val="none" w:sz="0" w:space="0" w:color="auto"/>
        <w:left w:val="none" w:sz="0" w:space="0" w:color="auto"/>
        <w:bottom w:val="none" w:sz="0" w:space="0" w:color="auto"/>
        <w:right w:val="none" w:sz="0" w:space="0" w:color="auto"/>
      </w:divBdr>
      <w:divsChild>
        <w:div w:id="888612727">
          <w:marLeft w:val="0"/>
          <w:marRight w:val="0"/>
          <w:marTop w:val="0"/>
          <w:marBottom w:val="0"/>
          <w:divBdr>
            <w:top w:val="none" w:sz="0" w:space="0" w:color="auto"/>
            <w:left w:val="none" w:sz="0" w:space="0" w:color="auto"/>
            <w:bottom w:val="none" w:sz="0" w:space="0" w:color="auto"/>
            <w:right w:val="none" w:sz="0" w:space="0" w:color="auto"/>
          </w:divBdr>
          <w:divsChild>
            <w:div w:id="1227843089">
              <w:marLeft w:val="0"/>
              <w:marRight w:val="0"/>
              <w:marTop w:val="0"/>
              <w:marBottom w:val="0"/>
              <w:divBdr>
                <w:top w:val="none" w:sz="0" w:space="0" w:color="auto"/>
                <w:left w:val="none" w:sz="0" w:space="0" w:color="auto"/>
                <w:bottom w:val="none" w:sz="0" w:space="0" w:color="auto"/>
                <w:right w:val="none" w:sz="0" w:space="0" w:color="auto"/>
              </w:divBdr>
              <w:divsChild>
                <w:div w:id="16347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7267">
      <w:bodyDiv w:val="1"/>
      <w:marLeft w:val="0"/>
      <w:marRight w:val="0"/>
      <w:marTop w:val="0"/>
      <w:marBottom w:val="0"/>
      <w:divBdr>
        <w:top w:val="none" w:sz="0" w:space="0" w:color="auto"/>
        <w:left w:val="none" w:sz="0" w:space="0" w:color="auto"/>
        <w:bottom w:val="none" w:sz="0" w:space="0" w:color="auto"/>
        <w:right w:val="none" w:sz="0" w:space="0" w:color="auto"/>
      </w:divBdr>
      <w:divsChild>
        <w:div w:id="653875620">
          <w:marLeft w:val="0"/>
          <w:marRight w:val="0"/>
          <w:marTop w:val="0"/>
          <w:marBottom w:val="0"/>
          <w:divBdr>
            <w:top w:val="none" w:sz="0" w:space="0" w:color="auto"/>
            <w:left w:val="none" w:sz="0" w:space="0" w:color="auto"/>
            <w:bottom w:val="none" w:sz="0" w:space="0" w:color="auto"/>
            <w:right w:val="none" w:sz="0" w:space="0" w:color="auto"/>
          </w:divBdr>
          <w:divsChild>
            <w:div w:id="233205589">
              <w:marLeft w:val="0"/>
              <w:marRight w:val="0"/>
              <w:marTop w:val="0"/>
              <w:marBottom w:val="0"/>
              <w:divBdr>
                <w:top w:val="none" w:sz="0" w:space="0" w:color="auto"/>
                <w:left w:val="none" w:sz="0" w:space="0" w:color="auto"/>
                <w:bottom w:val="none" w:sz="0" w:space="0" w:color="auto"/>
                <w:right w:val="none" w:sz="0" w:space="0" w:color="auto"/>
              </w:divBdr>
              <w:divsChild>
                <w:div w:id="6359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4054">
      <w:bodyDiv w:val="1"/>
      <w:marLeft w:val="0"/>
      <w:marRight w:val="0"/>
      <w:marTop w:val="0"/>
      <w:marBottom w:val="0"/>
      <w:divBdr>
        <w:top w:val="none" w:sz="0" w:space="0" w:color="auto"/>
        <w:left w:val="none" w:sz="0" w:space="0" w:color="auto"/>
        <w:bottom w:val="none" w:sz="0" w:space="0" w:color="auto"/>
        <w:right w:val="none" w:sz="0" w:space="0" w:color="auto"/>
      </w:divBdr>
      <w:divsChild>
        <w:div w:id="1333339255">
          <w:marLeft w:val="0"/>
          <w:marRight w:val="0"/>
          <w:marTop w:val="0"/>
          <w:marBottom w:val="0"/>
          <w:divBdr>
            <w:top w:val="none" w:sz="0" w:space="0" w:color="auto"/>
            <w:left w:val="none" w:sz="0" w:space="0" w:color="auto"/>
            <w:bottom w:val="none" w:sz="0" w:space="0" w:color="auto"/>
            <w:right w:val="none" w:sz="0" w:space="0" w:color="auto"/>
          </w:divBdr>
          <w:divsChild>
            <w:div w:id="713702179">
              <w:marLeft w:val="0"/>
              <w:marRight w:val="0"/>
              <w:marTop w:val="0"/>
              <w:marBottom w:val="0"/>
              <w:divBdr>
                <w:top w:val="none" w:sz="0" w:space="0" w:color="auto"/>
                <w:left w:val="none" w:sz="0" w:space="0" w:color="auto"/>
                <w:bottom w:val="none" w:sz="0" w:space="0" w:color="auto"/>
                <w:right w:val="none" w:sz="0" w:space="0" w:color="auto"/>
              </w:divBdr>
              <w:divsChild>
                <w:div w:id="17346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82098">
      <w:bodyDiv w:val="1"/>
      <w:marLeft w:val="0"/>
      <w:marRight w:val="0"/>
      <w:marTop w:val="0"/>
      <w:marBottom w:val="0"/>
      <w:divBdr>
        <w:top w:val="none" w:sz="0" w:space="0" w:color="auto"/>
        <w:left w:val="none" w:sz="0" w:space="0" w:color="auto"/>
        <w:bottom w:val="none" w:sz="0" w:space="0" w:color="auto"/>
        <w:right w:val="none" w:sz="0" w:space="0" w:color="auto"/>
      </w:divBdr>
      <w:divsChild>
        <w:div w:id="1405565716">
          <w:marLeft w:val="0"/>
          <w:marRight w:val="0"/>
          <w:marTop w:val="0"/>
          <w:marBottom w:val="0"/>
          <w:divBdr>
            <w:top w:val="none" w:sz="0" w:space="0" w:color="auto"/>
            <w:left w:val="none" w:sz="0" w:space="0" w:color="auto"/>
            <w:bottom w:val="none" w:sz="0" w:space="0" w:color="auto"/>
            <w:right w:val="none" w:sz="0" w:space="0" w:color="auto"/>
          </w:divBdr>
          <w:divsChild>
            <w:div w:id="1812940437">
              <w:marLeft w:val="0"/>
              <w:marRight w:val="0"/>
              <w:marTop w:val="0"/>
              <w:marBottom w:val="0"/>
              <w:divBdr>
                <w:top w:val="none" w:sz="0" w:space="0" w:color="auto"/>
                <w:left w:val="none" w:sz="0" w:space="0" w:color="auto"/>
                <w:bottom w:val="none" w:sz="0" w:space="0" w:color="auto"/>
                <w:right w:val="none" w:sz="0" w:space="0" w:color="auto"/>
              </w:divBdr>
              <w:divsChild>
                <w:div w:id="3014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68706">
      <w:bodyDiv w:val="1"/>
      <w:marLeft w:val="0"/>
      <w:marRight w:val="0"/>
      <w:marTop w:val="0"/>
      <w:marBottom w:val="0"/>
      <w:divBdr>
        <w:top w:val="none" w:sz="0" w:space="0" w:color="auto"/>
        <w:left w:val="none" w:sz="0" w:space="0" w:color="auto"/>
        <w:bottom w:val="none" w:sz="0" w:space="0" w:color="auto"/>
        <w:right w:val="none" w:sz="0" w:space="0" w:color="auto"/>
      </w:divBdr>
      <w:divsChild>
        <w:div w:id="1941137332">
          <w:marLeft w:val="0"/>
          <w:marRight w:val="0"/>
          <w:marTop w:val="0"/>
          <w:marBottom w:val="0"/>
          <w:divBdr>
            <w:top w:val="none" w:sz="0" w:space="0" w:color="auto"/>
            <w:left w:val="none" w:sz="0" w:space="0" w:color="auto"/>
            <w:bottom w:val="none" w:sz="0" w:space="0" w:color="auto"/>
            <w:right w:val="none" w:sz="0" w:space="0" w:color="auto"/>
          </w:divBdr>
          <w:divsChild>
            <w:div w:id="1534879611">
              <w:marLeft w:val="0"/>
              <w:marRight w:val="0"/>
              <w:marTop w:val="0"/>
              <w:marBottom w:val="0"/>
              <w:divBdr>
                <w:top w:val="none" w:sz="0" w:space="0" w:color="auto"/>
                <w:left w:val="none" w:sz="0" w:space="0" w:color="auto"/>
                <w:bottom w:val="none" w:sz="0" w:space="0" w:color="auto"/>
                <w:right w:val="none" w:sz="0" w:space="0" w:color="auto"/>
              </w:divBdr>
              <w:divsChild>
                <w:div w:id="68224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68809">
      <w:bodyDiv w:val="1"/>
      <w:marLeft w:val="0"/>
      <w:marRight w:val="0"/>
      <w:marTop w:val="0"/>
      <w:marBottom w:val="0"/>
      <w:divBdr>
        <w:top w:val="none" w:sz="0" w:space="0" w:color="auto"/>
        <w:left w:val="none" w:sz="0" w:space="0" w:color="auto"/>
        <w:bottom w:val="none" w:sz="0" w:space="0" w:color="auto"/>
        <w:right w:val="none" w:sz="0" w:space="0" w:color="auto"/>
      </w:divBdr>
      <w:divsChild>
        <w:div w:id="2121098234">
          <w:marLeft w:val="0"/>
          <w:marRight w:val="0"/>
          <w:marTop w:val="0"/>
          <w:marBottom w:val="0"/>
          <w:divBdr>
            <w:top w:val="none" w:sz="0" w:space="0" w:color="auto"/>
            <w:left w:val="none" w:sz="0" w:space="0" w:color="auto"/>
            <w:bottom w:val="none" w:sz="0" w:space="0" w:color="auto"/>
            <w:right w:val="none" w:sz="0" w:space="0" w:color="auto"/>
          </w:divBdr>
          <w:divsChild>
            <w:div w:id="811752825">
              <w:marLeft w:val="0"/>
              <w:marRight w:val="0"/>
              <w:marTop w:val="0"/>
              <w:marBottom w:val="0"/>
              <w:divBdr>
                <w:top w:val="none" w:sz="0" w:space="0" w:color="auto"/>
                <w:left w:val="none" w:sz="0" w:space="0" w:color="auto"/>
                <w:bottom w:val="none" w:sz="0" w:space="0" w:color="auto"/>
                <w:right w:val="none" w:sz="0" w:space="0" w:color="auto"/>
              </w:divBdr>
              <w:divsChild>
                <w:div w:id="2972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4812">
      <w:bodyDiv w:val="1"/>
      <w:marLeft w:val="0"/>
      <w:marRight w:val="0"/>
      <w:marTop w:val="0"/>
      <w:marBottom w:val="0"/>
      <w:divBdr>
        <w:top w:val="none" w:sz="0" w:space="0" w:color="auto"/>
        <w:left w:val="none" w:sz="0" w:space="0" w:color="auto"/>
        <w:bottom w:val="none" w:sz="0" w:space="0" w:color="auto"/>
        <w:right w:val="none" w:sz="0" w:space="0" w:color="auto"/>
      </w:divBdr>
      <w:divsChild>
        <w:div w:id="299581054">
          <w:marLeft w:val="0"/>
          <w:marRight w:val="0"/>
          <w:marTop w:val="0"/>
          <w:marBottom w:val="0"/>
          <w:divBdr>
            <w:top w:val="none" w:sz="0" w:space="0" w:color="auto"/>
            <w:left w:val="none" w:sz="0" w:space="0" w:color="auto"/>
            <w:bottom w:val="none" w:sz="0" w:space="0" w:color="auto"/>
            <w:right w:val="none" w:sz="0" w:space="0" w:color="auto"/>
          </w:divBdr>
          <w:divsChild>
            <w:div w:id="21783963">
              <w:marLeft w:val="0"/>
              <w:marRight w:val="0"/>
              <w:marTop w:val="0"/>
              <w:marBottom w:val="0"/>
              <w:divBdr>
                <w:top w:val="none" w:sz="0" w:space="0" w:color="auto"/>
                <w:left w:val="none" w:sz="0" w:space="0" w:color="auto"/>
                <w:bottom w:val="none" w:sz="0" w:space="0" w:color="auto"/>
                <w:right w:val="none" w:sz="0" w:space="0" w:color="auto"/>
              </w:divBdr>
              <w:divsChild>
                <w:div w:id="4782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71493">
      <w:bodyDiv w:val="1"/>
      <w:marLeft w:val="0"/>
      <w:marRight w:val="0"/>
      <w:marTop w:val="0"/>
      <w:marBottom w:val="0"/>
      <w:divBdr>
        <w:top w:val="none" w:sz="0" w:space="0" w:color="auto"/>
        <w:left w:val="none" w:sz="0" w:space="0" w:color="auto"/>
        <w:bottom w:val="none" w:sz="0" w:space="0" w:color="auto"/>
        <w:right w:val="none" w:sz="0" w:space="0" w:color="auto"/>
      </w:divBdr>
      <w:divsChild>
        <w:div w:id="438721786">
          <w:marLeft w:val="0"/>
          <w:marRight w:val="0"/>
          <w:marTop w:val="0"/>
          <w:marBottom w:val="0"/>
          <w:divBdr>
            <w:top w:val="none" w:sz="0" w:space="0" w:color="auto"/>
            <w:left w:val="none" w:sz="0" w:space="0" w:color="auto"/>
            <w:bottom w:val="none" w:sz="0" w:space="0" w:color="auto"/>
            <w:right w:val="none" w:sz="0" w:space="0" w:color="auto"/>
          </w:divBdr>
          <w:divsChild>
            <w:div w:id="822310047">
              <w:marLeft w:val="0"/>
              <w:marRight w:val="0"/>
              <w:marTop w:val="0"/>
              <w:marBottom w:val="0"/>
              <w:divBdr>
                <w:top w:val="none" w:sz="0" w:space="0" w:color="auto"/>
                <w:left w:val="none" w:sz="0" w:space="0" w:color="auto"/>
                <w:bottom w:val="none" w:sz="0" w:space="0" w:color="auto"/>
                <w:right w:val="none" w:sz="0" w:space="0" w:color="auto"/>
              </w:divBdr>
              <w:divsChild>
                <w:div w:id="20462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7675">
      <w:bodyDiv w:val="1"/>
      <w:marLeft w:val="0"/>
      <w:marRight w:val="0"/>
      <w:marTop w:val="0"/>
      <w:marBottom w:val="0"/>
      <w:divBdr>
        <w:top w:val="none" w:sz="0" w:space="0" w:color="auto"/>
        <w:left w:val="none" w:sz="0" w:space="0" w:color="auto"/>
        <w:bottom w:val="none" w:sz="0" w:space="0" w:color="auto"/>
        <w:right w:val="none" w:sz="0" w:space="0" w:color="auto"/>
      </w:divBdr>
      <w:divsChild>
        <w:div w:id="1593464842">
          <w:marLeft w:val="0"/>
          <w:marRight w:val="0"/>
          <w:marTop w:val="0"/>
          <w:marBottom w:val="0"/>
          <w:divBdr>
            <w:top w:val="none" w:sz="0" w:space="0" w:color="auto"/>
            <w:left w:val="none" w:sz="0" w:space="0" w:color="auto"/>
            <w:bottom w:val="none" w:sz="0" w:space="0" w:color="auto"/>
            <w:right w:val="none" w:sz="0" w:space="0" w:color="auto"/>
          </w:divBdr>
          <w:divsChild>
            <w:div w:id="1450778335">
              <w:marLeft w:val="0"/>
              <w:marRight w:val="0"/>
              <w:marTop w:val="0"/>
              <w:marBottom w:val="0"/>
              <w:divBdr>
                <w:top w:val="none" w:sz="0" w:space="0" w:color="auto"/>
                <w:left w:val="none" w:sz="0" w:space="0" w:color="auto"/>
                <w:bottom w:val="none" w:sz="0" w:space="0" w:color="auto"/>
                <w:right w:val="none" w:sz="0" w:space="0" w:color="auto"/>
              </w:divBdr>
              <w:divsChild>
                <w:div w:id="3077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9573">
      <w:bodyDiv w:val="1"/>
      <w:marLeft w:val="0"/>
      <w:marRight w:val="0"/>
      <w:marTop w:val="0"/>
      <w:marBottom w:val="0"/>
      <w:divBdr>
        <w:top w:val="none" w:sz="0" w:space="0" w:color="auto"/>
        <w:left w:val="none" w:sz="0" w:space="0" w:color="auto"/>
        <w:bottom w:val="none" w:sz="0" w:space="0" w:color="auto"/>
        <w:right w:val="none" w:sz="0" w:space="0" w:color="auto"/>
      </w:divBdr>
      <w:divsChild>
        <w:div w:id="1288509409">
          <w:marLeft w:val="0"/>
          <w:marRight w:val="0"/>
          <w:marTop w:val="0"/>
          <w:marBottom w:val="0"/>
          <w:divBdr>
            <w:top w:val="none" w:sz="0" w:space="0" w:color="auto"/>
            <w:left w:val="none" w:sz="0" w:space="0" w:color="auto"/>
            <w:bottom w:val="none" w:sz="0" w:space="0" w:color="auto"/>
            <w:right w:val="none" w:sz="0" w:space="0" w:color="auto"/>
          </w:divBdr>
          <w:divsChild>
            <w:div w:id="901938944">
              <w:marLeft w:val="0"/>
              <w:marRight w:val="0"/>
              <w:marTop w:val="0"/>
              <w:marBottom w:val="0"/>
              <w:divBdr>
                <w:top w:val="none" w:sz="0" w:space="0" w:color="auto"/>
                <w:left w:val="none" w:sz="0" w:space="0" w:color="auto"/>
                <w:bottom w:val="none" w:sz="0" w:space="0" w:color="auto"/>
                <w:right w:val="none" w:sz="0" w:space="0" w:color="auto"/>
              </w:divBdr>
              <w:divsChild>
                <w:div w:id="18852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3692">
      <w:bodyDiv w:val="1"/>
      <w:marLeft w:val="0"/>
      <w:marRight w:val="0"/>
      <w:marTop w:val="0"/>
      <w:marBottom w:val="0"/>
      <w:divBdr>
        <w:top w:val="none" w:sz="0" w:space="0" w:color="auto"/>
        <w:left w:val="none" w:sz="0" w:space="0" w:color="auto"/>
        <w:bottom w:val="none" w:sz="0" w:space="0" w:color="auto"/>
        <w:right w:val="none" w:sz="0" w:space="0" w:color="auto"/>
      </w:divBdr>
      <w:divsChild>
        <w:div w:id="2093626996">
          <w:marLeft w:val="0"/>
          <w:marRight w:val="0"/>
          <w:marTop w:val="0"/>
          <w:marBottom w:val="0"/>
          <w:divBdr>
            <w:top w:val="none" w:sz="0" w:space="0" w:color="auto"/>
            <w:left w:val="none" w:sz="0" w:space="0" w:color="auto"/>
            <w:bottom w:val="none" w:sz="0" w:space="0" w:color="auto"/>
            <w:right w:val="none" w:sz="0" w:space="0" w:color="auto"/>
          </w:divBdr>
          <w:divsChild>
            <w:div w:id="1260718798">
              <w:marLeft w:val="0"/>
              <w:marRight w:val="0"/>
              <w:marTop w:val="0"/>
              <w:marBottom w:val="0"/>
              <w:divBdr>
                <w:top w:val="none" w:sz="0" w:space="0" w:color="auto"/>
                <w:left w:val="none" w:sz="0" w:space="0" w:color="auto"/>
                <w:bottom w:val="none" w:sz="0" w:space="0" w:color="auto"/>
                <w:right w:val="none" w:sz="0" w:space="0" w:color="auto"/>
              </w:divBdr>
              <w:divsChild>
                <w:div w:id="20403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4040">
      <w:bodyDiv w:val="1"/>
      <w:marLeft w:val="0"/>
      <w:marRight w:val="0"/>
      <w:marTop w:val="0"/>
      <w:marBottom w:val="0"/>
      <w:divBdr>
        <w:top w:val="none" w:sz="0" w:space="0" w:color="auto"/>
        <w:left w:val="none" w:sz="0" w:space="0" w:color="auto"/>
        <w:bottom w:val="none" w:sz="0" w:space="0" w:color="auto"/>
        <w:right w:val="none" w:sz="0" w:space="0" w:color="auto"/>
      </w:divBdr>
      <w:divsChild>
        <w:div w:id="1252540884">
          <w:marLeft w:val="0"/>
          <w:marRight w:val="0"/>
          <w:marTop w:val="0"/>
          <w:marBottom w:val="0"/>
          <w:divBdr>
            <w:top w:val="none" w:sz="0" w:space="0" w:color="auto"/>
            <w:left w:val="none" w:sz="0" w:space="0" w:color="auto"/>
            <w:bottom w:val="none" w:sz="0" w:space="0" w:color="auto"/>
            <w:right w:val="none" w:sz="0" w:space="0" w:color="auto"/>
          </w:divBdr>
          <w:divsChild>
            <w:div w:id="1852723901">
              <w:marLeft w:val="0"/>
              <w:marRight w:val="0"/>
              <w:marTop w:val="0"/>
              <w:marBottom w:val="0"/>
              <w:divBdr>
                <w:top w:val="none" w:sz="0" w:space="0" w:color="auto"/>
                <w:left w:val="none" w:sz="0" w:space="0" w:color="auto"/>
                <w:bottom w:val="none" w:sz="0" w:space="0" w:color="auto"/>
                <w:right w:val="none" w:sz="0" w:space="0" w:color="auto"/>
              </w:divBdr>
              <w:divsChild>
                <w:div w:id="100054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13713">
      <w:bodyDiv w:val="1"/>
      <w:marLeft w:val="0"/>
      <w:marRight w:val="0"/>
      <w:marTop w:val="0"/>
      <w:marBottom w:val="0"/>
      <w:divBdr>
        <w:top w:val="none" w:sz="0" w:space="0" w:color="auto"/>
        <w:left w:val="none" w:sz="0" w:space="0" w:color="auto"/>
        <w:bottom w:val="none" w:sz="0" w:space="0" w:color="auto"/>
        <w:right w:val="none" w:sz="0" w:space="0" w:color="auto"/>
      </w:divBdr>
      <w:divsChild>
        <w:div w:id="1608810495">
          <w:marLeft w:val="0"/>
          <w:marRight w:val="0"/>
          <w:marTop w:val="0"/>
          <w:marBottom w:val="0"/>
          <w:divBdr>
            <w:top w:val="none" w:sz="0" w:space="0" w:color="auto"/>
            <w:left w:val="none" w:sz="0" w:space="0" w:color="auto"/>
            <w:bottom w:val="none" w:sz="0" w:space="0" w:color="auto"/>
            <w:right w:val="none" w:sz="0" w:space="0" w:color="auto"/>
          </w:divBdr>
          <w:divsChild>
            <w:div w:id="1031613953">
              <w:marLeft w:val="0"/>
              <w:marRight w:val="0"/>
              <w:marTop w:val="0"/>
              <w:marBottom w:val="0"/>
              <w:divBdr>
                <w:top w:val="none" w:sz="0" w:space="0" w:color="auto"/>
                <w:left w:val="none" w:sz="0" w:space="0" w:color="auto"/>
                <w:bottom w:val="none" w:sz="0" w:space="0" w:color="auto"/>
                <w:right w:val="none" w:sz="0" w:space="0" w:color="auto"/>
              </w:divBdr>
              <w:divsChild>
                <w:div w:id="213598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39098">
      <w:bodyDiv w:val="1"/>
      <w:marLeft w:val="0"/>
      <w:marRight w:val="0"/>
      <w:marTop w:val="0"/>
      <w:marBottom w:val="0"/>
      <w:divBdr>
        <w:top w:val="none" w:sz="0" w:space="0" w:color="auto"/>
        <w:left w:val="none" w:sz="0" w:space="0" w:color="auto"/>
        <w:bottom w:val="none" w:sz="0" w:space="0" w:color="auto"/>
        <w:right w:val="none" w:sz="0" w:space="0" w:color="auto"/>
      </w:divBdr>
      <w:divsChild>
        <w:div w:id="1165970234">
          <w:marLeft w:val="0"/>
          <w:marRight w:val="0"/>
          <w:marTop w:val="0"/>
          <w:marBottom w:val="0"/>
          <w:divBdr>
            <w:top w:val="none" w:sz="0" w:space="0" w:color="auto"/>
            <w:left w:val="none" w:sz="0" w:space="0" w:color="auto"/>
            <w:bottom w:val="none" w:sz="0" w:space="0" w:color="auto"/>
            <w:right w:val="none" w:sz="0" w:space="0" w:color="auto"/>
          </w:divBdr>
          <w:divsChild>
            <w:div w:id="2108622547">
              <w:marLeft w:val="0"/>
              <w:marRight w:val="0"/>
              <w:marTop w:val="0"/>
              <w:marBottom w:val="0"/>
              <w:divBdr>
                <w:top w:val="none" w:sz="0" w:space="0" w:color="auto"/>
                <w:left w:val="none" w:sz="0" w:space="0" w:color="auto"/>
                <w:bottom w:val="none" w:sz="0" w:space="0" w:color="auto"/>
                <w:right w:val="none" w:sz="0" w:space="0" w:color="auto"/>
              </w:divBdr>
              <w:divsChild>
                <w:div w:id="3347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29436">
      <w:bodyDiv w:val="1"/>
      <w:marLeft w:val="0"/>
      <w:marRight w:val="0"/>
      <w:marTop w:val="0"/>
      <w:marBottom w:val="0"/>
      <w:divBdr>
        <w:top w:val="none" w:sz="0" w:space="0" w:color="auto"/>
        <w:left w:val="none" w:sz="0" w:space="0" w:color="auto"/>
        <w:bottom w:val="none" w:sz="0" w:space="0" w:color="auto"/>
        <w:right w:val="none" w:sz="0" w:space="0" w:color="auto"/>
      </w:divBdr>
      <w:divsChild>
        <w:div w:id="797071787">
          <w:marLeft w:val="0"/>
          <w:marRight w:val="0"/>
          <w:marTop w:val="0"/>
          <w:marBottom w:val="0"/>
          <w:divBdr>
            <w:top w:val="none" w:sz="0" w:space="0" w:color="auto"/>
            <w:left w:val="none" w:sz="0" w:space="0" w:color="auto"/>
            <w:bottom w:val="none" w:sz="0" w:space="0" w:color="auto"/>
            <w:right w:val="none" w:sz="0" w:space="0" w:color="auto"/>
          </w:divBdr>
          <w:divsChild>
            <w:div w:id="167065682">
              <w:marLeft w:val="0"/>
              <w:marRight w:val="0"/>
              <w:marTop w:val="0"/>
              <w:marBottom w:val="0"/>
              <w:divBdr>
                <w:top w:val="none" w:sz="0" w:space="0" w:color="auto"/>
                <w:left w:val="none" w:sz="0" w:space="0" w:color="auto"/>
                <w:bottom w:val="none" w:sz="0" w:space="0" w:color="auto"/>
                <w:right w:val="none" w:sz="0" w:space="0" w:color="auto"/>
              </w:divBdr>
              <w:divsChild>
                <w:div w:id="52070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15139">
      <w:bodyDiv w:val="1"/>
      <w:marLeft w:val="0"/>
      <w:marRight w:val="0"/>
      <w:marTop w:val="0"/>
      <w:marBottom w:val="0"/>
      <w:divBdr>
        <w:top w:val="none" w:sz="0" w:space="0" w:color="auto"/>
        <w:left w:val="none" w:sz="0" w:space="0" w:color="auto"/>
        <w:bottom w:val="none" w:sz="0" w:space="0" w:color="auto"/>
        <w:right w:val="none" w:sz="0" w:space="0" w:color="auto"/>
      </w:divBdr>
      <w:divsChild>
        <w:div w:id="603850723">
          <w:marLeft w:val="0"/>
          <w:marRight w:val="0"/>
          <w:marTop w:val="0"/>
          <w:marBottom w:val="0"/>
          <w:divBdr>
            <w:top w:val="none" w:sz="0" w:space="0" w:color="auto"/>
            <w:left w:val="none" w:sz="0" w:space="0" w:color="auto"/>
            <w:bottom w:val="none" w:sz="0" w:space="0" w:color="auto"/>
            <w:right w:val="none" w:sz="0" w:space="0" w:color="auto"/>
          </w:divBdr>
          <w:divsChild>
            <w:div w:id="140386337">
              <w:marLeft w:val="0"/>
              <w:marRight w:val="0"/>
              <w:marTop w:val="0"/>
              <w:marBottom w:val="0"/>
              <w:divBdr>
                <w:top w:val="none" w:sz="0" w:space="0" w:color="auto"/>
                <w:left w:val="none" w:sz="0" w:space="0" w:color="auto"/>
                <w:bottom w:val="none" w:sz="0" w:space="0" w:color="auto"/>
                <w:right w:val="none" w:sz="0" w:space="0" w:color="auto"/>
              </w:divBdr>
              <w:divsChild>
                <w:div w:id="53354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81364">
      <w:bodyDiv w:val="1"/>
      <w:marLeft w:val="0"/>
      <w:marRight w:val="0"/>
      <w:marTop w:val="0"/>
      <w:marBottom w:val="0"/>
      <w:divBdr>
        <w:top w:val="none" w:sz="0" w:space="0" w:color="auto"/>
        <w:left w:val="none" w:sz="0" w:space="0" w:color="auto"/>
        <w:bottom w:val="none" w:sz="0" w:space="0" w:color="auto"/>
        <w:right w:val="none" w:sz="0" w:space="0" w:color="auto"/>
      </w:divBdr>
      <w:divsChild>
        <w:div w:id="896546920">
          <w:marLeft w:val="0"/>
          <w:marRight w:val="0"/>
          <w:marTop w:val="0"/>
          <w:marBottom w:val="0"/>
          <w:divBdr>
            <w:top w:val="none" w:sz="0" w:space="0" w:color="auto"/>
            <w:left w:val="none" w:sz="0" w:space="0" w:color="auto"/>
            <w:bottom w:val="none" w:sz="0" w:space="0" w:color="auto"/>
            <w:right w:val="none" w:sz="0" w:space="0" w:color="auto"/>
          </w:divBdr>
          <w:divsChild>
            <w:div w:id="1951277280">
              <w:marLeft w:val="0"/>
              <w:marRight w:val="0"/>
              <w:marTop w:val="0"/>
              <w:marBottom w:val="0"/>
              <w:divBdr>
                <w:top w:val="none" w:sz="0" w:space="0" w:color="auto"/>
                <w:left w:val="none" w:sz="0" w:space="0" w:color="auto"/>
                <w:bottom w:val="none" w:sz="0" w:space="0" w:color="auto"/>
                <w:right w:val="none" w:sz="0" w:space="0" w:color="auto"/>
              </w:divBdr>
              <w:divsChild>
                <w:div w:id="17940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67462">
      <w:bodyDiv w:val="1"/>
      <w:marLeft w:val="0"/>
      <w:marRight w:val="0"/>
      <w:marTop w:val="0"/>
      <w:marBottom w:val="0"/>
      <w:divBdr>
        <w:top w:val="none" w:sz="0" w:space="0" w:color="auto"/>
        <w:left w:val="none" w:sz="0" w:space="0" w:color="auto"/>
        <w:bottom w:val="none" w:sz="0" w:space="0" w:color="auto"/>
        <w:right w:val="none" w:sz="0" w:space="0" w:color="auto"/>
      </w:divBdr>
      <w:divsChild>
        <w:div w:id="214706936">
          <w:marLeft w:val="0"/>
          <w:marRight w:val="0"/>
          <w:marTop w:val="0"/>
          <w:marBottom w:val="0"/>
          <w:divBdr>
            <w:top w:val="none" w:sz="0" w:space="0" w:color="auto"/>
            <w:left w:val="none" w:sz="0" w:space="0" w:color="auto"/>
            <w:bottom w:val="none" w:sz="0" w:space="0" w:color="auto"/>
            <w:right w:val="none" w:sz="0" w:space="0" w:color="auto"/>
          </w:divBdr>
          <w:divsChild>
            <w:div w:id="425199657">
              <w:marLeft w:val="0"/>
              <w:marRight w:val="0"/>
              <w:marTop w:val="0"/>
              <w:marBottom w:val="0"/>
              <w:divBdr>
                <w:top w:val="none" w:sz="0" w:space="0" w:color="auto"/>
                <w:left w:val="none" w:sz="0" w:space="0" w:color="auto"/>
                <w:bottom w:val="none" w:sz="0" w:space="0" w:color="auto"/>
                <w:right w:val="none" w:sz="0" w:space="0" w:color="auto"/>
              </w:divBdr>
              <w:divsChild>
                <w:div w:id="15708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77327">
      <w:bodyDiv w:val="1"/>
      <w:marLeft w:val="0"/>
      <w:marRight w:val="0"/>
      <w:marTop w:val="0"/>
      <w:marBottom w:val="0"/>
      <w:divBdr>
        <w:top w:val="none" w:sz="0" w:space="0" w:color="auto"/>
        <w:left w:val="none" w:sz="0" w:space="0" w:color="auto"/>
        <w:bottom w:val="none" w:sz="0" w:space="0" w:color="auto"/>
        <w:right w:val="none" w:sz="0" w:space="0" w:color="auto"/>
      </w:divBdr>
      <w:divsChild>
        <w:div w:id="1500804975">
          <w:marLeft w:val="0"/>
          <w:marRight w:val="0"/>
          <w:marTop w:val="0"/>
          <w:marBottom w:val="0"/>
          <w:divBdr>
            <w:top w:val="none" w:sz="0" w:space="0" w:color="auto"/>
            <w:left w:val="none" w:sz="0" w:space="0" w:color="auto"/>
            <w:bottom w:val="none" w:sz="0" w:space="0" w:color="auto"/>
            <w:right w:val="none" w:sz="0" w:space="0" w:color="auto"/>
          </w:divBdr>
          <w:divsChild>
            <w:div w:id="1744838730">
              <w:marLeft w:val="0"/>
              <w:marRight w:val="0"/>
              <w:marTop w:val="0"/>
              <w:marBottom w:val="0"/>
              <w:divBdr>
                <w:top w:val="none" w:sz="0" w:space="0" w:color="auto"/>
                <w:left w:val="none" w:sz="0" w:space="0" w:color="auto"/>
                <w:bottom w:val="none" w:sz="0" w:space="0" w:color="auto"/>
                <w:right w:val="none" w:sz="0" w:space="0" w:color="auto"/>
              </w:divBdr>
              <w:divsChild>
                <w:div w:id="19296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68417">
      <w:bodyDiv w:val="1"/>
      <w:marLeft w:val="0"/>
      <w:marRight w:val="0"/>
      <w:marTop w:val="0"/>
      <w:marBottom w:val="0"/>
      <w:divBdr>
        <w:top w:val="none" w:sz="0" w:space="0" w:color="auto"/>
        <w:left w:val="none" w:sz="0" w:space="0" w:color="auto"/>
        <w:bottom w:val="none" w:sz="0" w:space="0" w:color="auto"/>
        <w:right w:val="none" w:sz="0" w:space="0" w:color="auto"/>
      </w:divBdr>
      <w:divsChild>
        <w:div w:id="403066816">
          <w:marLeft w:val="0"/>
          <w:marRight w:val="0"/>
          <w:marTop w:val="0"/>
          <w:marBottom w:val="0"/>
          <w:divBdr>
            <w:top w:val="none" w:sz="0" w:space="0" w:color="auto"/>
            <w:left w:val="none" w:sz="0" w:space="0" w:color="auto"/>
            <w:bottom w:val="none" w:sz="0" w:space="0" w:color="auto"/>
            <w:right w:val="none" w:sz="0" w:space="0" w:color="auto"/>
          </w:divBdr>
          <w:divsChild>
            <w:div w:id="546182633">
              <w:marLeft w:val="0"/>
              <w:marRight w:val="0"/>
              <w:marTop w:val="0"/>
              <w:marBottom w:val="0"/>
              <w:divBdr>
                <w:top w:val="none" w:sz="0" w:space="0" w:color="auto"/>
                <w:left w:val="none" w:sz="0" w:space="0" w:color="auto"/>
                <w:bottom w:val="none" w:sz="0" w:space="0" w:color="auto"/>
                <w:right w:val="none" w:sz="0" w:space="0" w:color="auto"/>
              </w:divBdr>
              <w:divsChild>
                <w:div w:id="12845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10011">
      <w:bodyDiv w:val="1"/>
      <w:marLeft w:val="0"/>
      <w:marRight w:val="0"/>
      <w:marTop w:val="0"/>
      <w:marBottom w:val="0"/>
      <w:divBdr>
        <w:top w:val="none" w:sz="0" w:space="0" w:color="auto"/>
        <w:left w:val="none" w:sz="0" w:space="0" w:color="auto"/>
        <w:bottom w:val="none" w:sz="0" w:space="0" w:color="auto"/>
        <w:right w:val="none" w:sz="0" w:space="0" w:color="auto"/>
      </w:divBdr>
      <w:divsChild>
        <w:div w:id="733309069">
          <w:marLeft w:val="0"/>
          <w:marRight w:val="0"/>
          <w:marTop w:val="0"/>
          <w:marBottom w:val="0"/>
          <w:divBdr>
            <w:top w:val="none" w:sz="0" w:space="0" w:color="auto"/>
            <w:left w:val="none" w:sz="0" w:space="0" w:color="auto"/>
            <w:bottom w:val="none" w:sz="0" w:space="0" w:color="auto"/>
            <w:right w:val="none" w:sz="0" w:space="0" w:color="auto"/>
          </w:divBdr>
          <w:divsChild>
            <w:div w:id="277294211">
              <w:marLeft w:val="0"/>
              <w:marRight w:val="0"/>
              <w:marTop w:val="0"/>
              <w:marBottom w:val="0"/>
              <w:divBdr>
                <w:top w:val="none" w:sz="0" w:space="0" w:color="auto"/>
                <w:left w:val="none" w:sz="0" w:space="0" w:color="auto"/>
                <w:bottom w:val="none" w:sz="0" w:space="0" w:color="auto"/>
                <w:right w:val="none" w:sz="0" w:space="0" w:color="auto"/>
              </w:divBdr>
              <w:divsChild>
                <w:div w:id="11556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554993">
      <w:bodyDiv w:val="1"/>
      <w:marLeft w:val="0"/>
      <w:marRight w:val="0"/>
      <w:marTop w:val="0"/>
      <w:marBottom w:val="0"/>
      <w:divBdr>
        <w:top w:val="none" w:sz="0" w:space="0" w:color="auto"/>
        <w:left w:val="none" w:sz="0" w:space="0" w:color="auto"/>
        <w:bottom w:val="none" w:sz="0" w:space="0" w:color="auto"/>
        <w:right w:val="none" w:sz="0" w:space="0" w:color="auto"/>
      </w:divBdr>
      <w:divsChild>
        <w:div w:id="1700474974">
          <w:marLeft w:val="0"/>
          <w:marRight w:val="0"/>
          <w:marTop w:val="0"/>
          <w:marBottom w:val="0"/>
          <w:divBdr>
            <w:top w:val="none" w:sz="0" w:space="0" w:color="auto"/>
            <w:left w:val="none" w:sz="0" w:space="0" w:color="auto"/>
            <w:bottom w:val="none" w:sz="0" w:space="0" w:color="auto"/>
            <w:right w:val="none" w:sz="0" w:space="0" w:color="auto"/>
          </w:divBdr>
          <w:divsChild>
            <w:div w:id="839544375">
              <w:marLeft w:val="0"/>
              <w:marRight w:val="0"/>
              <w:marTop w:val="0"/>
              <w:marBottom w:val="0"/>
              <w:divBdr>
                <w:top w:val="none" w:sz="0" w:space="0" w:color="auto"/>
                <w:left w:val="none" w:sz="0" w:space="0" w:color="auto"/>
                <w:bottom w:val="none" w:sz="0" w:space="0" w:color="auto"/>
                <w:right w:val="none" w:sz="0" w:space="0" w:color="auto"/>
              </w:divBdr>
              <w:divsChild>
                <w:div w:id="19348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46630">
      <w:bodyDiv w:val="1"/>
      <w:marLeft w:val="0"/>
      <w:marRight w:val="0"/>
      <w:marTop w:val="0"/>
      <w:marBottom w:val="0"/>
      <w:divBdr>
        <w:top w:val="none" w:sz="0" w:space="0" w:color="auto"/>
        <w:left w:val="none" w:sz="0" w:space="0" w:color="auto"/>
        <w:bottom w:val="none" w:sz="0" w:space="0" w:color="auto"/>
        <w:right w:val="none" w:sz="0" w:space="0" w:color="auto"/>
      </w:divBdr>
      <w:divsChild>
        <w:div w:id="251358636">
          <w:marLeft w:val="0"/>
          <w:marRight w:val="0"/>
          <w:marTop w:val="0"/>
          <w:marBottom w:val="0"/>
          <w:divBdr>
            <w:top w:val="none" w:sz="0" w:space="0" w:color="auto"/>
            <w:left w:val="none" w:sz="0" w:space="0" w:color="auto"/>
            <w:bottom w:val="none" w:sz="0" w:space="0" w:color="auto"/>
            <w:right w:val="none" w:sz="0" w:space="0" w:color="auto"/>
          </w:divBdr>
          <w:divsChild>
            <w:div w:id="1395199090">
              <w:marLeft w:val="0"/>
              <w:marRight w:val="0"/>
              <w:marTop w:val="0"/>
              <w:marBottom w:val="0"/>
              <w:divBdr>
                <w:top w:val="none" w:sz="0" w:space="0" w:color="auto"/>
                <w:left w:val="none" w:sz="0" w:space="0" w:color="auto"/>
                <w:bottom w:val="none" w:sz="0" w:space="0" w:color="auto"/>
                <w:right w:val="none" w:sz="0" w:space="0" w:color="auto"/>
              </w:divBdr>
              <w:divsChild>
                <w:div w:id="2901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98251">
      <w:bodyDiv w:val="1"/>
      <w:marLeft w:val="0"/>
      <w:marRight w:val="0"/>
      <w:marTop w:val="0"/>
      <w:marBottom w:val="0"/>
      <w:divBdr>
        <w:top w:val="none" w:sz="0" w:space="0" w:color="auto"/>
        <w:left w:val="none" w:sz="0" w:space="0" w:color="auto"/>
        <w:bottom w:val="none" w:sz="0" w:space="0" w:color="auto"/>
        <w:right w:val="none" w:sz="0" w:space="0" w:color="auto"/>
      </w:divBdr>
      <w:divsChild>
        <w:div w:id="1996763557">
          <w:marLeft w:val="0"/>
          <w:marRight w:val="0"/>
          <w:marTop w:val="0"/>
          <w:marBottom w:val="0"/>
          <w:divBdr>
            <w:top w:val="none" w:sz="0" w:space="0" w:color="auto"/>
            <w:left w:val="none" w:sz="0" w:space="0" w:color="auto"/>
            <w:bottom w:val="none" w:sz="0" w:space="0" w:color="auto"/>
            <w:right w:val="none" w:sz="0" w:space="0" w:color="auto"/>
          </w:divBdr>
          <w:divsChild>
            <w:div w:id="1050691445">
              <w:marLeft w:val="0"/>
              <w:marRight w:val="0"/>
              <w:marTop w:val="0"/>
              <w:marBottom w:val="0"/>
              <w:divBdr>
                <w:top w:val="none" w:sz="0" w:space="0" w:color="auto"/>
                <w:left w:val="none" w:sz="0" w:space="0" w:color="auto"/>
                <w:bottom w:val="none" w:sz="0" w:space="0" w:color="auto"/>
                <w:right w:val="none" w:sz="0" w:space="0" w:color="auto"/>
              </w:divBdr>
              <w:divsChild>
                <w:div w:id="31221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6482">
      <w:bodyDiv w:val="1"/>
      <w:marLeft w:val="0"/>
      <w:marRight w:val="0"/>
      <w:marTop w:val="0"/>
      <w:marBottom w:val="0"/>
      <w:divBdr>
        <w:top w:val="none" w:sz="0" w:space="0" w:color="auto"/>
        <w:left w:val="none" w:sz="0" w:space="0" w:color="auto"/>
        <w:bottom w:val="none" w:sz="0" w:space="0" w:color="auto"/>
        <w:right w:val="none" w:sz="0" w:space="0" w:color="auto"/>
      </w:divBdr>
      <w:divsChild>
        <w:div w:id="919098691">
          <w:marLeft w:val="0"/>
          <w:marRight w:val="0"/>
          <w:marTop w:val="0"/>
          <w:marBottom w:val="0"/>
          <w:divBdr>
            <w:top w:val="none" w:sz="0" w:space="0" w:color="auto"/>
            <w:left w:val="none" w:sz="0" w:space="0" w:color="auto"/>
            <w:bottom w:val="none" w:sz="0" w:space="0" w:color="auto"/>
            <w:right w:val="none" w:sz="0" w:space="0" w:color="auto"/>
          </w:divBdr>
          <w:divsChild>
            <w:div w:id="1621885420">
              <w:marLeft w:val="0"/>
              <w:marRight w:val="0"/>
              <w:marTop w:val="0"/>
              <w:marBottom w:val="0"/>
              <w:divBdr>
                <w:top w:val="none" w:sz="0" w:space="0" w:color="auto"/>
                <w:left w:val="none" w:sz="0" w:space="0" w:color="auto"/>
                <w:bottom w:val="none" w:sz="0" w:space="0" w:color="auto"/>
                <w:right w:val="none" w:sz="0" w:space="0" w:color="auto"/>
              </w:divBdr>
              <w:divsChild>
                <w:div w:id="40576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83968">
      <w:bodyDiv w:val="1"/>
      <w:marLeft w:val="0"/>
      <w:marRight w:val="0"/>
      <w:marTop w:val="0"/>
      <w:marBottom w:val="0"/>
      <w:divBdr>
        <w:top w:val="none" w:sz="0" w:space="0" w:color="auto"/>
        <w:left w:val="none" w:sz="0" w:space="0" w:color="auto"/>
        <w:bottom w:val="none" w:sz="0" w:space="0" w:color="auto"/>
        <w:right w:val="none" w:sz="0" w:space="0" w:color="auto"/>
      </w:divBdr>
      <w:divsChild>
        <w:div w:id="1090007704">
          <w:marLeft w:val="0"/>
          <w:marRight w:val="0"/>
          <w:marTop w:val="0"/>
          <w:marBottom w:val="0"/>
          <w:divBdr>
            <w:top w:val="none" w:sz="0" w:space="0" w:color="auto"/>
            <w:left w:val="none" w:sz="0" w:space="0" w:color="auto"/>
            <w:bottom w:val="none" w:sz="0" w:space="0" w:color="auto"/>
            <w:right w:val="none" w:sz="0" w:space="0" w:color="auto"/>
          </w:divBdr>
          <w:divsChild>
            <w:div w:id="1126199582">
              <w:marLeft w:val="0"/>
              <w:marRight w:val="0"/>
              <w:marTop w:val="0"/>
              <w:marBottom w:val="0"/>
              <w:divBdr>
                <w:top w:val="none" w:sz="0" w:space="0" w:color="auto"/>
                <w:left w:val="none" w:sz="0" w:space="0" w:color="auto"/>
                <w:bottom w:val="none" w:sz="0" w:space="0" w:color="auto"/>
                <w:right w:val="none" w:sz="0" w:space="0" w:color="auto"/>
              </w:divBdr>
              <w:divsChild>
                <w:div w:id="142765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23834">
      <w:bodyDiv w:val="1"/>
      <w:marLeft w:val="0"/>
      <w:marRight w:val="0"/>
      <w:marTop w:val="0"/>
      <w:marBottom w:val="0"/>
      <w:divBdr>
        <w:top w:val="none" w:sz="0" w:space="0" w:color="auto"/>
        <w:left w:val="none" w:sz="0" w:space="0" w:color="auto"/>
        <w:bottom w:val="none" w:sz="0" w:space="0" w:color="auto"/>
        <w:right w:val="none" w:sz="0" w:space="0" w:color="auto"/>
      </w:divBdr>
      <w:divsChild>
        <w:div w:id="2024744900">
          <w:marLeft w:val="0"/>
          <w:marRight w:val="0"/>
          <w:marTop w:val="0"/>
          <w:marBottom w:val="0"/>
          <w:divBdr>
            <w:top w:val="none" w:sz="0" w:space="0" w:color="auto"/>
            <w:left w:val="none" w:sz="0" w:space="0" w:color="auto"/>
            <w:bottom w:val="none" w:sz="0" w:space="0" w:color="auto"/>
            <w:right w:val="none" w:sz="0" w:space="0" w:color="auto"/>
          </w:divBdr>
          <w:divsChild>
            <w:div w:id="570237173">
              <w:marLeft w:val="0"/>
              <w:marRight w:val="0"/>
              <w:marTop w:val="0"/>
              <w:marBottom w:val="0"/>
              <w:divBdr>
                <w:top w:val="none" w:sz="0" w:space="0" w:color="auto"/>
                <w:left w:val="none" w:sz="0" w:space="0" w:color="auto"/>
                <w:bottom w:val="none" w:sz="0" w:space="0" w:color="auto"/>
                <w:right w:val="none" w:sz="0" w:space="0" w:color="auto"/>
              </w:divBdr>
              <w:divsChild>
                <w:div w:id="8480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5399">
      <w:bodyDiv w:val="1"/>
      <w:marLeft w:val="0"/>
      <w:marRight w:val="0"/>
      <w:marTop w:val="0"/>
      <w:marBottom w:val="0"/>
      <w:divBdr>
        <w:top w:val="none" w:sz="0" w:space="0" w:color="auto"/>
        <w:left w:val="none" w:sz="0" w:space="0" w:color="auto"/>
        <w:bottom w:val="none" w:sz="0" w:space="0" w:color="auto"/>
        <w:right w:val="none" w:sz="0" w:space="0" w:color="auto"/>
      </w:divBdr>
      <w:divsChild>
        <w:div w:id="1704210059">
          <w:marLeft w:val="0"/>
          <w:marRight w:val="0"/>
          <w:marTop w:val="0"/>
          <w:marBottom w:val="0"/>
          <w:divBdr>
            <w:top w:val="none" w:sz="0" w:space="0" w:color="auto"/>
            <w:left w:val="none" w:sz="0" w:space="0" w:color="auto"/>
            <w:bottom w:val="none" w:sz="0" w:space="0" w:color="auto"/>
            <w:right w:val="none" w:sz="0" w:space="0" w:color="auto"/>
          </w:divBdr>
          <w:divsChild>
            <w:div w:id="1104224744">
              <w:marLeft w:val="0"/>
              <w:marRight w:val="0"/>
              <w:marTop w:val="0"/>
              <w:marBottom w:val="0"/>
              <w:divBdr>
                <w:top w:val="none" w:sz="0" w:space="0" w:color="auto"/>
                <w:left w:val="none" w:sz="0" w:space="0" w:color="auto"/>
                <w:bottom w:val="none" w:sz="0" w:space="0" w:color="auto"/>
                <w:right w:val="none" w:sz="0" w:space="0" w:color="auto"/>
              </w:divBdr>
              <w:divsChild>
                <w:div w:id="13172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809400">
      <w:bodyDiv w:val="1"/>
      <w:marLeft w:val="0"/>
      <w:marRight w:val="0"/>
      <w:marTop w:val="0"/>
      <w:marBottom w:val="0"/>
      <w:divBdr>
        <w:top w:val="none" w:sz="0" w:space="0" w:color="auto"/>
        <w:left w:val="none" w:sz="0" w:space="0" w:color="auto"/>
        <w:bottom w:val="none" w:sz="0" w:space="0" w:color="auto"/>
        <w:right w:val="none" w:sz="0" w:space="0" w:color="auto"/>
      </w:divBdr>
      <w:divsChild>
        <w:div w:id="830146060">
          <w:marLeft w:val="0"/>
          <w:marRight w:val="0"/>
          <w:marTop w:val="0"/>
          <w:marBottom w:val="0"/>
          <w:divBdr>
            <w:top w:val="none" w:sz="0" w:space="0" w:color="auto"/>
            <w:left w:val="none" w:sz="0" w:space="0" w:color="auto"/>
            <w:bottom w:val="none" w:sz="0" w:space="0" w:color="auto"/>
            <w:right w:val="none" w:sz="0" w:space="0" w:color="auto"/>
          </w:divBdr>
          <w:divsChild>
            <w:div w:id="1295214600">
              <w:marLeft w:val="0"/>
              <w:marRight w:val="0"/>
              <w:marTop w:val="0"/>
              <w:marBottom w:val="0"/>
              <w:divBdr>
                <w:top w:val="none" w:sz="0" w:space="0" w:color="auto"/>
                <w:left w:val="none" w:sz="0" w:space="0" w:color="auto"/>
                <w:bottom w:val="none" w:sz="0" w:space="0" w:color="auto"/>
                <w:right w:val="none" w:sz="0" w:space="0" w:color="auto"/>
              </w:divBdr>
              <w:divsChild>
                <w:div w:id="33727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68140">
      <w:bodyDiv w:val="1"/>
      <w:marLeft w:val="0"/>
      <w:marRight w:val="0"/>
      <w:marTop w:val="0"/>
      <w:marBottom w:val="0"/>
      <w:divBdr>
        <w:top w:val="none" w:sz="0" w:space="0" w:color="auto"/>
        <w:left w:val="none" w:sz="0" w:space="0" w:color="auto"/>
        <w:bottom w:val="none" w:sz="0" w:space="0" w:color="auto"/>
        <w:right w:val="none" w:sz="0" w:space="0" w:color="auto"/>
      </w:divBdr>
      <w:divsChild>
        <w:div w:id="332102111">
          <w:marLeft w:val="0"/>
          <w:marRight w:val="0"/>
          <w:marTop w:val="0"/>
          <w:marBottom w:val="0"/>
          <w:divBdr>
            <w:top w:val="none" w:sz="0" w:space="0" w:color="auto"/>
            <w:left w:val="none" w:sz="0" w:space="0" w:color="auto"/>
            <w:bottom w:val="none" w:sz="0" w:space="0" w:color="auto"/>
            <w:right w:val="none" w:sz="0" w:space="0" w:color="auto"/>
          </w:divBdr>
          <w:divsChild>
            <w:div w:id="1108622724">
              <w:marLeft w:val="0"/>
              <w:marRight w:val="0"/>
              <w:marTop w:val="0"/>
              <w:marBottom w:val="0"/>
              <w:divBdr>
                <w:top w:val="none" w:sz="0" w:space="0" w:color="auto"/>
                <w:left w:val="none" w:sz="0" w:space="0" w:color="auto"/>
                <w:bottom w:val="none" w:sz="0" w:space="0" w:color="auto"/>
                <w:right w:val="none" w:sz="0" w:space="0" w:color="auto"/>
              </w:divBdr>
              <w:divsChild>
                <w:div w:id="14324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1615">
      <w:bodyDiv w:val="1"/>
      <w:marLeft w:val="0"/>
      <w:marRight w:val="0"/>
      <w:marTop w:val="0"/>
      <w:marBottom w:val="0"/>
      <w:divBdr>
        <w:top w:val="none" w:sz="0" w:space="0" w:color="auto"/>
        <w:left w:val="none" w:sz="0" w:space="0" w:color="auto"/>
        <w:bottom w:val="none" w:sz="0" w:space="0" w:color="auto"/>
        <w:right w:val="none" w:sz="0" w:space="0" w:color="auto"/>
      </w:divBdr>
      <w:divsChild>
        <w:div w:id="1118337003">
          <w:marLeft w:val="0"/>
          <w:marRight w:val="0"/>
          <w:marTop w:val="0"/>
          <w:marBottom w:val="0"/>
          <w:divBdr>
            <w:top w:val="none" w:sz="0" w:space="0" w:color="auto"/>
            <w:left w:val="none" w:sz="0" w:space="0" w:color="auto"/>
            <w:bottom w:val="none" w:sz="0" w:space="0" w:color="auto"/>
            <w:right w:val="none" w:sz="0" w:space="0" w:color="auto"/>
          </w:divBdr>
          <w:divsChild>
            <w:div w:id="453645795">
              <w:marLeft w:val="0"/>
              <w:marRight w:val="0"/>
              <w:marTop w:val="0"/>
              <w:marBottom w:val="0"/>
              <w:divBdr>
                <w:top w:val="none" w:sz="0" w:space="0" w:color="auto"/>
                <w:left w:val="none" w:sz="0" w:space="0" w:color="auto"/>
                <w:bottom w:val="none" w:sz="0" w:space="0" w:color="auto"/>
                <w:right w:val="none" w:sz="0" w:space="0" w:color="auto"/>
              </w:divBdr>
              <w:divsChild>
                <w:div w:id="1761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47357">
      <w:bodyDiv w:val="1"/>
      <w:marLeft w:val="0"/>
      <w:marRight w:val="0"/>
      <w:marTop w:val="0"/>
      <w:marBottom w:val="0"/>
      <w:divBdr>
        <w:top w:val="none" w:sz="0" w:space="0" w:color="auto"/>
        <w:left w:val="none" w:sz="0" w:space="0" w:color="auto"/>
        <w:bottom w:val="none" w:sz="0" w:space="0" w:color="auto"/>
        <w:right w:val="none" w:sz="0" w:space="0" w:color="auto"/>
      </w:divBdr>
      <w:divsChild>
        <w:div w:id="448623721">
          <w:marLeft w:val="0"/>
          <w:marRight w:val="0"/>
          <w:marTop w:val="0"/>
          <w:marBottom w:val="0"/>
          <w:divBdr>
            <w:top w:val="none" w:sz="0" w:space="0" w:color="auto"/>
            <w:left w:val="none" w:sz="0" w:space="0" w:color="auto"/>
            <w:bottom w:val="none" w:sz="0" w:space="0" w:color="auto"/>
            <w:right w:val="none" w:sz="0" w:space="0" w:color="auto"/>
          </w:divBdr>
          <w:divsChild>
            <w:div w:id="1341084712">
              <w:marLeft w:val="0"/>
              <w:marRight w:val="0"/>
              <w:marTop w:val="0"/>
              <w:marBottom w:val="0"/>
              <w:divBdr>
                <w:top w:val="none" w:sz="0" w:space="0" w:color="auto"/>
                <w:left w:val="none" w:sz="0" w:space="0" w:color="auto"/>
                <w:bottom w:val="none" w:sz="0" w:space="0" w:color="auto"/>
                <w:right w:val="none" w:sz="0" w:space="0" w:color="auto"/>
              </w:divBdr>
              <w:divsChild>
                <w:div w:id="19885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50316">
      <w:bodyDiv w:val="1"/>
      <w:marLeft w:val="0"/>
      <w:marRight w:val="0"/>
      <w:marTop w:val="0"/>
      <w:marBottom w:val="0"/>
      <w:divBdr>
        <w:top w:val="none" w:sz="0" w:space="0" w:color="auto"/>
        <w:left w:val="none" w:sz="0" w:space="0" w:color="auto"/>
        <w:bottom w:val="none" w:sz="0" w:space="0" w:color="auto"/>
        <w:right w:val="none" w:sz="0" w:space="0" w:color="auto"/>
      </w:divBdr>
      <w:divsChild>
        <w:div w:id="124349972">
          <w:marLeft w:val="0"/>
          <w:marRight w:val="0"/>
          <w:marTop w:val="0"/>
          <w:marBottom w:val="0"/>
          <w:divBdr>
            <w:top w:val="none" w:sz="0" w:space="0" w:color="auto"/>
            <w:left w:val="none" w:sz="0" w:space="0" w:color="auto"/>
            <w:bottom w:val="none" w:sz="0" w:space="0" w:color="auto"/>
            <w:right w:val="none" w:sz="0" w:space="0" w:color="auto"/>
          </w:divBdr>
          <w:divsChild>
            <w:div w:id="1387870285">
              <w:marLeft w:val="0"/>
              <w:marRight w:val="0"/>
              <w:marTop w:val="0"/>
              <w:marBottom w:val="0"/>
              <w:divBdr>
                <w:top w:val="none" w:sz="0" w:space="0" w:color="auto"/>
                <w:left w:val="none" w:sz="0" w:space="0" w:color="auto"/>
                <w:bottom w:val="none" w:sz="0" w:space="0" w:color="auto"/>
                <w:right w:val="none" w:sz="0" w:space="0" w:color="auto"/>
              </w:divBdr>
              <w:divsChild>
                <w:div w:id="128905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56711">
      <w:bodyDiv w:val="1"/>
      <w:marLeft w:val="0"/>
      <w:marRight w:val="0"/>
      <w:marTop w:val="0"/>
      <w:marBottom w:val="0"/>
      <w:divBdr>
        <w:top w:val="none" w:sz="0" w:space="0" w:color="auto"/>
        <w:left w:val="none" w:sz="0" w:space="0" w:color="auto"/>
        <w:bottom w:val="none" w:sz="0" w:space="0" w:color="auto"/>
        <w:right w:val="none" w:sz="0" w:space="0" w:color="auto"/>
      </w:divBdr>
      <w:divsChild>
        <w:div w:id="2015649122">
          <w:marLeft w:val="0"/>
          <w:marRight w:val="0"/>
          <w:marTop w:val="0"/>
          <w:marBottom w:val="0"/>
          <w:divBdr>
            <w:top w:val="none" w:sz="0" w:space="0" w:color="auto"/>
            <w:left w:val="none" w:sz="0" w:space="0" w:color="auto"/>
            <w:bottom w:val="none" w:sz="0" w:space="0" w:color="auto"/>
            <w:right w:val="none" w:sz="0" w:space="0" w:color="auto"/>
          </w:divBdr>
          <w:divsChild>
            <w:div w:id="203717780">
              <w:marLeft w:val="0"/>
              <w:marRight w:val="0"/>
              <w:marTop w:val="0"/>
              <w:marBottom w:val="0"/>
              <w:divBdr>
                <w:top w:val="none" w:sz="0" w:space="0" w:color="auto"/>
                <w:left w:val="none" w:sz="0" w:space="0" w:color="auto"/>
                <w:bottom w:val="none" w:sz="0" w:space="0" w:color="auto"/>
                <w:right w:val="none" w:sz="0" w:space="0" w:color="auto"/>
              </w:divBdr>
              <w:divsChild>
                <w:div w:id="20111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98164">
      <w:bodyDiv w:val="1"/>
      <w:marLeft w:val="0"/>
      <w:marRight w:val="0"/>
      <w:marTop w:val="0"/>
      <w:marBottom w:val="0"/>
      <w:divBdr>
        <w:top w:val="none" w:sz="0" w:space="0" w:color="auto"/>
        <w:left w:val="none" w:sz="0" w:space="0" w:color="auto"/>
        <w:bottom w:val="none" w:sz="0" w:space="0" w:color="auto"/>
        <w:right w:val="none" w:sz="0" w:space="0" w:color="auto"/>
      </w:divBdr>
      <w:divsChild>
        <w:div w:id="1127505507">
          <w:marLeft w:val="0"/>
          <w:marRight w:val="0"/>
          <w:marTop w:val="0"/>
          <w:marBottom w:val="0"/>
          <w:divBdr>
            <w:top w:val="none" w:sz="0" w:space="0" w:color="auto"/>
            <w:left w:val="none" w:sz="0" w:space="0" w:color="auto"/>
            <w:bottom w:val="none" w:sz="0" w:space="0" w:color="auto"/>
            <w:right w:val="none" w:sz="0" w:space="0" w:color="auto"/>
          </w:divBdr>
          <w:divsChild>
            <w:div w:id="1088235211">
              <w:marLeft w:val="0"/>
              <w:marRight w:val="0"/>
              <w:marTop w:val="0"/>
              <w:marBottom w:val="0"/>
              <w:divBdr>
                <w:top w:val="none" w:sz="0" w:space="0" w:color="auto"/>
                <w:left w:val="none" w:sz="0" w:space="0" w:color="auto"/>
                <w:bottom w:val="none" w:sz="0" w:space="0" w:color="auto"/>
                <w:right w:val="none" w:sz="0" w:space="0" w:color="auto"/>
              </w:divBdr>
              <w:divsChild>
                <w:div w:id="6558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27936">
      <w:bodyDiv w:val="1"/>
      <w:marLeft w:val="0"/>
      <w:marRight w:val="0"/>
      <w:marTop w:val="0"/>
      <w:marBottom w:val="0"/>
      <w:divBdr>
        <w:top w:val="none" w:sz="0" w:space="0" w:color="auto"/>
        <w:left w:val="none" w:sz="0" w:space="0" w:color="auto"/>
        <w:bottom w:val="none" w:sz="0" w:space="0" w:color="auto"/>
        <w:right w:val="none" w:sz="0" w:space="0" w:color="auto"/>
      </w:divBdr>
      <w:divsChild>
        <w:div w:id="918177124">
          <w:marLeft w:val="0"/>
          <w:marRight w:val="0"/>
          <w:marTop w:val="0"/>
          <w:marBottom w:val="0"/>
          <w:divBdr>
            <w:top w:val="none" w:sz="0" w:space="0" w:color="auto"/>
            <w:left w:val="none" w:sz="0" w:space="0" w:color="auto"/>
            <w:bottom w:val="none" w:sz="0" w:space="0" w:color="auto"/>
            <w:right w:val="none" w:sz="0" w:space="0" w:color="auto"/>
          </w:divBdr>
          <w:divsChild>
            <w:div w:id="534536290">
              <w:marLeft w:val="0"/>
              <w:marRight w:val="0"/>
              <w:marTop w:val="0"/>
              <w:marBottom w:val="0"/>
              <w:divBdr>
                <w:top w:val="none" w:sz="0" w:space="0" w:color="auto"/>
                <w:left w:val="none" w:sz="0" w:space="0" w:color="auto"/>
                <w:bottom w:val="none" w:sz="0" w:space="0" w:color="auto"/>
                <w:right w:val="none" w:sz="0" w:space="0" w:color="auto"/>
              </w:divBdr>
              <w:divsChild>
                <w:div w:id="11839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068295">
      <w:bodyDiv w:val="1"/>
      <w:marLeft w:val="0"/>
      <w:marRight w:val="0"/>
      <w:marTop w:val="0"/>
      <w:marBottom w:val="0"/>
      <w:divBdr>
        <w:top w:val="none" w:sz="0" w:space="0" w:color="auto"/>
        <w:left w:val="none" w:sz="0" w:space="0" w:color="auto"/>
        <w:bottom w:val="none" w:sz="0" w:space="0" w:color="auto"/>
        <w:right w:val="none" w:sz="0" w:space="0" w:color="auto"/>
      </w:divBdr>
      <w:divsChild>
        <w:div w:id="151525892">
          <w:marLeft w:val="0"/>
          <w:marRight w:val="0"/>
          <w:marTop w:val="0"/>
          <w:marBottom w:val="0"/>
          <w:divBdr>
            <w:top w:val="none" w:sz="0" w:space="0" w:color="auto"/>
            <w:left w:val="none" w:sz="0" w:space="0" w:color="auto"/>
            <w:bottom w:val="none" w:sz="0" w:space="0" w:color="auto"/>
            <w:right w:val="none" w:sz="0" w:space="0" w:color="auto"/>
          </w:divBdr>
          <w:divsChild>
            <w:div w:id="1375083145">
              <w:marLeft w:val="0"/>
              <w:marRight w:val="0"/>
              <w:marTop w:val="0"/>
              <w:marBottom w:val="0"/>
              <w:divBdr>
                <w:top w:val="none" w:sz="0" w:space="0" w:color="auto"/>
                <w:left w:val="none" w:sz="0" w:space="0" w:color="auto"/>
                <w:bottom w:val="none" w:sz="0" w:space="0" w:color="auto"/>
                <w:right w:val="none" w:sz="0" w:space="0" w:color="auto"/>
              </w:divBdr>
              <w:divsChild>
                <w:div w:id="18483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657552">
      <w:bodyDiv w:val="1"/>
      <w:marLeft w:val="0"/>
      <w:marRight w:val="0"/>
      <w:marTop w:val="0"/>
      <w:marBottom w:val="0"/>
      <w:divBdr>
        <w:top w:val="none" w:sz="0" w:space="0" w:color="auto"/>
        <w:left w:val="none" w:sz="0" w:space="0" w:color="auto"/>
        <w:bottom w:val="none" w:sz="0" w:space="0" w:color="auto"/>
        <w:right w:val="none" w:sz="0" w:space="0" w:color="auto"/>
      </w:divBdr>
      <w:divsChild>
        <w:div w:id="1659840462">
          <w:marLeft w:val="0"/>
          <w:marRight w:val="0"/>
          <w:marTop w:val="0"/>
          <w:marBottom w:val="0"/>
          <w:divBdr>
            <w:top w:val="none" w:sz="0" w:space="0" w:color="auto"/>
            <w:left w:val="none" w:sz="0" w:space="0" w:color="auto"/>
            <w:bottom w:val="none" w:sz="0" w:space="0" w:color="auto"/>
            <w:right w:val="none" w:sz="0" w:space="0" w:color="auto"/>
          </w:divBdr>
          <w:divsChild>
            <w:div w:id="843787583">
              <w:marLeft w:val="0"/>
              <w:marRight w:val="0"/>
              <w:marTop w:val="0"/>
              <w:marBottom w:val="0"/>
              <w:divBdr>
                <w:top w:val="none" w:sz="0" w:space="0" w:color="auto"/>
                <w:left w:val="none" w:sz="0" w:space="0" w:color="auto"/>
                <w:bottom w:val="none" w:sz="0" w:space="0" w:color="auto"/>
                <w:right w:val="none" w:sz="0" w:space="0" w:color="auto"/>
              </w:divBdr>
              <w:divsChild>
                <w:div w:id="14467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73726">
      <w:bodyDiv w:val="1"/>
      <w:marLeft w:val="0"/>
      <w:marRight w:val="0"/>
      <w:marTop w:val="0"/>
      <w:marBottom w:val="0"/>
      <w:divBdr>
        <w:top w:val="none" w:sz="0" w:space="0" w:color="auto"/>
        <w:left w:val="none" w:sz="0" w:space="0" w:color="auto"/>
        <w:bottom w:val="none" w:sz="0" w:space="0" w:color="auto"/>
        <w:right w:val="none" w:sz="0" w:space="0" w:color="auto"/>
      </w:divBdr>
      <w:divsChild>
        <w:div w:id="249697405">
          <w:marLeft w:val="0"/>
          <w:marRight w:val="0"/>
          <w:marTop w:val="0"/>
          <w:marBottom w:val="0"/>
          <w:divBdr>
            <w:top w:val="none" w:sz="0" w:space="0" w:color="auto"/>
            <w:left w:val="none" w:sz="0" w:space="0" w:color="auto"/>
            <w:bottom w:val="none" w:sz="0" w:space="0" w:color="auto"/>
            <w:right w:val="none" w:sz="0" w:space="0" w:color="auto"/>
          </w:divBdr>
          <w:divsChild>
            <w:div w:id="585772929">
              <w:marLeft w:val="0"/>
              <w:marRight w:val="0"/>
              <w:marTop w:val="0"/>
              <w:marBottom w:val="0"/>
              <w:divBdr>
                <w:top w:val="none" w:sz="0" w:space="0" w:color="auto"/>
                <w:left w:val="none" w:sz="0" w:space="0" w:color="auto"/>
                <w:bottom w:val="none" w:sz="0" w:space="0" w:color="auto"/>
                <w:right w:val="none" w:sz="0" w:space="0" w:color="auto"/>
              </w:divBdr>
              <w:divsChild>
                <w:div w:id="4609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3693">
      <w:bodyDiv w:val="1"/>
      <w:marLeft w:val="0"/>
      <w:marRight w:val="0"/>
      <w:marTop w:val="0"/>
      <w:marBottom w:val="0"/>
      <w:divBdr>
        <w:top w:val="none" w:sz="0" w:space="0" w:color="auto"/>
        <w:left w:val="none" w:sz="0" w:space="0" w:color="auto"/>
        <w:bottom w:val="none" w:sz="0" w:space="0" w:color="auto"/>
        <w:right w:val="none" w:sz="0" w:space="0" w:color="auto"/>
      </w:divBdr>
      <w:divsChild>
        <w:div w:id="121313996">
          <w:marLeft w:val="0"/>
          <w:marRight w:val="0"/>
          <w:marTop w:val="0"/>
          <w:marBottom w:val="0"/>
          <w:divBdr>
            <w:top w:val="none" w:sz="0" w:space="0" w:color="auto"/>
            <w:left w:val="none" w:sz="0" w:space="0" w:color="auto"/>
            <w:bottom w:val="none" w:sz="0" w:space="0" w:color="auto"/>
            <w:right w:val="none" w:sz="0" w:space="0" w:color="auto"/>
          </w:divBdr>
          <w:divsChild>
            <w:div w:id="1483042684">
              <w:marLeft w:val="0"/>
              <w:marRight w:val="0"/>
              <w:marTop w:val="0"/>
              <w:marBottom w:val="0"/>
              <w:divBdr>
                <w:top w:val="none" w:sz="0" w:space="0" w:color="auto"/>
                <w:left w:val="none" w:sz="0" w:space="0" w:color="auto"/>
                <w:bottom w:val="none" w:sz="0" w:space="0" w:color="auto"/>
                <w:right w:val="none" w:sz="0" w:space="0" w:color="auto"/>
              </w:divBdr>
              <w:divsChild>
                <w:div w:id="117742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55244">
      <w:bodyDiv w:val="1"/>
      <w:marLeft w:val="0"/>
      <w:marRight w:val="0"/>
      <w:marTop w:val="0"/>
      <w:marBottom w:val="0"/>
      <w:divBdr>
        <w:top w:val="none" w:sz="0" w:space="0" w:color="auto"/>
        <w:left w:val="none" w:sz="0" w:space="0" w:color="auto"/>
        <w:bottom w:val="none" w:sz="0" w:space="0" w:color="auto"/>
        <w:right w:val="none" w:sz="0" w:space="0" w:color="auto"/>
      </w:divBdr>
      <w:divsChild>
        <w:div w:id="858155510">
          <w:marLeft w:val="0"/>
          <w:marRight w:val="0"/>
          <w:marTop w:val="0"/>
          <w:marBottom w:val="0"/>
          <w:divBdr>
            <w:top w:val="none" w:sz="0" w:space="0" w:color="auto"/>
            <w:left w:val="none" w:sz="0" w:space="0" w:color="auto"/>
            <w:bottom w:val="none" w:sz="0" w:space="0" w:color="auto"/>
            <w:right w:val="none" w:sz="0" w:space="0" w:color="auto"/>
          </w:divBdr>
          <w:divsChild>
            <w:div w:id="1292638995">
              <w:marLeft w:val="0"/>
              <w:marRight w:val="0"/>
              <w:marTop w:val="0"/>
              <w:marBottom w:val="0"/>
              <w:divBdr>
                <w:top w:val="none" w:sz="0" w:space="0" w:color="auto"/>
                <w:left w:val="none" w:sz="0" w:space="0" w:color="auto"/>
                <w:bottom w:val="none" w:sz="0" w:space="0" w:color="auto"/>
                <w:right w:val="none" w:sz="0" w:space="0" w:color="auto"/>
              </w:divBdr>
              <w:divsChild>
                <w:div w:id="13627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06200">
      <w:bodyDiv w:val="1"/>
      <w:marLeft w:val="0"/>
      <w:marRight w:val="0"/>
      <w:marTop w:val="0"/>
      <w:marBottom w:val="0"/>
      <w:divBdr>
        <w:top w:val="none" w:sz="0" w:space="0" w:color="auto"/>
        <w:left w:val="none" w:sz="0" w:space="0" w:color="auto"/>
        <w:bottom w:val="none" w:sz="0" w:space="0" w:color="auto"/>
        <w:right w:val="none" w:sz="0" w:space="0" w:color="auto"/>
      </w:divBdr>
      <w:divsChild>
        <w:div w:id="252009462">
          <w:marLeft w:val="0"/>
          <w:marRight w:val="0"/>
          <w:marTop w:val="0"/>
          <w:marBottom w:val="0"/>
          <w:divBdr>
            <w:top w:val="none" w:sz="0" w:space="0" w:color="auto"/>
            <w:left w:val="none" w:sz="0" w:space="0" w:color="auto"/>
            <w:bottom w:val="none" w:sz="0" w:space="0" w:color="auto"/>
            <w:right w:val="none" w:sz="0" w:space="0" w:color="auto"/>
          </w:divBdr>
          <w:divsChild>
            <w:div w:id="139074829">
              <w:marLeft w:val="0"/>
              <w:marRight w:val="0"/>
              <w:marTop w:val="0"/>
              <w:marBottom w:val="0"/>
              <w:divBdr>
                <w:top w:val="none" w:sz="0" w:space="0" w:color="auto"/>
                <w:left w:val="none" w:sz="0" w:space="0" w:color="auto"/>
                <w:bottom w:val="none" w:sz="0" w:space="0" w:color="auto"/>
                <w:right w:val="none" w:sz="0" w:space="0" w:color="auto"/>
              </w:divBdr>
              <w:divsChild>
                <w:div w:id="100814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58091">
      <w:bodyDiv w:val="1"/>
      <w:marLeft w:val="0"/>
      <w:marRight w:val="0"/>
      <w:marTop w:val="0"/>
      <w:marBottom w:val="0"/>
      <w:divBdr>
        <w:top w:val="none" w:sz="0" w:space="0" w:color="auto"/>
        <w:left w:val="none" w:sz="0" w:space="0" w:color="auto"/>
        <w:bottom w:val="none" w:sz="0" w:space="0" w:color="auto"/>
        <w:right w:val="none" w:sz="0" w:space="0" w:color="auto"/>
      </w:divBdr>
      <w:divsChild>
        <w:div w:id="1744596587">
          <w:marLeft w:val="0"/>
          <w:marRight w:val="0"/>
          <w:marTop w:val="0"/>
          <w:marBottom w:val="0"/>
          <w:divBdr>
            <w:top w:val="none" w:sz="0" w:space="0" w:color="auto"/>
            <w:left w:val="none" w:sz="0" w:space="0" w:color="auto"/>
            <w:bottom w:val="none" w:sz="0" w:space="0" w:color="auto"/>
            <w:right w:val="none" w:sz="0" w:space="0" w:color="auto"/>
          </w:divBdr>
          <w:divsChild>
            <w:div w:id="1589803823">
              <w:marLeft w:val="0"/>
              <w:marRight w:val="0"/>
              <w:marTop w:val="0"/>
              <w:marBottom w:val="0"/>
              <w:divBdr>
                <w:top w:val="none" w:sz="0" w:space="0" w:color="auto"/>
                <w:left w:val="none" w:sz="0" w:space="0" w:color="auto"/>
                <w:bottom w:val="none" w:sz="0" w:space="0" w:color="auto"/>
                <w:right w:val="none" w:sz="0" w:space="0" w:color="auto"/>
              </w:divBdr>
              <w:divsChild>
                <w:div w:id="9225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31345">
      <w:bodyDiv w:val="1"/>
      <w:marLeft w:val="0"/>
      <w:marRight w:val="0"/>
      <w:marTop w:val="0"/>
      <w:marBottom w:val="0"/>
      <w:divBdr>
        <w:top w:val="none" w:sz="0" w:space="0" w:color="auto"/>
        <w:left w:val="none" w:sz="0" w:space="0" w:color="auto"/>
        <w:bottom w:val="none" w:sz="0" w:space="0" w:color="auto"/>
        <w:right w:val="none" w:sz="0" w:space="0" w:color="auto"/>
      </w:divBdr>
      <w:divsChild>
        <w:div w:id="1153178083">
          <w:marLeft w:val="0"/>
          <w:marRight w:val="0"/>
          <w:marTop w:val="0"/>
          <w:marBottom w:val="0"/>
          <w:divBdr>
            <w:top w:val="none" w:sz="0" w:space="0" w:color="auto"/>
            <w:left w:val="none" w:sz="0" w:space="0" w:color="auto"/>
            <w:bottom w:val="none" w:sz="0" w:space="0" w:color="auto"/>
            <w:right w:val="none" w:sz="0" w:space="0" w:color="auto"/>
          </w:divBdr>
          <w:divsChild>
            <w:div w:id="1297446341">
              <w:marLeft w:val="0"/>
              <w:marRight w:val="0"/>
              <w:marTop w:val="0"/>
              <w:marBottom w:val="0"/>
              <w:divBdr>
                <w:top w:val="none" w:sz="0" w:space="0" w:color="auto"/>
                <w:left w:val="none" w:sz="0" w:space="0" w:color="auto"/>
                <w:bottom w:val="none" w:sz="0" w:space="0" w:color="auto"/>
                <w:right w:val="none" w:sz="0" w:space="0" w:color="auto"/>
              </w:divBdr>
              <w:divsChild>
                <w:div w:id="4917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33146">
      <w:bodyDiv w:val="1"/>
      <w:marLeft w:val="0"/>
      <w:marRight w:val="0"/>
      <w:marTop w:val="0"/>
      <w:marBottom w:val="0"/>
      <w:divBdr>
        <w:top w:val="none" w:sz="0" w:space="0" w:color="auto"/>
        <w:left w:val="none" w:sz="0" w:space="0" w:color="auto"/>
        <w:bottom w:val="none" w:sz="0" w:space="0" w:color="auto"/>
        <w:right w:val="none" w:sz="0" w:space="0" w:color="auto"/>
      </w:divBdr>
      <w:divsChild>
        <w:div w:id="1229341791">
          <w:marLeft w:val="0"/>
          <w:marRight w:val="0"/>
          <w:marTop w:val="0"/>
          <w:marBottom w:val="0"/>
          <w:divBdr>
            <w:top w:val="none" w:sz="0" w:space="0" w:color="auto"/>
            <w:left w:val="none" w:sz="0" w:space="0" w:color="auto"/>
            <w:bottom w:val="none" w:sz="0" w:space="0" w:color="auto"/>
            <w:right w:val="none" w:sz="0" w:space="0" w:color="auto"/>
          </w:divBdr>
          <w:divsChild>
            <w:div w:id="628975792">
              <w:marLeft w:val="0"/>
              <w:marRight w:val="0"/>
              <w:marTop w:val="0"/>
              <w:marBottom w:val="0"/>
              <w:divBdr>
                <w:top w:val="none" w:sz="0" w:space="0" w:color="auto"/>
                <w:left w:val="none" w:sz="0" w:space="0" w:color="auto"/>
                <w:bottom w:val="none" w:sz="0" w:space="0" w:color="auto"/>
                <w:right w:val="none" w:sz="0" w:space="0" w:color="auto"/>
              </w:divBdr>
              <w:divsChild>
                <w:div w:id="165953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316173">
      <w:bodyDiv w:val="1"/>
      <w:marLeft w:val="0"/>
      <w:marRight w:val="0"/>
      <w:marTop w:val="0"/>
      <w:marBottom w:val="0"/>
      <w:divBdr>
        <w:top w:val="none" w:sz="0" w:space="0" w:color="auto"/>
        <w:left w:val="none" w:sz="0" w:space="0" w:color="auto"/>
        <w:bottom w:val="none" w:sz="0" w:space="0" w:color="auto"/>
        <w:right w:val="none" w:sz="0" w:space="0" w:color="auto"/>
      </w:divBdr>
      <w:divsChild>
        <w:div w:id="1061830821">
          <w:marLeft w:val="0"/>
          <w:marRight w:val="0"/>
          <w:marTop w:val="0"/>
          <w:marBottom w:val="0"/>
          <w:divBdr>
            <w:top w:val="none" w:sz="0" w:space="0" w:color="auto"/>
            <w:left w:val="none" w:sz="0" w:space="0" w:color="auto"/>
            <w:bottom w:val="none" w:sz="0" w:space="0" w:color="auto"/>
            <w:right w:val="none" w:sz="0" w:space="0" w:color="auto"/>
          </w:divBdr>
          <w:divsChild>
            <w:div w:id="963342599">
              <w:marLeft w:val="0"/>
              <w:marRight w:val="0"/>
              <w:marTop w:val="0"/>
              <w:marBottom w:val="0"/>
              <w:divBdr>
                <w:top w:val="none" w:sz="0" w:space="0" w:color="auto"/>
                <w:left w:val="none" w:sz="0" w:space="0" w:color="auto"/>
                <w:bottom w:val="none" w:sz="0" w:space="0" w:color="auto"/>
                <w:right w:val="none" w:sz="0" w:space="0" w:color="auto"/>
              </w:divBdr>
              <w:divsChild>
                <w:div w:id="183182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19139">
      <w:bodyDiv w:val="1"/>
      <w:marLeft w:val="0"/>
      <w:marRight w:val="0"/>
      <w:marTop w:val="0"/>
      <w:marBottom w:val="0"/>
      <w:divBdr>
        <w:top w:val="none" w:sz="0" w:space="0" w:color="auto"/>
        <w:left w:val="none" w:sz="0" w:space="0" w:color="auto"/>
        <w:bottom w:val="none" w:sz="0" w:space="0" w:color="auto"/>
        <w:right w:val="none" w:sz="0" w:space="0" w:color="auto"/>
      </w:divBdr>
      <w:divsChild>
        <w:div w:id="469327632">
          <w:marLeft w:val="0"/>
          <w:marRight w:val="0"/>
          <w:marTop w:val="0"/>
          <w:marBottom w:val="0"/>
          <w:divBdr>
            <w:top w:val="none" w:sz="0" w:space="0" w:color="auto"/>
            <w:left w:val="none" w:sz="0" w:space="0" w:color="auto"/>
            <w:bottom w:val="none" w:sz="0" w:space="0" w:color="auto"/>
            <w:right w:val="none" w:sz="0" w:space="0" w:color="auto"/>
          </w:divBdr>
          <w:divsChild>
            <w:div w:id="2069449600">
              <w:marLeft w:val="0"/>
              <w:marRight w:val="0"/>
              <w:marTop w:val="0"/>
              <w:marBottom w:val="0"/>
              <w:divBdr>
                <w:top w:val="none" w:sz="0" w:space="0" w:color="auto"/>
                <w:left w:val="none" w:sz="0" w:space="0" w:color="auto"/>
                <w:bottom w:val="none" w:sz="0" w:space="0" w:color="auto"/>
                <w:right w:val="none" w:sz="0" w:space="0" w:color="auto"/>
              </w:divBdr>
              <w:divsChild>
                <w:div w:id="132477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7338">
      <w:bodyDiv w:val="1"/>
      <w:marLeft w:val="0"/>
      <w:marRight w:val="0"/>
      <w:marTop w:val="0"/>
      <w:marBottom w:val="0"/>
      <w:divBdr>
        <w:top w:val="none" w:sz="0" w:space="0" w:color="auto"/>
        <w:left w:val="none" w:sz="0" w:space="0" w:color="auto"/>
        <w:bottom w:val="none" w:sz="0" w:space="0" w:color="auto"/>
        <w:right w:val="none" w:sz="0" w:space="0" w:color="auto"/>
      </w:divBdr>
      <w:divsChild>
        <w:div w:id="453672172">
          <w:marLeft w:val="0"/>
          <w:marRight w:val="0"/>
          <w:marTop w:val="0"/>
          <w:marBottom w:val="0"/>
          <w:divBdr>
            <w:top w:val="none" w:sz="0" w:space="0" w:color="auto"/>
            <w:left w:val="none" w:sz="0" w:space="0" w:color="auto"/>
            <w:bottom w:val="none" w:sz="0" w:space="0" w:color="auto"/>
            <w:right w:val="none" w:sz="0" w:space="0" w:color="auto"/>
          </w:divBdr>
          <w:divsChild>
            <w:div w:id="1796950812">
              <w:marLeft w:val="0"/>
              <w:marRight w:val="0"/>
              <w:marTop w:val="0"/>
              <w:marBottom w:val="0"/>
              <w:divBdr>
                <w:top w:val="none" w:sz="0" w:space="0" w:color="auto"/>
                <w:left w:val="none" w:sz="0" w:space="0" w:color="auto"/>
                <w:bottom w:val="none" w:sz="0" w:space="0" w:color="auto"/>
                <w:right w:val="none" w:sz="0" w:space="0" w:color="auto"/>
              </w:divBdr>
              <w:divsChild>
                <w:div w:id="2772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77357">
      <w:bodyDiv w:val="1"/>
      <w:marLeft w:val="0"/>
      <w:marRight w:val="0"/>
      <w:marTop w:val="0"/>
      <w:marBottom w:val="0"/>
      <w:divBdr>
        <w:top w:val="none" w:sz="0" w:space="0" w:color="auto"/>
        <w:left w:val="none" w:sz="0" w:space="0" w:color="auto"/>
        <w:bottom w:val="none" w:sz="0" w:space="0" w:color="auto"/>
        <w:right w:val="none" w:sz="0" w:space="0" w:color="auto"/>
      </w:divBdr>
      <w:divsChild>
        <w:div w:id="809901119">
          <w:marLeft w:val="0"/>
          <w:marRight w:val="0"/>
          <w:marTop w:val="0"/>
          <w:marBottom w:val="0"/>
          <w:divBdr>
            <w:top w:val="none" w:sz="0" w:space="0" w:color="auto"/>
            <w:left w:val="none" w:sz="0" w:space="0" w:color="auto"/>
            <w:bottom w:val="none" w:sz="0" w:space="0" w:color="auto"/>
            <w:right w:val="none" w:sz="0" w:space="0" w:color="auto"/>
          </w:divBdr>
          <w:divsChild>
            <w:div w:id="1417702289">
              <w:marLeft w:val="0"/>
              <w:marRight w:val="0"/>
              <w:marTop w:val="0"/>
              <w:marBottom w:val="0"/>
              <w:divBdr>
                <w:top w:val="none" w:sz="0" w:space="0" w:color="auto"/>
                <w:left w:val="none" w:sz="0" w:space="0" w:color="auto"/>
                <w:bottom w:val="none" w:sz="0" w:space="0" w:color="auto"/>
                <w:right w:val="none" w:sz="0" w:space="0" w:color="auto"/>
              </w:divBdr>
              <w:divsChild>
                <w:div w:id="172964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45482">
      <w:bodyDiv w:val="1"/>
      <w:marLeft w:val="0"/>
      <w:marRight w:val="0"/>
      <w:marTop w:val="0"/>
      <w:marBottom w:val="0"/>
      <w:divBdr>
        <w:top w:val="none" w:sz="0" w:space="0" w:color="auto"/>
        <w:left w:val="none" w:sz="0" w:space="0" w:color="auto"/>
        <w:bottom w:val="none" w:sz="0" w:space="0" w:color="auto"/>
        <w:right w:val="none" w:sz="0" w:space="0" w:color="auto"/>
      </w:divBdr>
      <w:divsChild>
        <w:div w:id="1033338683">
          <w:marLeft w:val="0"/>
          <w:marRight w:val="0"/>
          <w:marTop w:val="0"/>
          <w:marBottom w:val="0"/>
          <w:divBdr>
            <w:top w:val="none" w:sz="0" w:space="0" w:color="auto"/>
            <w:left w:val="none" w:sz="0" w:space="0" w:color="auto"/>
            <w:bottom w:val="none" w:sz="0" w:space="0" w:color="auto"/>
            <w:right w:val="none" w:sz="0" w:space="0" w:color="auto"/>
          </w:divBdr>
          <w:divsChild>
            <w:div w:id="498229340">
              <w:marLeft w:val="0"/>
              <w:marRight w:val="0"/>
              <w:marTop w:val="0"/>
              <w:marBottom w:val="0"/>
              <w:divBdr>
                <w:top w:val="none" w:sz="0" w:space="0" w:color="auto"/>
                <w:left w:val="none" w:sz="0" w:space="0" w:color="auto"/>
                <w:bottom w:val="none" w:sz="0" w:space="0" w:color="auto"/>
                <w:right w:val="none" w:sz="0" w:space="0" w:color="auto"/>
              </w:divBdr>
              <w:divsChild>
                <w:div w:id="79522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106">
      <w:bodyDiv w:val="1"/>
      <w:marLeft w:val="0"/>
      <w:marRight w:val="0"/>
      <w:marTop w:val="0"/>
      <w:marBottom w:val="0"/>
      <w:divBdr>
        <w:top w:val="none" w:sz="0" w:space="0" w:color="auto"/>
        <w:left w:val="none" w:sz="0" w:space="0" w:color="auto"/>
        <w:bottom w:val="none" w:sz="0" w:space="0" w:color="auto"/>
        <w:right w:val="none" w:sz="0" w:space="0" w:color="auto"/>
      </w:divBdr>
      <w:divsChild>
        <w:div w:id="940914699">
          <w:marLeft w:val="0"/>
          <w:marRight w:val="0"/>
          <w:marTop w:val="0"/>
          <w:marBottom w:val="0"/>
          <w:divBdr>
            <w:top w:val="none" w:sz="0" w:space="0" w:color="auto"/>
            <w:left w:val="none" w:sz="0" w:space="0" w:color="auto"/>
            <w:bottom w:val="none" w:sz="0" w:space="0" w:color="auto"/>
            <w:right w:val="none" w:sz="0" w:space="0" w:color="auto"/>
          </w:divBdr>
          <w:divsChild>
            <w:div w:id="218244500">
              <w:marLeft w:val="0"/>
              <w:marRight w:val="0"/>
              <w:marTop w:val="0"/>
              <w:marBottom w:val="0"/>
              <w:divBdr>
                <w:top w:val="none" w:sz="0" w:space="0" w:color="auto"/>
                <w:left w:val="none" w:sz="0" w:space="0" w:color="auto"/>
                <w:bottom w:val="none" w:sz="0" w:space="0" w:color="auto"/>
                <w:right w:val="none" w:sz="0" w:space="0" w:color="auto"/>
              </w:divBdr>
              <w:divsChild>
                <w:div w:id="3136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24656">
      <w:bodyDiv w:val="1"/>
      <w:marLeft w:val="0"/>
      <w:marRight w:val="0"/>
      <w:marTop w:val="0"/>
      <w:marBottom w:val="0"/>
      <w:divBdr>
        <w:top w:val="none" w:sz="0" w:space="0" w:color="auto"/>
        <w:left w:val="none" w:sz="0" w:space="0" w:color="auto"/>
        <w:bottom w:val="none" w:sz="0" w:space="0" w:color="auto"/>
        <w:right w:val="none" w:sz="0" w:space="0" w:color="auto"/>
      </w:divBdr>
      <w:divsChild>
        <w:div w:id="1622957550">
          <w:marLeft w:val="0"/>
          <w:marRight w:val="0"/>
          <w:marTop w:val="0"/>
          <w:marBottom w:val="0"/>
          <w:divBdr>
            <w:top w:val="none" w:sz="0" w:space="0" w:color="auto"/>
            <w:left w:val="none" w:sz="0" w:space="0" w:color="auto"/>
            <w:bottom w:val="none" w:sz="0" w:space="0" w:color="auto"/>
            <w:right w:val="none" w:sz="0" w:space="0" w:color="auto"/>
          </w:divBdr>
          <w:divsChild>
            <w:div w:id="2025859107">
              <w:marLeft w:val="0"/>
              <w:marRight w:val="0"/>
              <w:marTop w:val="0"/>
              <w:marBottom w:val="0"/>
              <w:divBdr>
                <w:top w:val="none" w:sz="0" w:space="0" w:color="auto"/>
                <w:left w:val="none" w:sz="0" w:space="0" w:color="auto"/>
                <w:bottom w:val="none" w:sz="0" w:space="0" w:color="auto"/>
                <w:right w:val="none" w:sz="0" w:space="0" w:color="auto"/>
              </w:divBdr>
              <w:divsChild>
                <w:div w:id="3704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09232">
      <w:bodyDiv w:val="1"/>
      <w:marLeft w:val="0"/>
      <w:marRight w:val="0"/>
      <w:marTop w:val="0"/>
      <w:marBottom w:val="0"/>
      <w:divBdr>
        <w:top w:val="none" w:sz="0" w:space="0" w:color="auto"/>
        <w:left w:val="none" w:sz="0" w:space="0" w:color="auto"/>
        <w:bottom w:val="none" w:sz="0" w:space="0" w:color="auto"/>
        <w:right w:val="none" w:sz="0" w:space="0" w:color="auto"/>
      </w:divBdr>
      <w:divsChild>
        <w:div w:id="1641767840">
          <w:marLeft w:val="0"/>
          <w:marRight w:val="0"/>
          <w:marTop w:val="0"/>
          <w:marBottom w:val="0"/>
          <w:divBdr>
            <w:top w:val="none" w:sz="0" w:space="0" w:color="auto"/>
            <w:left w:val="none" w:sz="0" w:space="0" w:color="auto"/>
            <w:bottom w:val="none" w:sz="0" w:space="0" w:color="auto"/>
            <w:right w:val="none" w:sz="0" w:space="0" w:color="auto"/>
          </w:divBdr>
          <w:divsChild>
            <w:div w:id="952663969">
              <w:marLeft w:val="0"/>
              <w:marRight w:val="0"/>
              <w:marTop w:val="0"/>
              <w:marBottom w:val="0"/>
              <w:divBdr>
                <w:top w:val="none" w:sz="0" w:space="0" w:color="auto"/>
                <w:left w:val="none" w:sz="0" w:space="0" w:color="auto"/>
                <w:bottom w:val="none" w:sz="0" w:space="0" w:color="auto"/>
                <w:right w:val="none" w:sz="0" w:space="0" w:color="auto"/>
              </w:divBdr>
              <w:divsChild>
                <w:div w:id="10913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830006">
      <w:bodyDiv w:val="1"/>
      <w:marLeft w:val="0"/>
      <w:marRight w:val="0"/>
      <w:marTop w:val="0"/>
      <w:marBottom w:val="0"/>
      <w:divBdr>
        <w:top w:val="none" w:sz="0" w:space="0" w:color="auto"/>
        <w:left w:val="none" w:sz="0" w:space="0" w:color="auto"/>
        <w:bottom w:val="none" w:sz="0" w:space="0" w:color="auto"/>
        <w:right w:val="none" w:sz="0" w:space="0" w:color="auto"/>
      </w:divBdr>
      <w:divsChild>
        <w:div w:id="1684284940">
          <w:marLeft w:val="0"/>
          <w:marRight w:val="0"/>
          <w:marTop w:val="0"/>
          <w:marBottom w:val="0"/>
          <w:divBdr>
            <w:top w:val="none" w:sz="0" w:space="0" w:color="auto"/>
            <w:left w:val="none" w:sz="0" w:space="0" w:color="auto"/>
            <w:bottom w:val="none" w:sz="0" w:space="0" w:color="auto"/>
            <w:right w:val="none" w:sz="0" w:space="0" w:color="auto"/>
          </w:divBdr>
          <w:divsChild>
            <w:div w:id="1758089368">
              <w:marLeft w:val="0"/>
              <w:marRight w:val="0"/>
              <w:marTop w:val="0"/>
              <w:marBottom w:val="0"/>
              <w:divBdr>
                <w:top w:val="none" w:sz="0" w:space="0" w:color="auto"/>
                <w:left w:val="none" w:sz="0" w:space="0" w:color="auto"/>
                <w:bottom w:val="none" w:sz="0" w:space="0" w:color="auto"/>
                <w:right w:val="none" w:sz="0" w:space="0" w:color="auto"/>
              </w:divBdr>
              <w:divsChild>
                <w:div w:id="4254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313">
      <w:bodyDiv w:val="1"/>
      <w:marLeft w:val="0"/>
      <w:marRight w:val="0"/>
      <w:marTop w:val="0"/>
      <w:marBottom w:val="0"/>
      <w:divBdr>
        <w:top w:val="none" w:sz="0" w:space="0" w:color="auto"/>
        <w:left w:val="none" w:sz="0" w:space="0" w:color="auto"/>
        <w:bottom w:val="none" w:sz="0" w:space="0" w:color="auto"/>
        <w:right w:val="none" w:sz="0" w:space="0" w:color="auto"/>
      </w:divBdr>
      <w:divsChild>
        <w:div w:id="670526929">
          <w:marLeft w:val="0"/>
          <w:marRight w:val="0"/>
          <w:marTop w:val="0"/>
          <w:marBottom w:val="0"/>
          <w:divBdr>
            <w:top w:val="none" w:sz="0" w:space="0" w:color="auto"/>
            <w:left w:val="none" w:sz="0" w:space="0" w:color="auto"/>
            <w:bottom w:val="none" w:sz="0" w:space="0" w:color="auto"/>
            <w:right w:val="none" w:sz="0" w:space="0" w:color="auto"/>
          </w:divBdr>
          <w:divsChild>
            <w:div w:id="177238212">
              <w:marLeft w:val="0"/>
              <w:marRight w:val="0"/>
              <w:marTop w:val="0"/>
              <w:marBottom w:val="0"/>
              <w:divBdr>
                <w:top w:val="none" w:sz="0" w:space="0" w:color="auto"/>
                <w:left w:val="none" w:sz="0" w:space="0" w:color="auto"/>
                <w:bottom w:val="none" w:sz="0" w:space="0" w:color="auto"/>
                <w:right w:val="none" w:sz="0" w:space="0" w:color="auto"/>
              </w:divBdr>
              <w:divsChild>
                <w:div w:id="481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91408">
      <w:bodyDiv w:val="1"/>
      <w:marLeft w:val="0"/>
      <w:marRight w:val="0"/>
      <w:marTop w:val="0"/>
      <w:marBottom w:val="0"/>
      <w:divBdr>
        <w:top w:val="none" w:sz="0" w:space="0" w:color="auto"/>
        <w:left w:val="none" w:sz="0" w:space="0" w:color="auto"/>
        <w:bottom w:val="none" w:sz="0" w:space="0" w:color="auto"/>
        <w:right w:val="none" w:sz="0" w:space="0" w:color="auto"/>
      </w:divBdr>
      <w:divsChild>
        <w:div w:id="1188258126">
          <w:marLeft w:val="0"/>
          <w:marRight w:val="0"/>
          <w:marTop w:val="0"/>
          <w:marBottom w:val="0"/>
          <w:divBdr>
            <w:top w:val="none" w:sz="0" w:space="0" w:color="auto"/>
            <w:left w:val="none" w:sz="0" w:space="0" w:color="auto"/>
            <w:bottom w:val="none" w:sz="0" w:space="0" w:color="auto"/>
            <w:right w:val="none" w:sz="0" w:space="0" w:color="auto"/>
          </w:divBdr>
          <w:divsChild>
            <w:div w:id="56442836">
              <w:marLeft w:val="0"/>
              <w:marRight w:val="0"/>
              <w:marTop w:val="0"/>
              <w:marBottom w:val="0"/>
              <w:divBdr>
                <w:top w:val="none" w:sz="0" w:space="0" w:color="auto"/>
                <w:left w:val="none" w:sz="0" w:space="0" w:color="auto"/>
                <w:bottom w:val="none" w:sz="0" w:space="0" w:color="auto"/>
                <w:right w:val="none" w:sz="0" w:space="0" w:color="auto"/>
              </w:divBdr>
              <w:divsChild>
                <w:div w:id="177566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55760">
      <w:bodyDiv w:val="1"/>
      <w:marLeft w:val="0"/>
      <w:marRight w:val="0"/>
      <w:marTop w:val="0"/>
      <w:marBottom w:val="0"/>
      <w:divBdr>
        <w:top w:val="none" w:sz="0" w:space="0" w:color="auto"/>
        <w:left w:val="none" w:sz="0" w:space="0" w:color="auto"/>
        <w:bottom w:val="none" w:sz="0" w:space="0" w:color="auto"/>
        <w:right w:val="none" w:sz="0" w:space="0" w:color="auto"/>
      </w:divBdr>
      <w:divsChild>
        <w:div w:id="263928290">
          <w:marLeft w:val="0"/>
          <w:marRight w:val="0"/>
          <w:marTop w:val="0"/>
          <w:marBottom w:val="0"/>
          <w:divBdr>
            <w:top w:val="none" w:sz="0" w:space="0" w:color="auto"/>
            <w:left w:val="none" w:sz="0" w:space="0" w:color="auto"/>
            <w:bottom w:val="none" w:sz="0" w:space="0" w:color="auto"/>
            <w:right w:val="none" w:sz="0" w:space="0" w:color="auto"/>
          </w:divBdr>
          <w:divsChild>
            <w:div w:id="1922904722">
              <w:marLeft w:val="0"/>
              <w:marRight w:val="0"/>
              <w:marTop w:val="0"/>
              <w:marBottom w:val="0"/>
              <w:divBdr>
                <w:top w:val="none" w:sz="0" w:space="0" w:color="auto"/>
                <w:left w:val="none" w:sz="0" w:space="0" w:color="auto"/>
                <w:bottom w:val="none" w:sz="0" w:space="0" w:color="auto"/>
                <w:right w:val="none" w:sz="0" w:space="0" w:color="auto"/>
              </w:divBdr>
              <w:divsChild>
                <w:div w:id="1652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38195">
      <w:bodyDiv w:val="1"/>
      <w:marLeft w:val="0"/>
      <w:marRight w:val="0"/>
      <w:marTop w:val="0"/>
      <w:marBottom w:val="0"/>
      <w:divBdr>
        <w:top w:val="none" w:sz="0" w:space="0" w:color="auto"/>
        <w:left w:val="none" w:sz="0" w:space="0" w:color="auto"/>
        <w:bottom w:val="none" w:sz="0" w:space="0" w:color="auto"/>
        <w:right w:val="none" w:sz="0" w:space="0" w:color="auto"/>
      </w:divBdr>
      <w:divsChild>
        <w:div w:id="86974086">
          <w:marLeft w:val="0"/>
          <w:marRight w:val="0"/>
          <w:marTop w:val="0"/>
          <w:marBottom w:val="0"/>
          <w:divBdr>
            <w:top w:val="none" w:sz="0" w:space="0" w:color="auto"/>
            <w:left w:val="none" w:sz="0" w:space="0" w:color="auto"/>
            <w:bottom w:val="none" w:sz="0" w:space="0" w:color="auto"/>
            <w:right w:val="none" w:sz="0" w:space="0" w:color="auto"/>
          </w:divBdr>
          <w:divsChild>
            <w:div w:id="457188428">
              <w:marLeft w:val="0"/>
              <w:marRight w:val="0"/>
              <w:marTop w:val="0"/>
              <w:marBottom w:val="0"/>
              <w:divBdr>
                <w:top w:val="none" w:sz="0" w:space="0" w:color="auto"/>
                <w:left w:val="none" w:sz="0" w:space="0" w:color="auto"/>
                <w:bottom w:val="none" w:sz="0" w:space="0" w:color="auto"/>
                <w:right w:val="none" w:sz="0" w:space="0" w:color="auto"/>
              </w:divBdr>
              <w:divsChild>
                <w:div w:id="22152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17690">
      <w:bodyDiv w:val="1"/>
      <w:marLeft w:val="0"/>
      <w:marRight w:val="0"/>
      <w:marTop w:val="0"/>
      <w:marBottom w:val="0"/>
      <w:divBdr>
        <w:top w:val="none" w:sz="0" w:space="0" w:color="auto"/>
        <w:left w:val="none" w:sz="0" w:space="0" w:color="auto"/>
        <w:bottom w:val="none" w:sz="0" w:space="0" w:color="auto"/>
        <w:right w:val="none" w:sz="0" w:space="0" w:color="auto"/>
      </w:divBdr>
      <w:divsChild>
        <w:div w:id="1845783567">
          <w:marLeft w:val="0"/>
          <w:marRight w:val="0"/>
          <w:marTop w:val="0"/>
          <w:marBottom w:val="0"/>
          <w:divBdr>
            <w:top w:val="none" w:sz="0" w:space="0" w:color="auto"/>
            <w:left w:val="none" w:sz="0" w:space="0" w:color="auto"/>
            <w:bottom w:val="none" w:sz="0" w:space="0" w:color="auto"/>
            <w:right w:val="none" w:sz="0" w:space="0" w:color="auto"/>
          </w:divBdr>
          <w:divsChild>
            <w:div w:id="1702393467">
              <w:marLeft w:val="0"/>
              <w:marRight w:val="0"/>
              <w:marTop w:val="0"/>
              <w:marBottom w:val="0"/>
              <w:divBdr>
                <w:top w:val="none" w:sz="0" w:space="0" w:color="auto"/>
                <w:left w:val="none" w:sz="0" w:space="0" w:color="auto"/>
                <w:bottom w:val="none" w:sz="0" w:space="0" w:color="auto"/>
                <w:right w:val="none" w:sz="0" w:space="0" w:color="auto"/>
              </w:divBdr>
              <w:divsChild>
                <w:div w:id="159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56593">
      <w:bodyDiv w:val="1"/>
      <w:marLeft w:val="0"/>
      <w:marRight w:val="0"/>
      <w:marTop w:val="0"/>
      <w:marBottom w:val="0"/>
      <w:divBdr>
        <w:top w:val="none" w:sz="0" w:space="0" w:color="auto"/>
        <w:left w:val="none" w:sz="0" w:space="0" w:color="auto"/>
        <w:bottom w:val="none" w:sz="0" w:space="0" w:color="auto"/>
        <w:right w:val="none" w:sz="0" w:space="0" w:color="auto"/>
      </w:divBdr>
      <w:divsChild>
        <w:div w:id="808211479">
          <w:marLeft w:val="0"/>
          <w:marRight w:val="0"/>
          <w:marTop w:val="0"/>
          <w:marBottom w:val="0"/>
          <w:divBdr>
            <w:top w:val="none" w:sz="0" w:space="0" w:color="auto"/>
            <w:left w:val="none" w:sz="0" w:space="0" w:color="auto"/>
            <w:bottom w:val="none" w:sz="0" w:space="0" w:color="auto"/>
            <w:right w:val="none" w:sz="0" w:space="0" w:color="auto"/>
          </w:divBdr>
          <w:divsChild>
            <w:div w:id="342167778">
              <w:marLeft w:val="0"/>
              <w:marRight w:val="0"/>
              <w:marTop w:val="0"/>
              <w:marBottom w:val="0"/>
              <w:divBdr>
                <w:top w:val="none" w:sz="0" w:space="0" w:color="auto"/>
                <w:left w:val="none" w:sz="0" w:space="0" w:color="auto"/>
                <w:bottom w:val="none" w:sz="0" w:space="0" w:color="auto"/>
                <w:right w:val="none" w:sz="0" w:space="0" w:color="auto"/>
              </w:divBdr>
              <w:divsChild>
                <w:div w:id="109000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29529">
      <w:bodyDiv w:val="1"/>
      <w:marLeft w:val="0"/>
      <w:marRight w:val="0"/>
      <w:marTop w:val="0"/>
      <w:marBottom w:val="0"/>
      <w:divBdr>
        <w:top w:val="none" w:sz="0" w:space="0" w:color="auto"/>
        <w:left w:val="none" w:sz="0" w:space="0" w:color="auto"/>
        <w:bottom w:val="none" w:sz="0" w:space="0" w:color="auto"/>
        <w:right w:val="none" w:sz="0" w:space="0" w:color="auto"/>
      </w:divBdr>
      <w:divsChild>
        <w:div w:id="1624270619">
          <w:marLeft w:val="0"/>
          <w:marRight w:val="0"/>
          <w:marTop w:val="0"/>
          <w:marBottom w:val="0"/>
          <w:divBdr>
            <w:top w:val="none" w:sz="0" w:space="0" w:color="auto"/>
            <w:left w:val="none" w:sz="0" w:space="0" w:color="auto"/>
            <w:bottom w:val="none" w:sz="0" w:space="0" w:color="auto"/>
            <w:right w:val="none" w:sz="0" w:space="0" w:color="auto"/>
          </w:divBdr>
          <w:divsChild>
            <w:div w:id="1464736622">
              <w:marLeft w:val="0"/>
              <w:marRight w:val="0"/>
              <w:marTop w:val="0"/>
              <w:marBottom w:val="0"/>
              <w:divBdr>
                <w:top w:val="none" w:sz="0" w:space="0" w:color="auto"/>
                <w:left w:val="none" w:sz="0" w:space="0" w:color="auto"/>
                <w:bottom w:val="none" w:sz="0" w:space="0" w:color="auto"/>
                <w:right w:val="none" w:sz="0" w:space="0" w:color="auto"/>
              </w:divBdr>
              <w:divsChild>
                <w:div w:id="16675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69802">
      <w:bodyDiv w:val="1"/>
      <w:marLeft w:val="0"/>
      <w:marRight w:val="0"/>
      <w:marTop w:val="0"/>
      <w:marBottom w:val="0"/>
      <w:divBdr>
        <w:top w:val="none" w:sz="0" w:space="0" w:color="auto"/>
        <w:left w:val="none" w:sz="0" w:space="0" w:color="auto"/>
        <w:bottom w:val="none" w:sz="0" w:space="0" w:color="auto"/>
        <w:right w:val="none" w:sz="0" w:space="0" w:color="auto"/>
      </w:divBdr>
      <w:divsChild>
        <w:div w:id="1728143818">
          <w:marLeft w:val="0"/>
          <w:marRight w:val="0"/>
          <w:marTop w:val="0"/>
          <w:marBottom w:val="0"/>
          <w:divBdr>
            <w:top w:val="none" w:sz="0" w:space="0" w:color="auto"/>
            <w:left w:val="none" w:sz="0" w:space="0" w:color="auto"/>
            <w:bottom w:val="none" w:sz="0" w:space="0" w:color="auto"/>
            <w:right w:val="none" w:sz="0" w:space="0" w:color="auto"/>
          </w:divBdr>
          <w:divsChild>
            <w:div w:id="2032218785">
              <w:marLeft w:val="0"/>
              <w:marRight w:val="0"/>
              <w:marTop w:val="0"/>
              <w:marBottom w:val="0"/>
              <w:divBdr>
                <w:top w:val="none" w:sz="0" w:space="0" w:color="auto"/>
                <w:left w:val="none" w:sz="0" w:space="0" w:color="auto"/>
                <w:bottom w:val="none" w:sz="0" w:space="0" w:color="auto"/>
                <w:right w:val="none" w:sz="0" w:space="0" w:color="auto"/>
              </w:divBdr>
              <w:divsChild>
                <w:div w:id="31650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260731">
      <w:bodyDiv w:val="1"/>
      <w:marLeft w:val="0"/>
      <w:marRight w:val="0"/>
      <w:marTop w:val="0"/>
      <w:marBottom w:val="0"/>
      <w:divBdr>
        <w:top w:val="none" w:sz="0" w:space="0" w:color="auto"/>
        <w:left w:val="none" w:sz="0" w:space="0" w:color="auto"/>
        <w:bottom w:val="none" w:sz="0" w:space="0" w:color="auto"/>
        <w:right w:val="none" w:sz="0" w:space="0" w:color="auto"/>
      </w:divBdr>
      <w:divsChild>
        <w:div w:id="1006980342">
          <w:marLeft w:val="0"/>
          <w:marRight w:val="0"/>
          <w:marTop w:val="0"/>
          <w:marBottom w:val="0"/>
          <w:divBdr>
            <w:top w:val="none" w:sz="0" w:space="0" w:color="auto"/>
            <w:left w:val="none" w:sz="0" w:space="0" w:color="auto"/>
            <w:bottom w:val="none" w:sz="0" w:space="0" w:color="auto"/>
            <w:right w:val="none" w:sz="0" w:space="0" w:color="auto"/>
          </w:divBdr>
          <w:divsChild>
            <w:div w:id="144010109">
              <w:marLeft w:val="0"/>
              <w:marRight w:val="0"/>
              <w:marTop w:val="0"/>
              <w:marBottom w:val="0"/>
              <w:divBdr>
                <w:top w:val="none" w:sz="0" w:space="0" w:color="auto"/>
                <w:left w:val="none" w:sz="0" w:space="0" w:color="auto"/>
                <w:bottom w:val="none" w:sz="0" w:space="0" w:color="auto"/>
                <w:right w:val="none" w:sz="0" w:space="0" w:color="auto"/>
              </w:divBdr>
              <w:divsChild>
                <w:div w:id="18989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0388">
      <w:bodyDiv w:val="1"/>
      <w:marLeft w:val="0"/>
      <w:marRight w:val="0"/>
      <w:marTop w:val="0"/>
      <w:marBottom w:val="0"/>
      <w:divBdr>
        <w:top w:val="none" w:sz="0" w:space="0" w:color="auto"/>
        <w:left w:val="none" w:sz="0" w:space="0" w:color="auto"/>
        <w:bottom w:val="none" w:sz="0" w:space="0" w:color="auto"/>
        <w:right w:val="none" w:sz="0" w:space="0" w:color="auto"/>
      </w:divBdr>
      <w:divsChild>
        <w:div w:id="1789928157">
          <w:marLeft w:val="0"/>
          <w:marRight w:val="0"/>
          <w:marTop w:val="0"/>
          <w:marBottom w:val="0"/>
          <w:divBdr>
            <w:top w:val="none" w:sz="0" w:space="0" w:color="auto"/>
            <w:left w:val="none" w:sz="0" w:space="0" w:color="auto"/>
            <w:bottom w:val="none" w:sz="0" w:space="0" w:color="auto"/>
            <w:right w:val="none" w:sz="0" w:space="0" w:color="auto"/>
          </w:divBdr>
          <w:divsChild>
            <w:div w:id="635910324">
              <w:marLeft w:val="0"/>
              <w:marRight w:val="0"/>
              <w:marTop w:val="0"/>
              <w:marBottom w:val="0"/>
              <w:divBdr>
                <w:top w:val="none" w:sz="0" w:space="0" w:color="auto"/>
                <w:left w:val="none" w:sz="0" w:space="0" w:color="auto"/>
                <w:bottom w:val="none" w:sz="0" w:space="0" w:color="auto"/>
                <w:right w:val="none" w:sz="0" w:space="0" w:color="auto"/>
              </w:divBdr>
              <w:divsChild>
                <w:div w:id="21143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12489">
      <w:bodyDiv w:val="1"/>
      <w:marLeft w:val="0"/>
      <w:marRight w:val="0"/>
      <w:marTop w:val="0"/>
      <w:marBottom w:val="0"/>
      <w:divBdr>
        <w:top w:val="none" w:sz="0" w:space="0" w:color="auto"/>
        <w:left w:val="none" w:sz="0" w:space="0" w:color="auto"/>
        <w:bottom w:val="none" w:sz="0" w:space="0" w:color="auto"/>
        <w:right w:val="none" w:sz="0" w:space="0" w:color="auto"/>
      </w:divBdr>
      <w:divsChild>
        <w:div w:id="22675617">
          <w:marLeft w:val="0"/>
          <w:marRight w:val="0"/>
          <w:marTop w:val="0"/>
          <w:marBottom w:val="0"/>
          <w:divBdr>
            <w:top w:val="none" w:sz="0" w:space="0" w:color="auto"/>
            <w:left w:val="none" w:sz="0" w:space="0" w:color="auto"/>
            <w:bottom w:val="none" w:sz="0" w:space="0" w:color="auto"/>
            <w:right w:val="none" w:sz="0" w:space="0" w:color="auto"/>
          </w:divBdr>
          <w:divsChild>
            <w:div w:id="1357735329">
              <w:marLeft w:val="0"/>
              <w:marRight w:val="0"/>
              <w:marTop w:val="0"/>
              <w:marBottom w:val="0"/>
              <w:divBdr>
                <w:top w:val="none" w:sz="0" w:space="0" w:color="auto"/>
                <w:left w:val="none" w:sz="0" w:space="0" w:color="auto"/>
                <w:bottom w:val="none" w:sz="0" w:space="0" w:color="auto"/>
                <w:right w:val="none" w:sz="0" w:space="0" w:color="auto"/>
              </w:divBdr>
              <w:divsChild>
                <w:div w:id="99156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50632">
      <w:bodyDiv w:val="1"/>
      <w:marLeft w:val="0"/>
      <w:marRight w:val="0"/>
      <w:marTop w:val="0"/>
      <w:marBottom w:val="0"/>
      <w:divBdr>
        <w:top w:val="none" w:sz="0" w:space="0" w:color="auto"/>
        <w:left w:val="none" w:sz="0" w:space="0" w:color="auto"/>
        <w:bottom w:val="none" w:sz="0" w:space="0" w:color="auto"/>
        <w:right w:val="none" w:sz="0" w:space="0" w:color="auto"/>
      </w:divBdr>
      <w:divsChild>
        <w:div w:id="502093577">
          <w:marLeft w:val="0"/>
          <w:marRight w:val="0"/>
          <w:marTop w:val="0"/>
          <w:marBottom w:val="0"/>
          <w:divBdr>
            <w:top w:val="none" w:sz="0" w:space="0" w:color="auto"/>
            <w:left w:val="none" w:sz="0" w:space="0" w:color="auto"/>
            <w:bottom w:val="none" w:sz="0" w:space="0" w:color="auto"/>
            <w:right w:val="none" w:sz="0" w:space="0" w:color="auto"/>
          </w:divBdr>
          <w:divsChild>
            <w:div w:id="302007452">
              <w:marLeft w:val="0"/>
              <w:marRight w:val="0"/>
              <w:marTop w:val="0"/>
              <w:marBottom w:val="0"/>
              <w:divBdr>
                <w:top w:val="none" w:sz="0" w:space="0" w:color="auto"/>
                <w:left w:val="none" w:sz="0" w:space="0" w:color="auto"/>
                <w:bottom w:val="none" w:sz="0" w:space="0" w:color="auto"/>
                <w:right w:val="none" w:sz="0" w:space="0" w:color="auto"/>
              </w:divBdr>
              <w:divsChild>
                <w:div w:id="13199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33177">
      <w:bodyDiv w:val="1"/>
      <w:marLeft w:val="0"/>
      <w:marRight w:val="0"/>
      <w:marTop w:val="0"/>
      <w:marBottom w:val="0"/>
      <w:divBdr>
        <w:top w:val="none" w:sz="0" w:space="0" w:color="auto"/>
        <w:left w:val="none" w:sz="0" w:space="0" w:color="auto"/>
        <w:bottom w:val="none" w:sz="0" w:space="0" w:color="auto"/>
        <w:right w:val="none" w:sz="0" w:space="0" w:color="auto"/>
      </w:divBdr>
      <w:divsChild>
        <w:div w:id="1300307691">
          <w:marLeft w:val="0"/>
          <w:marRight w:val="0"/>
          <w:marTop w:val="0"/>
          <w:marBottom w:val="0"/>
          <w:divBdr>
            <w:top w:val="none" w:sz="0" w:space="0" w:color="auto"/>
            <w:left w:val="none" w:sz="0" w:space="0" w:color="auto"/>
            <w:bottom w:val="none" w:sz="0" w:space="0" w:color="auto"/>
            <w:right w:val="none" w:sz="0" w:space="0" w:color="auto"/>
          </w:divBdr>
          <w:divsChild>
            <w:div w:id="1719546488">
              <w:marLeft w:val="0"/>
              <w:marRight w:val="0"/>
              <w:marTop w:val="0"/>
              <w:marBottom w:val="0"/>
              <w:divBdr>
                <w:top w:val="none" w:sz="0" w:space="0" w:color="auto"/>
                <w:left w:val="none" w:sz="0" w:space="0" w:color="auto"/>
                <w:bottom w:val="none" w:sz="0" w:space="0" w:color="auto"/>
                <w:right w:val="none" w:sz="0" w:space="0" w:color="auto"/>
              </w:divBdr>
              <w:divsChild>
                <w:div w:id="12951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97760">
      <w:bodyDiv w:val="1"/>
      <w:marLeft w:val="0"/>
      <w:marRight w:val="0"/>
      <w:marTop w:val="0"/>
      <w:marBottom w:val="0"/>
      <w:divBdr>
        <w:top w:val="none" w:sz="0" w:space="0" w:color="auto"/>
        <w:left w:val="none" w:sz="0" w:space="0" w:color="auto"/>
        <w:bottom w:val="none" w:sz="0" w:space="0" w:color="auto"/>
        <w:right w:val="none" w:sz="0" w:space="0" w:color="auto"/>
      </w:divBdr>
      <w:divsChild>
        <w:div w:id="1425151605">
          <w:marLeft w:val="0"/>
          <w:marRight w:val="0"/>
          <w:marTop w:val="0"/>
          <w:marBottom w:val="0"/>
          <w:divBdr>
            <w:top w:val="none" w:sz="0" w:space="0" w:color="auto"/>
            <w:left w:val="none" w:sz="0" w:space="0" w:color="auto"/>
            <w:bottom w:val="none" w:sz="0" w:space="0" w:color="auto"/>
            <w:right w:val="none" w:sz="0" w:space="0" w:color="auto"/>
          </w:divBdr>
          <w:divsChild>
            <w:div w:id="2077241533">
              <w:marLeft w:val="0"/>
              <w:marRight w:val="0"/>
              <w:marTop w:val="0"/>
              <w:marBottom w:val="0"/>
              <w:divBdr>
                <w:top w:val="none" w:sz="0" w:space="0" w:color="auto"/>
                <w:left w:val="none" w:sz="0" w:space="0" w:color="auto"/>
                <w:bottom w:val="none" w:sz="0" w:space="0" w:color="auto"/>
                <w:right w:val="none" w:sz="0" w:space="0" w:color="auto"/>
              </w:divBdr>
              <w:divsChild>
                <w:div w:id="97802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6553">
      <w:bodyDiv w:val="1"/>
      <w:marLeft w:val="0"/>
      <w:marRight w:val="0"/>
      <w:marTop w:val="0"/>
      <w:marBottom w:val="0"/>
      <w:divBdr>
        <w:top w:val="none" w:sz="0" w:space="0" w:color="auto"/>
        <w:left w:val="none" w:sz="0" w:space="0" w:color="auto"/>
        <w:bottom w:val="none" w:sz="0" w:space="0" w:color="auto"/>
        <w:right w:val="none" w:sz="0" w:space="0" w:color="auto"/>
      </w:divBdr>
      <w:divsChild>
        <w:div w:id="1777171782">
          <w:marLeft w:val="0"/>
          <w:marRight w:val="0"/>
          <w:marTop w:val="0"/>
          <w:marBottom w:val="0"/>
          <w:divBdr>
            <w:top w:val="none" w:sz="0" w:space="0" w:color="auto"/>
            <w:left w:val="none" w:sz="0" w:space="0" w:color="auto"/>
            <w:bottom w:val="none" w:sz="0" w:space="0" w:color="auto"/>
            <w:right w:val="none" w:sz="0" w:space="0" w:color="auto"/>
          </w:divBdr>
          <w:divsChild>
            <w:div w:id="956838137">
              <w:marLeft w:val="0"/>
              <w:marRight w:val="0"/>
              <w:marTop w:val="0"/>
              <w:marBottom w:val="0"/>
              <w:divBdr>
                <w:top w:val="none" w:sz="0" w:space="0" w:color="auto"/>
                <w:left w:val="none" w:sz="0" w:space="0" w:color="auto"/>
                <w:bottom w:val="none" w:sz="0" w:space="0" w:color="auto"/>
                <w:right w:val="none" w:sz="0" w:space="0" w:color="auto"/>
              </w:divBdr>
              <w:divsChild>
                <w:div w:id="488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0890">
      <w:bodyDiv w:val="1"/>
      <w:marLeft w:val="0"/>
      <w:marRight w:val="0"/>
      <w:marTop w:val="0"/>
      <w:marBottom w:val="0"/>
      <w:divBdr>
        <w:top w:val="none" w:sz="0" w:space="0" w:color="auto"/>
        <w:left w:val="none" w:sz="0" w:space="0" w:color="auto"/>
        <w:bottom w:val="none" w:sz="0" w:space="0" w:color="auto"/>
        <w:right w:val="none" w:sz="0" w:space="0" w:color="auto"/>
      </w:divBdr>
      <w:divsChild>
        <w:div w:id="1481263357">
          <w:marLeft w:val="0"/>
          <w:marRight w:val="0"/>
          <w:marTop w:val="0"/>
          <w:marBottom w:val="0"/>
          <w:divBdr>
            <w:top w:val="none" w:sz="0" w:space="0" w:color="auto"/>
            <w:left w:val="none" w:sz="0" w:space="0" w:color="auto"/>
            <w:bottom w:val="none" w:sz="0" w:space="0" w:color="auto"/>
            <w:right w:val="none" w:sz="0" w:space="0" w:color="auto"/>
          </w:divBdr>
          <w:divsChild>
            <w:div w:id="188951130">
              <w:marLeft w:val="0"/>
              <w:marRight w:val="0"/>
              <w:marTop w:val="0"/>
              <w:marBottom w:val="0"/>
              <w:divBdr>
                <w:top w:val="none" w:sz="0" w:space="0" w:color="auto"/>
                <w:left w:val="none" w:sz="0" w:space="0" w:color="auto"/>
                <w:bottom w:val="none" w:sz="0" w:space="0" w:color="auto"/>
                <w:right w:val="none" w:sz="0" w:space="0" w:color="auto"/>
              </w:divBdr>
              <w:divsChild>
                <w:div w:id="96989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8356">
      <w:bodyDiv w:val="1"/>
      <w:marLeft w:val="0"/>
      <w:marRight w:val="0"/>
      <w:marTop w:val="0"/>
      <w:marBottom w:val="0"/>
      <w:divBdr>
        <w:top w:val="none" w:sz="0" w:space="0" w:color="auto"/>
        <w:left w:val="none" w:sz="0" w:space="0" w:color="auto"/>
        <w:bottom w:val="none" w:sz="0" w:space="0" w:color="auto"/>
        <w:right w:val="none" w:sz="0" w:space="0" w:color="auto"/>
      </w:divBdr>
      <w:divsChild>
        <w:div w:id="321931583">
          <w:marLeft w:val="0"/>
          <w:marRight w:val="0"/>
          <w:marTop w:val="0"/>
          <w:marBottom w:val="0"/>
          <w:divBdr>
            <w:top w:val="none" w:sz="0" w:space="0" w:color="auto"/>
            <w:left w:val="none" w:sz="0" w:space="0" w:color="auto"/>
            <w:bottom w:val="none" w:sz="0" w:space="0" w:color="auto"/>
            <w:right w:val="none" w:sz="0" w:space="0" w:color="auto"/>
          </w:divBdr>
          <w:divsChild>
            <w:div w:id="200248">
              <w:marLeft w:val="0"/>
              <w:marRight w:val="0"/>
              <w:marTop w:val="0"/>
              <w:marBottom w:val="0"/>
              <w:divBdr>
                <w:top w:val="none" w:sz="0" w:space="0" w:color="auto"/>
                <w:left w:val="none" w:sz="0" w:space="0" w:color="auto"/>
                <w:bottom w:val="none" w:sz="0" w:space="0" w:color="auto"/>
                <w:right w:val="none" w:sz="0" w:space="0" w:color="auto"/>
              </w:divBdr>
              <w:divsChild>
                <w:div w:id="14443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70168">
      <w:bodyDiv w:val="1"/>
      <w:marLeft w:val="0"/>
      <w:marRight w:val="0"/>
      <w:marTop w:val="0"/>
      <w:marBottom w:val="0"/>
      <w:divBdr>
        <w:top w:val="none" w:sz="0" w:space="0" w:color="auto"/>
        <w:left w:val="none" w:sz="0" w:space="0" w:color="auto"/>
        <w:bottom w:val="none" w:sz="0" w:space="0" w:color="auto"/>
        <w:right w:val="none" w:sz="0" w:space="0" w:color="auto"/>
      </w:divBdr>
      <w:divsChild>
        <w:div w:id="1266225828">
          <w:marLeft w:val="0"/>
          <w:marRight w:val="0"/>
          <w:marTop w:val="0"/>
          <w:marBottom w:val="0"/>
          <w:divBdr>
            <w:top w:val="none" w:sz="0" w:space="0" w:color="auto"/>
            <w:left w:val="none" w:sz="0" w:space="0" w:color="auto"/>
            <w:bottom w:val="none" w:sz="0" w:space="0" w:color="auto"/>
            <w:right w:val="none" w:sz="0" w:space="0" w:color="auto"/>
          </w:divBdr>
          <w:divsChild>
            <w:div w:id="880900070">
              <w:marLeft w:val="0"/>
              <w:marRight w:val="0"/>
              <w:marTop w:val="0"/>
              <w:marBottom w:val="0"/>
              <w:divBdr>
                <w:top w:val="none" w:sz="0" w:space="0" w:color="auto"/>
                <w:left w:val="none" w:sz="0" w:space="0" w:color="auto"/>
                <w:bottom w:val="none" w:sz="0" w:space="0" w:color="auto"/>
                <w:right w:val="none" w:sz="0" w:space="0" w:color="auto"/>
              </w:divBdr>
              <w:divsChild>
                <w:div w:id="4501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4760">
      <w:bodyDiv w:val="1"/>
      <w:marLeft w:val="0"/>
      <w:marRight w:val="0"/>
      <w:marTop w:val="0"/>
      <w:marBottom w:val="0"/>
      <w:divBdr>
        <w:top w:val="none" w:sz="0" w:space="0" w:color="auto"/>
        <w:left w:val="none" w:sz="0" w:space="0" w:color="auto"/>
        <w:bottom w:val="none" w:sz="0" w:space="0" w:color="auto"/>
        <w:right w:val="none" w:sz="0" w:space="0" w:color="auto"/>
      </w:divBdr>
      <w:divsChild>
        <w:div w:id="151486357">
          <w:marLeft w:val="0"/>
          <w:marRight w:val="0"/>
          <w:marTop w:val="0"/>
          <w:marBottom w:val="0"/>
          <w:divBdr>
            <w:top w:val="none" w:sz="0" w:space="0" w:color="auto"/>
            <w:left w:val="none" w:sz="0" w:space="0" w:color="auto"/>
            <w:bottom w:val="none" w:sz="0" w:space="0" w:color="auto"/>
            <w:right w:val="none" w:sz="0" w:space="0" w:color="auto"/>
          </w:divBdr>
          <w:divsChild>
            <w:div w:id="1491479822">
              <w:marLeft w:val="0"/>
              <w:marRight w:val="0"/>
              <w:marTop w:val="0"/>
              <w:marBottom w:val="0"/>
              <w:divBdr>
                <w:top w:val="none" w:sz="0" w:space="0" w:color="auto"/>
                <w:left w:val="none" w:sz="0" w:space="0" w:color="auto"/>
                <w:bottom w:val="none" w:sz="0" w:space="0" w:color="auto"/>
                <w:right w:val="none" w:sz="0" w:space="0" w:color="auto"/>
              </w:divBdr>
              <w:divsChild>
                <w:div w:id="20148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10206">
      <w:bodyDiv w:val="1"/>
      <w:marLeft w:val="0"/>
      <w:marRight w:val="0"/>
      <w:marTop w:val="0"/>
      <w:marBottom w:val="0"/>
      <w:divBdr>
        <w:top w:val="none" w:sz="0" w:space="0" w:color="auto"/>
        <w:left w:val="none" w:sz="0" w:space="0" w:color="auto"/>
        <w:bottom w:val="none" w:sz="0" w:space="0" w:color="auto"/>
        <w:right w:val="none" w:sz="0" w:space="0" w:color="auto"/>
      </w:divBdr>
      <w:divsChild>
        <w:div w:id="951011868">
          <w:marLeft w:val="0"/>
          <w:marRight w:val="0"/>
          <w:marTop w:val="0"/>
          <w:marBottom w:val="0"/>
          <w:divBdr>
            <w:top w:val="none" w:sz="0" w:space="0" w:color="auto"/>
            <w:left w:val="none" w:sz="0" w:space="0" w:color="auto"/>
            <w:bottom w:val="none" w:sz="0" w:space="0" w:color="auto"/>
            <w:right w:val="none" w:sz="0" w:space="0" w:color="auto"/>
          </w:divBdr>
          <w:divsChild>
            <w:div w:id="1661690081">
              <w:marLeft w:val="0"/>
              <w:marRight w:val="0"/>
              <w:marTop w:val="0"/>
              <w:marBottom w:val="0"/>
              <w:divBdr>
                <w:top w:val="none" w:sz="0" w:space="0" w:color="auto"/>
                <w:left w:val="none" w:sz="0" w:space="0" w:color="auto"/>
                <w:bottom w:val="none" w:sz="0" w:space="0" w:color="auto"/>
                <w:right w:val="none" w:sz="0" w:space="0" w:color="auto"/>
              </w:divBdr>
              <w:divsChild>
                <w:div w:id="175447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57939">
      <w:bodyDiv w:val="1"/>
      <w:marLeft w:val="0"/>
      <w:marRight w:val="0"/>
      <w:marTop w:val="0"/>
      <w:marBottom w:val="0"/>
      <w:divBdr>
        <w:top w:val="none" w:sz="0" w:space="0" w:color="auto"/>
        <w:left w:val="none" w:sz="0" w:space="0" w:color="auto"/>
        <w:bottom w:val="none" w:sz="0" w:space="0" w:color="auto"/>
        <w:right w:val="none" w:sz="0" w:space="0" w:color="auto"/>
      </w:divBdr>
      <w:divsChild>
        <w:div w:id="293340148">
          <w:marLeft w:val="0"/>
          <w:marRight w:val="0"/>
          <w:marTop w:val="0"/>
          <w:marBottom w:val="0"/>
          <w:divBdr>
            <w:top w:val="none" w:sz="0" w:space="0" w:color="auto"/>
            <w:left w:val="none" w:sz="0" w:space="0" w:color="auto"/>
            <w:bottom w:val="none" w:sz="0" w:space="0" w:color="auto"/>
            <w:right w:val="none" w:sz="0" w:space="0" w:color="auto"/>
          </w:divBdr>
          <w:divsChild>
            <w:div w:id="103966147">
              <w:marLeft w:val="0"/>
              <w:marRight w:val="0"/>
              <w:marTop w:val="0"/>
              <w:marBottom w:val="0"/>
              <w:divBdr>
                <w:top w:val="none" w:sz="0" w:space="0" w:color="auto"/>
                <w:left w:val="none" w:sz="0" w:space="0" w:color="auto"/>
                <w:bottom w:val="none" w:sz="0" w:space="0" w:color="auto"/>
                <w:right w:val="none" w:sz="0" w:space="0" w:color="auto"/>
              </w:divBdr>
              <w:divsChild>
                <w:div w:id="5617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4768">
      <w:bodyDiv w:val="1"/>
      <w:marLeft w:val="0"/>
      <w:marRight w:val="0"/>
      <w:marTop w:val="0"/>
      <w:marBottom w:val="0"/>
      <w:divBdr>
        <w:top w:val="none" w:sz="0" w:space="0" w:color="auto"/>
        <w:left w:val="none" w:sz="0" w:space="0" w:color="auto"/>
        <w:bottom w:val="none" w:sz="0" w:space="0" w:color="auto"/>
        <w:right w:val="none" w:sz="0" w:space="0" w:color="auto"/>
      </w:divBdr>
      <w:divsChild>
        <w:div w:id="594215824">
          <w:marLeft w:val="0"/>
          <w:marRight w:val="0"/>
          <w:marTop w:val="0"/>
          <w:marBottom w:val="0"/>
          <w:divBdr>
            <w:top w:val="none" w:sz="0" w:space="0" w:color="auto"/>
            <w:left w:val="none" w:sz="0" w:space="0" w:color="auto"/>
            <w:bottom w:val="none" w:sz="0" w:space="0" w:color="auto"/>
            <w:right w:val="none" w:sz="0" w:space="0" w:color="auto"/>
          </w:divBdr>
          <w:divsChild>
            <w:div w:id="152795509">
              <w:marLeft w:val="0"/>
              <w:marRight w:val="0"/>
              <w:marTop w:val="0"/>
              <w:marBottom w:val="0"/>
              <w:divBdr>
                <w:top w:val="none" w:sz="0" w:space="0" w:color="auto"/>
                <w:left w:val="none" w:sz="0" w:space="0" w:color="auto"/>
                <w:bottom w:val="none" w:sz="0" w:space="0" w:color="auto"/>
                <w:right w:val="none" w:sz="0" w:space="0" w:color="auto"/>
              </w:divBdr>
              <w:divsChild>
                <w:div w:id="12117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18234">
      <w:bodyDiv w:val="1"/>
      <w:marLeft w:val="0"/>
      <w:marRight w:val="0"/>
      <w:marTop w:val="0"/>
      <w:marBottom w:val="0"/>
      <w:divBdr>
        <w:top w:val="none" w:sz="0" w:space="0" w:color="auto"/>
        <w:left w:val="none" w:sz="0" w:space="0" w:color="auto"/>
        <w:bottom w:val="none" w:sz="0" w:space="0" w:color="auto"/>
        <w:right w:val="none" w:sz="0" w:space="0" w:color="auto"/>
      </w:divBdr>
      <w:divsChild>
        <w:div w:id="1974364472">
          <w:marLeft w:val="0"/>
          <w:marRight w:val="0"/>
          <w:marTop w:val="0"/>
          <w:marBottom w:val="0"/>
          <w:divBdr>
            <w:top w:val="none" w:sz="0" w:space="0" w:color="auto"/>
            <w:left w:val="none" w:sz="0" w:space="0" w:color="auto"/>
            <w:bottom w:val="none" w:sz="0" w:space="0" w:color="auto"/>
            <w:right w:val="none" w:sz="0" w:space="0" w:color="auto"/>
          </w:divBdr>
          <w:divsChild>
            <w:div w:id="2093694433">
              <w:marLeft w:val="0"/>
              <w:marRight w:val="0"/>
              <w:marTop w:val="0"/>
              <w:marBottom w:val="0"/>
              <w:divBdr>
                <w:top w:val="none" w:sz="0" w:space="0" w:color="auto"/>
                <w:left w:val="none" w:sz="0" w:space="0" w:color="auto"/>
                <w:bottom w:val="none" w:sz="0" w:space="0" w:color="auto"/>
                <w:right w:val="none" w:sz="0" w:space="0" w:color="auto"/>
              </w:divBdr>
              <w:divsChild>
                <w:div w:id="4754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4676">
      <w:bodyDiv w:val="1"/>
      <w:marLeft w:val="0"/>
      <w:marRight w:val="0"/>
      <w:marTop w:val="0"/>
      <w:marBottom w:val="0"/>
      <w:divBdr>
        <w:top w:val="none" w:sz="0" w:space="0" w:color="auto"/>
        <w:left w:val="none" w:sz="0" w:space="0" w:color="auto"/>
        <w:bottom w:val="none" w:sz="0" w:space="0" w:color="auto"/>
        <w:right w:val="none" w:sz="0" w:space="0" w:color="auto"/>
      </w:divBdr>
      <w:divsChild>
        <w:div w:id="1443722492">
          <w:marLeft w:val="0"/>
          <w:marRight w:val="0"/>
          <w:marTop w:val="0"/>
          <w:marBottom w:val="0"/>
          <w:divBdr>
            <w:top w:val="none" w:sz="0" w:space="0" w:color="auto"/>
            <w:left w:val="none" w:sz="0" w:space="0" w:color="auto"/>
            <w:bottom w:val="none" w:sz="0" w:space="0" w:color="auto"/>
            <w:right w:val="none" w:sz="0" w:space="0" w:color="auto"/>
          </w:divBdr>
          <w:divsChild>
            <w:div w:id="171191408">
              <w:marLeft w:val="0"/>
              <w:marRight w:val="0"/>
              <w:marTop w:val="0"/>
              <w:marBottom w:val="0"/>
              <w:divBdr>
                <w:top w:val="none" w:sz="0" w:space="0" w:color="auto"/>
                <w:left w:val="none" w:sz="0" w:space="0" w:color="auto"/>
                <w:bottom w:val="none" w:sz="0" w:space="0" w:color="auto"/>
                <w:right w:val="none" w:sz="0" w:space="0" w:color="auto"/>
              </w:divBdr>
              <w:divsChild>
                <w:div w:id="6519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35021">
      <w:bodyDiv w:val="1"/>
      <w:marLeft w:val="0"/>
      <w:marRight w:val="0"/>
      <w:marTop w:val="0"/>
      <w:marBottom w:val="0"/>
      <w:divBdr>
        <w:top w:val="none" w:sz="0" w:space="0" w:color="auto"/>
        <w:left w:val="none" w:sz="0" w:space="0" w:color="auto"/>
        <w:bottom w:val="none" w:sz="0" w:space="0" w:color="auto"/>
        <w:right w:val="none" w:sz="0" w:space="0" w:color="auto"/>
      </w:divBdr>
      <w:divsChild>
        <w:div w:id="1758599077">
          <w:marLeft w:val="0"/>
          <w:marRight w:val="0"/>
          <w:marTop w:val="0"/>
          <w:marBottom w:val="0"/>
          <w:divBdr>
            <w:top w:val="none" w:sz="0" w:space="0" w:color="auto"/>
            <w:left w:val="none" w:sz="0" w:space="0" w:color="auto"/>
            <w:bottom w:val="none" w:sz="0" w:space="0" w:color="auto"/>
            <w:right w:val="none" w:sz="0" w:space="0" w:color="auto"/>
          </w:divBdr>
          <w:divsChild>
            <w:div w:id="1747457849">
              <w:marLeft w:val="0"/>
              <w:marRight w:val="0"/>
              <w:marTop w:val="0"/>
              <w:marBottom w:val="0"/>
              <w:divBdr>
                <w:top w:val="none" w:sz="0" w:space="0" w:color="auto"/>
                <w:left w:val="none" w:sz="0" w:space="0" w:color="auto"/>
                <w:bottom w:val="none" w:sz="0" w:space="0" w:color="auto"/>
                <w:right w:val="none" w:sz="0" w:space="0" w:color="auto"/>
              </w:divBdr>
              <w:divsChild>
                <w:div w:id="1125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3855">
      <w:bodyDiv w:val="1"/>
      <w:marLeft w:val="0"/>
      <w:marRight w:val="0"/>
      <w:marTop w:val="0"/>
      <w:marBottom w:val="0"/>
      <w:divBdr>
        <w:top w:val="none" w:sz="0" w:space="0" w:color="auto"/>
        <w:left w:val="none" w:sz="0" w:space="0" w:color="auto"/>
        <w:bottom w:val="none" w:sz="0" w:space="0" w:color="auto"/>
        <w:right w:val="none" w:sz="0" w:space="0" w:color="auto"/>
      </w:divBdr>
      <w:divsChild>
        <w:div w:id="870725980">
          <w:marLeft w:val="0"/>
          <w:marRight w:val="0"/>
          <w:marTop w:val="0"/>
          <w:marBottom w:val="0"/>
          <w:divBdr>
            <w:top w:val="none" w:sz="0" w:space="0" w:color="auto"/>
            <w:left w:val="none" w:sz="0" w:space="0" w:color="auto"/>
            <w:bottom w:val="none" w:sz="0" w:space="0" w:color="auto"/>
            <w:right w:val="none" w:sz="0" w:space="0" w:color="auto"/>
          </w:divBdr>
          <w:divsChild>
            <w:div w:id="561793841">
              <w:marLeft w:val="0"/>
              <w:marRight w:val="0"/>
              <w:marTop w:val="0"/>
              <w:marBottom w:val="0"/>
              <w:divBdr>
                <w:top w:val="none" w:sz="0" w:space="0" w:color="auto"/>
                <w:left w:val="none" w:sz="0" w:space="0" w:color="auto"/>
                <w:bottom w:val="none" w:sz="0" w:space="0" w:color="auto"/>
                <w:right w:val="none" w:sz="0" w:space="0" w:color="auto"/>
              </w:divBdr>
              <w:divsChild>
                <w:div w:id="8074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07010">
      <w:bodyDiv w:val="1"/>
      <w:marLeft w:val="0"/>
      <w:marRight w:val="0"/>
      <w:marTop w:val="0"/>
      <w:marBottom w:val="0"/>
      <w:divBdr>
        <w:top w:val="none" w:sz="0" w:space="0" w:color="auto"/>
        <w:left w:val="none" w:sz="0" w:space="0" w:color="auto"/>
        <w:bottom w:val="none" w:sz="0" w:space="0" w:color="auto"/>
        <w:right w:val="none" w:sz="0" w:space="0" w:color="auto"/>
      </w:divBdr>
      <w:divsChild>
        <w:div w:id="1680428035">
          <w:marLeft w:val="0"/>
          <w:marRight w:val="0"/>
          <w:marTop w:val="0"/>
          <w:marBottom w:val="0"/>
          <w:divBdr>
            <w:top w:val="none" w:sz="0" w:space="0" w:color="auto"/>
            <w:left w:val="none" w:sz="0" w:space="0" w:color="auto"/>
            <w:bottom w:val="none" w:sz="0" w:space="0" w:color="auto"/>
            <w:right w:val="none" w:sz="0" w:space="0" w:color="auto"/>
          </w:divBdr>
          <w:divsChild>
            <w:div w:id="1992906844">
              <w:marLeft w:val="0"/>
              <w:marRight w:val="0"/>
              <w:marTop w:val="0"/>
              <w:marBottom w:val="0"/>
              <w:divBdr>
                <w:top w:val="none" w:sz="0" w:space="0" w:color="auto"/>
                <w:left w:val="none" w:sz="0" w:space="0" w:color="auto"/>
                <w:bottom w:val="none" w:sz="0" w:space="0" w:color="auto"/>
                <w:right w:val="none" w:sz="0" w:space="0" w:color="auto"/>
              </w:divBdr>
              <w:divsChild>
                <w:div w:id="21150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37291">
      <w:bodyDiv w:val="1"/>
      <w:marLeft w:val="0"/>
      <w:marRight w:val="0"/>
      <w:marTop w:val="0"/>
      <w:marBottom w:val="0"/>
      <w:divBdr>
        <w:top w:val="none" w:sz="0" w:space="0" w:color="auto"/>
        <w:left w:val="none" w:sz="0" w:space="0" w:color="auto"/>
        <w:bottom w:val="none" w:sz="0" w:space="0" w:color="auto"/>
        <w:right w:val="none" w:sz="0" w:space="0" w:color="auto"/>
      </w:divBdr>
      <w:divsChild>
        <w:div w:id="542400576">
          <w:marLeft w:val="0"/>
          <w:marRight w:val="0"/>
          <w:marTop w:val="0"/>
          <w:marBottom w:val="0"/>
          <w:divBdr>
            <w:top w:val="none" w:sz="0" w:space="0" w:color="auto"/>
            <w:left w:val="none" w:sz="0" w:space="0" w:color="auto"/>
            <w:bottom w:val="none" w:sz="0" w:space="0" w:color="auto"/>
            <w:right w:val="none" w:sz="0" w:space="0" w:color="auto"/>
          </w:divBdr>
          <w:divsChild>
            <w:div w:id="154272826">
              <w:marLeft w:val="0"/>
              <w:marRight w:val="0"/>
              <w:marTop w:val="0"/>
              <w:marBottom w:val="0"/>
              <w:divBdr>
                <w:top w:val="none" w:sz="0" w:space="0" w:color="auto"/>
                <w:left w:val="none" w:sz="0" w:space="0" w:color="auto"/>
                <w:bottom w:val="none" w:sz="0" w:space="0" w:color="auto"/>
                <w:right w:val="none" w:sz="0" w:space="0" w:color="auto"/>
              </w:divBdr>
              <w:divsChild>
                <w:div w:id="5052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6920">
      <w:bodyDiv w:val="1"/>
      <w:marLeft w:val="0"/>
      <w:marRight w:val="0"/>
      <w:marTop w:val="0"/>
      <w:marBottom w:val="0"/>
      <w:divBdr>
        <w:top w:val="none" w:sz="0" w:space="0" w:color="auto"/>
        <w:left w:val="none" w:sz="0" w:space="0" w:color="auto"/>
        <w:bottom w:val="none" w:sz="0" w:space="0" w:color="auto"/>
        <w:right w:val="none" w:sz="0" w:space="0" w:color="auto"/>
      </w:divBdr>
      <w:divsChild>
        <w:div w:id="2070880870">
          <w:marLeft w:val="0"/>
          <w:marRight w:val="0"/>
          <w:marTop w:val="0"/>
          <w:marBottom w:val="0"/>
          <w:divBdr>
            <w:top w:val="none" w:sz="0" w:space="0" w:color="auto"/>
            <w:left w:val="none" w:sz="0" w:space="0" w:color="auto"/>
            <w:bottom w:val="none" w:sz="0" w:space="0" w:color="auto"/>
            <w:right w:val="none" w:sz="0" w:space="0" w:color="auto"/>
          </w:divBdr>
          <w:divsChild>
            <w:div w:id="1007682480">
              <w:marLeft w:val="0"/>
              <w:marRight w:val="0"/>
              <w:marTop w:val="0"/>
              <w:marBottom w:val="0"/>
              <w:divBdr>
                <w:top w:val="none" w:sz="0" w:space="0" w:color="auto"/>
                <w:left w:val="none" w:sz="0" w:space="0" w:color="auto"/>
                <w:bottom w:val="none" w:sz="0" w:space="0" w:color="auto"/>
                <w:right w:val="none" w:sz="0" w:space="0" w:color="auto"/>
              </w:divBdr>
              <w:divsChild>
                <w:div w:id="169503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7863">
      <w:bodyDiv w:val="1"/>
      <w:marLeft w:val="0"/>
      <w:marRight w:val="0"/>
      <w:marTop w:val="0"/>
      <w:marBottom w:val="0"/>
      <w:divBdr>
        <w:top w:val="none" w:sz="0" w:space="0" w:color="auto"/>
        <w:left w:val="none" w:sz="0" w:space="0" w:color="auto"/>
        <w:bottom w:val="none" w:sz="0" w:space="0" w:color="auto"/>
        <w:right w:val="none" w:sz="0" w:space="0" w:color="auto"/>
      </w:divBdr>
      <w:divsChild>
        <w:div w:id="227155407">
          <w:marLeft w:val="0"/>
          <w:marRight w:val="0"/>
          <w:marTop w:val="0"/>
          <w:marBottom w:val="0"/>
          <w:divBdr>
            <w:top w:val="none" w:sz="0" w:space="0" w:color="auto"/>
            <w:left w:val="none" w:sz="0" w:space="0" w:color="auto"/>
            <w:bottom w:val="none" w:sz="0" w:space="0" w:color="auto"/>
            <w:right w:val="none" w:sz="0" w:space="0" w:color="auto"/>
          </w:divBdr>
          <w:divsChild>
            <w:div w:id="286589716">
              <w:marLeft w:val="0"/>
              <w:marRight w:val="0"/>
              <w:marTop w:val="0"/>
              <w:marBottom w:val="0"/>
              <w:divBdr>
                <w:top w:val="none" w:sz="0" w:space="0" w:color="auto"/>
                <w:left w:val="none" w:sz="0" w:space="0" w:color="auto"/>
                <w:bottom w:val="none" w:sz="0" w:space="0" w:color="auto"/>
                <w:right w:val="none" w:sz="0" w:space="0" w:color="auto"/>
              </w:divBdr>
              <w:divsChild>
                <w:div w:id="6692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63640">
      <w:bodyDiv w:val="1"/>
      <w:marLeft w:val="0"/>
      <w:marRight w:val="0"/>
      <w:marTop w:val="0"/>
      <w:marBottom w:val="0"/>
      <w:divBdr>
        <w:top w:val="none" w:sz="0" w:space="0" w:color="auto"/>
        <w:left w:val="none" w:sz="0" w:space="0" w:color="auto"/>
        <w:bottom w:val="none" w:sz="0" w:space="0" w:color="auto"/>
        <w:right w:val="none" w:sz="0" w:space="0" w:color="auto"/>
      </w:divBdr>
      <w:divsChild>
        <w:div w:id="292256120">
          <w:marLeft w:val="0"/>
          <w:marRight w:val="0"/>
          <w:marTop w:val="0"/>
          <w:marBottom w:val="0"/>
          <w:divBdr>
            <w:top w:val="none" w:sz="0" w:space="0" w:color="auto"/>
            <w:left w:val="none" w:sz="0" w:space="0" w:color="auto"/>
            <w:bottom w:val="none" w:sz="0" w:space="0" w:color="auto"/>
            <w:right w:val="none" w:sz="0" w:space="0" w:color="auto"/>
          </w:divBdr>
          <w:divsChild>
            <w:div w:id="1844398943">
              <w:marLeft w:val="0"/>
              <w:marRight w:val="0"/>
              <w:marTop w:val="0"/>
              <w:marBottom w:val="0"/>
              <w:divBdr>
                <w:top w:val="none" w:sz="0" w:space="0" w:color="auto"/>
                <w:left w:val="none" w:sz="0" w:space="0" w:color="auto"/>
                <w:bottom w:val="none" w:sz="0" w:space="0" w:color="auto"/>
                <w:right w:val="none" w:sz="0" w:space="0" w:color="auto"/>
              </w:divBdr>
              <w:divsChild>
                <w:div w:id="13271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48108">
      <w:bodyDiv w:val="1"/>
      <w:marLeft w:val="0"/>
      <w:marRight w:val="0"/>
      <w:marTop w:val="0"/>
      <w:marBottom w:val="0"/>
      <w:divBdr>
        <w:top w:val="none" w:sz="0" w:space="0" w:color="auto"/>
        <w:left w:val="none" w:sz="0" w:space="0" w:color="auto"/>
        <w:bottom w:val="none" w:sz="0" w:space="0" w:color="auto"/>
        <w:right w:val="none" w:sz="0" w:space="0" w:color="auto"/>
      </w:divBdr>
      <w:divsChild>
        <w:div w:id="908269067">
          <w:marLeft w:val="0"/>
          <w:marRight w:val="0"/>
          <w:marTop w:val="0"/>
          <w:marBottom w:val="0"/>
          <w:divBdr>
            <w:top w:val="none" w:sz="0" w:space="0" w:color="auto"/>
            <w:left w:val="none" w:sz="0" w:space="0" w:color="auto"/>
            <w:bottom w:val="none" w:sz="0" w:space="0" w:color="auto"/>
            <w:right w:val="none" w:sz="0" w:space="0" w:color="auto"/>
          </w:divBdr>
          <w:divsChild>
            <w:div w:id="1177235494">
              <w:marLeft w:val="0"/>
              <w:marRight w:val="0"/>
              <w:marTop w:val="0"/>
              <w:marBottom w:val="0"/>
              <w:divBdr>
                <w:top w:val="none" w:sz="0" w:space="0" w:color="auto"/>
                <w:left w:val="none" w:sz="0" w:space="0" w:color="auto"/>
                <w:bottom w:val="none" w:sz="0" w:space="0" w:color="auto"/>
                <w:right w:val="none" w:sz="0" w:space="0" w:color="auto"/>
              </w:divBdr>
              <w:divsChild>
                <w:div w:id="8045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81888">
      <w:bodyDiv w:val="1"/>
      <w:marLeft w:val="0"/>
      <w:marRight w:val="0"/>
      <w:marTop w:val="0"/>
      <w:marBottom w:val="0"/>
      <w:divBdr>
        <w:top w:val="none" w:sz="0" w:space="0" w:color="auto"/>
        <w:left w:val="none" w:sz="0" w:space="0" w:color="auto"/>
        <w:bottom w:val="none" w:sz="0" w:space="0" w:color="auto"/>
        <w:right w:val="none" w:sz="0" w:space="0" w:color="auto"/>
      </w:divBdr>
      <w:divsChild>
        <w:div w:id="33584691">
          <w:marLeft w:val="0"/>
          <w:marRight w:val="0"/>
          <w:marTop w:val="0"/>
          <w:marBottom w:val="0"/>
          <w:divBdr>
            <w:top w:val="none" w:sz="0" w:space="0" w:color="auto"/>
            <w:left w:val="none" w:sz="0" w:space="0" w:color="auto"/>
            <w:bottom w:val="none" w:sz="0" w:space="0" w:color="auto"/>
            <w:right w:val="none" w:sz="0" w:space="0" w:color="auto"/>
          </w:divBdr>
          <w:divsChild>
            <w:div w:id="1915698283">
              <w:marLeft w:val="0"/>
              <w:marRight w:val="0"/>
              <w:marTop w:val="0"/>
              <w:marBottom w:val="0"/>
              <w:divBdr>
                <w:top w:val="none" w:sz="0" w:space="0" w:color="auto"/>
                <w:left w:val="none" w:sz="0" w:space="0" w:color="auto"/>
                <w:bottom w:val="none" w:sz="0" w:space="0" w:color="auto"/>
                <w:right w:val="none" w:sz="0" w:space="0" w:color="auto"/>
              </w:divBdr>
              <w:divsChild>
                <w:div w:id="14104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475221">
      <w:bodyDiv w:val="1"/>
      <w:marLeft w:val="0"/>
      <w:marRight w:val="0"/>
      <w:marTop w:val="0"/>
      <w:marBottom w:val="0"/>
      <w:divBdr>
        <w:top w:val="none" w:sz="0" w:space="0" w:color="auto"/>
        <w:left w:val="none" w:sz="0" w:space="0" w:color="auto"/>
        <w:bottom w:val="none" w:sz="0" w:space="0" w:color="auto"/>
        <w:right w:val="none" w:sz="0" w:space="0" w:color="auto"/>
      </w:divBdr>
      <w:divsChild>
        <w:div w:id="744304921">
          <w:marLeft w:val="0"/>
          <w:marRight w:val="0"/>
          <w:marTop w:val="0"/>
          <w:marBottom w:val="0"/>
          <w:divBdr>
            <w:top w:val="none" w:sz="0" w:space="0" w:color="auto"/>
            <w:left w:val="none" w:sz="0" w:space="0" w:color="auto"/>
            <w:bottom w:val="none" w:sz="0" w:space="0" w:color="auto"/>
            <w:right w:val="none" w:sz="0" w:space="0" w:color="auto"/>
          </w:divBdr>
          <w:divsChild>
            <w:div w:id="787553637">
              <w:marLeft w:val="0"/>
              <w:marRight w:val="0"/>
              <w:marTop w:val="0"/>
              <w:marBottom w:val="0"/>
              <w:divBdr>
                <w:top w:val="none" w:sz="0" w:space="0" w:color="auto"/>
                <w:left w:val="none" w:sz="0" w:space="0" w:color="auto"/>
                <w:bottom w:val="none" w:sz="0" w:space="0" w:color="auto"/>
                <w:right w:val="none" w:sz="0" w:space="0" w:color="auto"/>
              </w:divBdr>
              <w:divsChild>
                <w:div w:id="19107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97907">
      <w:bodyDiv w:val="1"/>
      <w:marLeft w:val="0"/>
      <w:marRight w:val="0"/>
      <w:marTop w:val="0"/>
      <w:marBottom w:val="0"/>
      <w:divBdr>
        <w:top w:val="none" w:sz="0" w:space="0" w:color="auto"/>
        <w:left w:val="none" w:sz="0" w:space="0" w:color="auto"/>
        <w:bottom w:val="none" w:sz="0" w:space="0" w:color="auto"/>
        <w:right w:val="none" w:sz="0" w:space="0" w:color="auto"/>
      </w:divBdr>
      <w:divsChild>
        <w:div w:id="1584097241">
          <w:marLeft w:val="0"/>
          <w:marRight w:val="0"/>
          <w:marTop w:val="0"/>
          <w:marBottom w:val="0"/>
          <w:divBdr>
            <w:top w:val="none" w:sz="0" w:space="0" w:color="auto"/>
            <w:left w:val="none" w:sz="0" w:space="0" w:color="auto"/>
            <w:bottom w:val="none" w:sz="0" w:space="0" w:color="auto"/>
            <w:right w:val="none" w:sz="0" w:space="0" w:color="auto"/>
          </w:divBdr>
          <w:divsChild>
            <w:div w:id="129444632">
              <w:marLeft w:val="0"/>
              <w:marRight w:val="0"/>
              <w:marTop w:val="0"/>
              <w:marBottom w:val="0"/>
              <w:divBdr>
                <w:top w:val="none" w:sz="0" w:space="0" w:color="auto"/>
                <w:left w:val="none" w:sz="0" w:space="0" w:color="auto"/>
                <w:bottom w:val="none" w:sz="0" w:space="0" w:color="auto"/>
                <w:right w:val="none" w:sz="0" w:space="0" w:color="auto"/>
              </w:divBdr>
              <w:divsChild>
                <w:div w:id="58295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1683">
      <w:bodyDiv w:val="1"/>
      <w:marLeft w:val="0"/>
      <w:marRight w:val="0"/>
      <w:marTop w:val="0"/>
      <w:marBottom w:val="0"/>
      <w:divBdr>
        <w:top w:val="none" w:sz="0" w:space="0" w:color="auto"/>
        <w:left w:val="none" w:sz="0" w:space="0" w:color="auto"/>
        <w:bottom w:val="none" w:sz="0" w:space="0" w:color="auto"/>
        <w:right w:val="none" w:sz="0" w:space="0" w:color="auto"/>
      </w:divBdr>
      <w:divsChild>
        <w:div w:id="492842402">
          <w:marLeft w:val="0"/>
          <w:marRight w:val="0"/>
          <w:marTop w:val="0"/>
          <w:marBottom w:val="0"/>
          <w:divBdr>
            <w:top w:val="none" w:sz="0" w:space="0" w:color="auto"/>
            <w:left w:val="none" w:sz="0" w:space="0" w:color="auto"/>
            <w:bottom w:val="none" w:sz="0" w:space="0" w:color="auto"/>
            <w:right w:val="none" w:sz="0" w:space="0" w:color="auto"/>
          </w:divBdr>
          <w:divsChild>
            <w:div w:id="476457838">
              <w:marLeft w:val="0"/>
              <w:marRight w:val="0"/>
              <w:marTop w:val="0"/>
              <w:marBottom w:val="0"/>
              <w:divBdr>
                <w:top w:val="none" w:sz="0" w:space="0" w:color="auto"/>
                <w:left w:val="none" w:sz="0" w:space="0" w:color="auto"/>
                <w:bottom w:val="none" w:sz="0" w:space="0" w:color="auto"/>
                <w:right w:val="none" w:sz="0" w:space="0" w:color="auto"/>
              </w:divBdr>
              <w:divsChild>
                <w:div w:id="10751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37729">
      <w:bodyDiv w:val="1"/>
      <w:marLeft w:val="0"/>
      <w:marRight w:val="0"/>
      <w:marTop w:val="0"/>
      <w:marBottom w:val="0"/>
      <w:divBdr>
        <w:top w:val="none" w:sz="0" w:space="0" w:color="auto"/>
        <w:left w:val="none" w:sz="0" w:space="0" w:color="auto"/>
        <w:bottom w:val="none" w:sz="0" w:space="0" w:color="auto"/>
        <w:right w:val="none" w:sz="0" w:space="0" w:color="auto"/>
      </w:divBdr>
      <w:divsChild>
        <w:div w:id="498009042">
          <w:marLeft w:val="0"/>
          <w:marRight w:val="0"/>
          <w:marTop w:val="0"/>
          <w:marBottom w:val="0"/>
          <w:divBdr>
            <w:top w:val="none" w:sz="0" w:space="0" w:color="auto"/>
            <w:left w:val="none" w:sz="0" w:space="0" w:color="auto"/>
            <w:bottom w:val="none" w:sz="0" w:space="0" w:color="auto"/>
            <w:right w:val="none" w:sz="0" w:space="0" w:color="auto"/>
          </w:divBdr>
          <w:divsChild>
            <w:div w:id="467432220">
              <w:marLeft w:val="0"/>
              <w:marRight w:val="0"/>
              <w:marTop w:val="0"/>
              <w:marBottom w:val="0"/>
              <w:divBdr>
                <w:top w:val="none" w:sz="0" w:space="0" w:color="auto"/>
                <w:left w:val="none" w:sz="0" w:space="0" w:color="auto"/>
                <w:bottom w:val="none" w:sz="0" w:space="0" w:color="auto"/>
                <w:right w:val="none" w:sz="0" w:space="0" w:color="auto"/>
              </w:divBdr>
              <w:divsChild>
                <w:div w:id="85160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89059">
      <w:bodyDiv w:val="1"/>
      <w:marLeft w:val="0"/>
      <w:marRight w:val="0"/>
      <w:marTop w:val="0"/>
      <w:marBottom w:val="0"/>
      <w:divBdr>
        <w:top w:val="none" w:sz="0" w:space="0" w:color="auto"/>
        <w:left w:val="none" w:sz="0" w:space="0" w:color="auto"/>
        <w:bottom w:val="none" w:sz="0" w:space="0" w:color="auto"/>
        <w:right w:val="none" w:sz="0" w:space="0" w:color="auto"/>
      </w:divBdr>
      <w:divsChild>
        <w:div w:id="554195341">
          <w:marLeft w:val="0"/>
          <w:marRight w:val="0"/>
          <w:marTop w:val="0"/>
          <w:marBottom w:val="0"/>
          <w:divBdr>
            <w:top w:val="none" w:sz="0" w:space="0" w:color="auto"/>
            <w:left w:val="none" w:sz="0" w:space="0" w:color="auto"/>
            <w:bottom w:val="none" w:sz="0" w:space="0" w:color="auto"/>
            <w:right w:val="none" w:sz="0" w:space="0" w:color="auto"/>
          </w:divBdr>
          <w:divsChild>
            <w:div w:id="385682510">
              <w:marLeft w:val="0"/>
              <w:marRight w:val="0"/>
              <w:marTop w:val="0"/>
              <w:marBottom w:val="0"/>
              <w:divBdr>
                <w:top w:val="none" w:sz="0" w:space="0" w:color="auto"/>
                <w:left w:val="none" w:sz="0" w:space="0" w:color="auto"/>
                <w:bottom w:val="none" w:sz="0" w:space="0" w:color="auto"/>
                <w:right w:val="none" w:sz="0" w:space="0" w:color="auto"/>
              </w:divBdr>
              <w:divsChild>
                <w:div w:id="142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84325">
      <w:bodyDiv w:val="1"/>
      <w:marLeft w:val="0"/>
      <w:marRight w:val="0"/>
      <w:marTop w:val="0"/>
      <w:marBottom w:val="0"/>
      <w:divBdr>
        <w:top w:val="none" w:sz="0" w:space="0" w:color="auto"/>
        <w:left w:val="none" w:sz="0" w:space="0" w:color="auto"/>
        <w:bottom w:val="none" w:sz="0" w:space="0" w:color="auto"/>
        <w:right w:val="none" w:sz="0" w:space="0" w:color="auto"/>
      </w:divBdr>
      <w:divsChild>
        <w:div w:id="1907689817">
          <w:marLeft w:val="0"/>
          <w:marRight w:val="0"/>
          <w:marTop w:val="0"/>
          <w:marBottom w:val="0"/>
          <w:divBdr>
            <w:top w:val="none" w:sz="0" w:space="0" w:color="auto"/>
            <w:left w:val="none" w:sz="0" w:space="0" w:color="auto"/>
            <w:bottom w:val="none" w:sz="0" w:space="0" w:color="auto"/>
            <w:right w:val="none" w:sz="0" w:space="0" w:color="auto"/>
          </w:divBdr>
          <w:divsChild>
            <w:div w:id="553077571">
              <w:marLeft w:val="0"/>
              <w:marRight w:val="0"/>
              <w:marTop w:val="0"/>
              <w:marBottom w:val="0"/>
              <w:divBdr>
                <w:top w:val="none" w:sz="0" w:space="0" w:color="auto"/>
                <w:left w:val="none" w:sz="0" w:space="0" w:color="auto"/>
                <w:bottom w:val="none" w:sz="0" w:space="0" w:color="auto"/>
                <w:right w:val="none" w:sz="0" w:space="0" w:color="auto"/>
              </w:divBdr>
              <w:divsChild>
                <w:div w:id="7603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58340">
      <w:bodyDiv w:val="1"/>
      <w:marLeft w:val="0"/>
      <w:marRight w:val="0"/>
      <w:marTop w:val="0"/>
      <w:marBottom w:val="0"/>
      <w:divBdr>
        <w:top w:val="none" w:sz="0" w:space="0" w:color="auto"/>
        <w:left w:val="none" w:sz="0" w:space="0" w:color="auto"/>
        <w:bottom w:val="none" w:sz="0" w:space="0" w:color="auto"/>
        <w:right w:val="none" w:sz="0" w:space="0" w:color="auto"/>
      </w:divBdr>
      <w:divsChild>
        <w:div w:id="1520583606">
          <w:marLeft w:val="0"/>
          <w:marRight w:val="0"/>
          <w:marTop w:val="0"/>
          <w:marBottom w:val="0"/>
          <w:divBdr>
            <w:top w:val="none" w:sz="0" w:space="0" w:color="auto"/>
            <w:left w:val="none" w:sz="0" w:space="0" w:color="auto"/>
            <w:bottom w:val="none" w:sz="0" w:space="0" w:color="auto"/>
            <w:right w:val="none" w:sz="0" w:space="0" w:color="auto"/>
          </w:divBdr>
          <w:divsChild>
            <w:div w:id="506215250">
              <w:marLeft w:val="0"/>
              <w:marRight w:val="0"/>
              <w:marTop w:val="0"/>
              <w:marBottom w:val="0"/>
              <w:divBdr>
                <w:top w:val="none" w:sz="0" w:space="0" w:color="auto"/>
                <w:left w:val="none" w:sz="0" w:space="0" w:color="auto"/>
                <w:bottom w:val="none" w:sz="0" w:space="0" w:color="auto"/>
                <w:right w:val="none" w:sz="0" w:space="0" w:color="auto"/>
              </w:divBdr>
              <w:divsChild>
                <w:div w:id="6813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2339">
      <w:bodyDiv w:val="1"/>
      <w:marLeft w:val="0"/>
      <w:marRight w:val="0"/>
      <w:marTop w:val="0"/>
      <w:marBottom w:val="0"/>
      <w:divBdr>
        <w:top w:val="none" w:sz="0" w:space="0" w:color="auto"/>
        <w:left w:val="none" w:sz="0" w:space="0" w:color="auto"/>
        <w:bottom w:val="none" w:sz="0" w:space="0" w:color="auto"/>
        <w:right w:val="none" w:sz="0" w:space="0" w:color="auto"/>
      </w:divBdr>
      <w:divsChild>
        <w:div w:id="179396058">
          <w:marLeft w:val="0"/>
          <w:marRight w:val="0"/>
          <w:marTop w:val="0"/>
          <w:marBottom w:val="0"/>
          <w:divBdr>
            <w:top w:val="none" w:sz="0" w:space="0" w:color="auto"/>
            <w:left w:val="none" w:sz="0" w:space="0" w:color="auto"/>
            <w:bottom w:val="none" w:sz="0" w:space="0" w:color="auto"/>
            <w:right w:val="none" w:sz="0" w:space="0" w:color="auto"/>
          </w:divBdr>
          <w:divsChild>
            <w:div w:id="1775782260">
              <w:marLeft w:val="0"/>
              <w:marRight w:val="0"/>
              <w:marTop w:val="0"/>
              <w:marBottom w:val="0"/>
              <w:divBdr>
                <w:top w:val="none" w:sz="0" w:space="0" w:color="auto"/>
                <w:left w:val="none" w:sz="0" w:space="0" w:color="auto"/>
                <w:bottom w:val="none" w:sz="0" w:space="0" w:color="auto"/>
                <w:right w:val="none" w:sz="0" w:space="0" w:color="auto"/>
              </w:divBdr>
              <w:divsChild>
                <w:div w:id="89065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6747">
      <w:bodyDiv w:val="1"/>
      <w:marLeft w:val="0"/>
      <w:marRight w:val="0"/>
      <w:marTop w:val="0"/>
      <w:marBottom w:val="0"/>
      <w:divBdr>
        <w:top w:val="none" w:sz="0" w:space="0" w:color="auto"/>
        <w:left w:val="none" w:sz="0" w:space="0" w:color="auto"/>
        <w:bottom w:val="none" w:sz="0" w:space="0" w:color="auto"/>
        <w:right w:val="none" w:sz="0" w:space="0" w:color="auto"/>
      </w:divBdr>
    </w:div>
    <w:div w:id="690379231">
      <w:bodyDiv w:val="1"/>
      <w:marLeft w:val="0"/>
      <w:marRight w:val="0"/>
      <w:marTop w:val="0"/>
      <w:marBottom w:val="0"/>
      <w:divBdr>
        <w:top w:val="none" w:sz="0" w:space="0" w:color="auto"/>
        <w:left w:val="none" w:sz="0" w:space="0" w:color="auto"/>
        <w:bottom w:val="none" w:sz="0" w:space="0" w:color="auto"/>
        <w:right w:val="none" w:sz="0" w:space="0" w:color="auto"/>
      </w:divBdr>
      <w:divsChild>
        <w:div w:id="1922253916">
          <w:marLeft w:val="0"/>
          <w:marRight w:val="0"/>
          <w:marTop w:val="0"/>
          <w:marBottom w:val="0"/>
          <w:divBdr>
            <w:top w:val="none" w:sz="0" w:space="0" w:color="auto"/>
            <w:left w:val="none" w:sz="0" w:space="0" w:color="auto"/>
            <w:bottom w:val="none" w:sz="0" w:space="0" w:color="auto"/>
            <w:right w:val="none" w:sz="0" w:space="0" w:color="auto"/>
          </w:divBdr>
          <w:divsChild>
            <w:div w:id="1980458401">
              <w:marLeft w:val="0"/>
              <w:marRight w:val="0"/>
              <w:marTop w:val="0"/>
              <w:marBottom w:val="0"/>
              <w:divBdr>
                <w:top w:val="none" w:sz="0" w:space="0" w:color="auto"/>
                <w:left w:val="none" w:sz="0" w:space="0" w:color="auto"/>
                <w:bottom w:val="none" w:sz="0" w:space="0" w:color="auto"/>
                <w:right w:val="none" w:sz="0" w:space="0" w:color="auto"/>
              </w:divBdr>
              <w:divsChild>
                <w:div w:id="20013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10462">
      <w:bodyDiv w:val="1"/>
      <w:marLeft w:val="0"/>
      <w:marRight w:val="0"/>
      <w:marTop w:val="0"/>
      <w:marBottom w:val="0"/>
      <w:divBdr>
        <w:top w:val="none" w:sz="0" w:space="0" w:color="auto"/>
        <w:left w:val="none" w:sz="0" w:space="0" w:color="auto"/>
        <w:bottom w:val="none" w:sz="0" w:space="0" w:color="auto"/>
        <w:right w:val="none" w:sz="0" w:space="0" w:color="auto"/>
      </w:divBdr>
      <w:divsChild>
        <w:div w:id="1415207420">
          <w:marLeft w:val="0"/>
          <w:marRight w:val="0"/>
          <w:marTop w:val="0"/>
          <w:marBottom w:val="0"/>
          <w:divBdr>
            <w:top w:val="none" w:sz="0" w:space="0" w:color="auto"/>
            <w:left w:val="none" w:sz="0" w:space="0" w:color="auto"/>
            <w:bottom w:val="none" w:sz="0" w:space="0" w:color="auto"/>
            <w:right w:val="none" w:sz="0" w:space="0" w:color="auto"/>
          </w:divBdr>
          <w:divsChild>
            <w:div w:id="2007391317">
              <w:marLeft w:val="0"/>
              <w:marRight w:val="0"/>
              <w:marTop w:val="0"/>
              <w:marBottom w:val="0"/>
              <w:divBdr>
                <w:top w:val="none" w:sz="0" w:space="0" w:color="auto"/>
                <w:left w:val="none" w:sz="0" w:space="0" w:color="auto"/>
                <w:bottom w:val="none" w:sz="0" w:space="0" w:color="auto"/>
                <w:right w:val="none" w:sz="0" w:space="0" w:color="auto"/>
              </w:divBdr>
              <w:divsChild>
                <w:div w:id="46925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14924">
      <w:bodyDiv w:val="1"/>
      <w:marLeft w:val="0"/>
      <w:marRight w:val="0"/>
      <w:marTop w:val="0"/>
      <w:marBottom w:val="0"/>
      <w:divBdr>
        <w:top w:val="none" w:sz="0" w:space="0" w:color="auto"/>
        <w:left w:val="none" w:sz="0" w:space="0" w:color="auto"/>
        <w:bottom w:val="none" w:sz="0" w:space="0" w:color="auto"/>
        <w:right w:val="none" w:sz="0" w:space="0" w:color="auto"/>
      </w:divBdr>
      <w:divsChild>
        <w:div w:id="346175666">
          <w:marLeft w:val="0"/>
          <w:marRight w:val="0"/>
          <w:marTop w:val="0"/>
          <w:marBottom w:val="0"/>
          <w:divBdr>
            <w:top w:val="none" w:sz="0" w:space="0" w:color="auto"/>
            <w:left w:val="none" w:sz="0" w:space="0" w:color="auto"/>
            <w:bottom w:val="none" w:sz="0" w:space="0" w:color="auto"/>
            <w:right w:val="none" w:sz="0" w:space="0" w:color="auto"/>
          </w:divBdr>
          <w:divsChild>
            <w:div w:id="2138795343">
              <w:marLeft w:val="0"/>
              <w:marRight w:val="0"/>
              <w:marTop w:val="0"/>
              <w:marBottom w:val="0"/>
              <w:divBdr>
                <w:top w:val="none" w:sz="0" w:space="0" w:color="auto"/>
                <w:left w:val="none" w:sz="0" w:space="0" w:color="auto"/>
                <w:bottom w:val="none" w:sz="0" w:space="0" w:color="auto"/>
                <w:right w:val="none" w:sz="0" w:space="0" w:color="auto"/>
              </w:divBdr>
              <w:divsChild>
                <w:div w:id="605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50280">
      <w:bodyDiv w:val="1"/>
      <w:marLeft w:val="0"/>
      <w:marRight w:val="0"/>
      <w:marTop w:val="0"/>
      <w:marBottom w:val="0"/>
      <w:divBdr>
        <w:top w:val="none" w:sz="0" w:space="0" w:color="auto"/>
        <w:left w:val="none" w:sz="0" w:space="0" w:color="auto"/>
        <w:bottom w:val="none" w:sz="0" w:space="0" w:color="auto"/>
        <w:right w:val="none" w:sz="0" w:space="0" w:color="auto"/>
      </w:divBdr>
      <w:divsChild>
        <w:div w:id="416556002">
          <w:marLeft w:val="0"/>
          <w:marRight w:val="0"/>
          <w:marTop w:val="0"/>
          <w:marBottom w:val="0"/>
          <w:divBdr>
            <w:top w:val="none" w:sz="0" w:space="0" w:color="auto"/>
            <w:left w:val="none" w:sz="0" w:space="0" w:color="auto"/>
            <w:bottom w:val="none" w:sz="0" w:space="0" w:color="auto"/>
            <w:right w:val="none" w:sz="0" w:space="0" w:color="auto"/>
          </w:divBdr>
          <w:divsChild>
            <w:div w:id="1565599083">
              <w:marLeft w:val="0"/>
              <w:marRight w:val="0"/>
              <w:marTop w:val="0"/>
              <w:marBottom w:val="0"/>
              <w:divBdr>
                <w:top w:val="none" w:sz="0" w:space="0" w:color="auto"/>
                <w:left w:val="none" w:sz="0" w:space="0" w:color="auto"/>
                <w:bottom w:val="none" w:sz="0" w:space="0" w:color="auto"/>
                <w:right w:val="none" w:sz="0" w:space="0" w:color="auto"/>
              </w:divBdr>
              <w:divsChild>
                <w:div w:id="9938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47590">
      <w:bodyDiv w:val="1"/>
      <w:marLeft w:val="0"/>
      <w:marRight w:val="0"/>
      <w:marTop w:val="0"/>
      <w:marBottom w:val="0"/>
      <w:divBdr>
        <w:top w:val="none" w:sz="0" w:space="0" w:color="auto"/>
        <w:left w:val="none" w:sz="0" w:space="0" w:color="auto"/>
        <w:bottom w:val="none" w:sz="0" w:space="0" w:color="auto"/>
        <w:right w:val="none" w:sz="0" w:space="0" w:color="auto"/>
      </w:divBdr>
      <w:divsChild>
        <w:div w:id="5905301">
          <w:marLeft w:val="0"/>
          <w:marRight w:val="0"/>
          <w:marTop w:val="0"/>
          <w:marBottom w:val="0"/>
          <w:divBdr>
            <w:top w:val="none" w:sz="0" w:space="0" w:color="auto"/>
            <w:left w:val="none" w:sz="0" w:space="0" w:color="auto"/>
            <w:bottom w:val="none" w:sz="0" w:space="0" w:color="auto"/>
            <w:right w:val="none" w:sz="0" w:space="0" w:color="auto"/>
          </w:divBdr>
          <w:divsChild>
            <w:div w:id="685786350">
              <w:marLeft w:val="0"/>
              <w:marRight w:val="0"/>
              <w:marTop w:val="0"/>
              <w:marBottom w:val="0"/>
              <w:divBdr>
                <w:top w:val="none" w:sz="0" w:space="0" w:color="auto"/>
                <w:left w:val="none" w:sz="0" w:space="0" w:color="auto"/>
                <w:bottom w:val="none" w:sz="0" w:space="0" w:color="auto"/>
                <w:right w:val="none" w:sz="0" w:space="0" w:color="auto"/>
              </w:divBdr>
              <w:divsChild>
                <w:div w:id="20088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28647">
      <w:bodyDiv w:val="1"/>
      <w:marLeft w:val="0"/>
      <w:marRight w:val="0"/>
      <w:marTop w:val="0"/>
      <w:marBottom w:val="0"/>
      <w:divBdr>
        <w:top w:val="none" w:sz="0" w:space="0" w:color="auto"/>
        <w:left w:val="none" w:sz="0" w:space="0" w:color="auto"/>
        <w:bottom w:val="none" w:sz="0" w:space="0" w:color="auto"/>
        <w:right w:val="none" w:sz="0" w:space="0" w:color="auto"/>
      </w:divBdr>
      <w:divsChild>
        <w:div w:id="945650387">
          <w:marLeft w:val="0"/>
          <w:marRight w:val="0"/>
          <w:marTop w:val="0"/>
          <w:marBottom w:val="0"/>
          <w:divBdr>
            <w:top w:val="none" w:sz="0" w:space="0" w:color="auto"/>
            <w:left w:val="none" w:sz="0" w:space="0" w:color="auto"/>
            <w:bottom w:val="none" w:sz="0" w:space="0" w:color="auto"/>
            <w:right w:val="none" w:sz="0" w:space="0" w:color="auto"/>
          </w:divBdr>
          <w:divsChild>
            <w:div w:id="53436764">
              <w:marLeft w:val="0"/>
              <w:marRight w:val="0"/>
              <w:marTop w:val="0"/>
              <w:marBottom w:val="0"/>
              <w:divBdr>
                <w:top w:val="none" w:sz="0" w:space="0" w:color="auto"/>
                <w:left w:val="none" w:sz="0" w:space="0" w:color="auto"/>
                <w:bottom w:val="none" w:sz="0" w:space="0" w:color="auto"/>
                <w:right w:val="none" w:sz="0" w:space="0" w:color="auto"/>
              </w:divBdr>
              <w:divsChild>
                <w:div w:id="15930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4801">
      <w:bodyDiv w:val="1"/>
      <w:marLeft w:val="0"/>
      <w:marRight w:val="0"/>
      <w:marTop w:val="0"/>
      <w:marBottom w:val="0"/>
      <w:divBdr>
        <w:top w:val="none" w:sz="0" w:space="0" w:color="auto"/>
        <w:left w:val="none" w:sz="0" w:space="0" w:color="auto"/>
        <w:bottom w:val="none" w:sz="0" w:space="0" w:color="auto"/>
        <w:right w:val="none" w:sz="0" w:space="0" w:color="auto"/>
      </w:divBdr>
      <w:divsChild>
        <w:div w:id="852502011">
          <w:marLeft w:val="0"/>
          <w:marRight w:val="0"/>
          <w:marTop w:val="0"/>
          <w:marBottom w:val="0"/>
          <w:divBdr>
            <w:top w:val="none" w:sz="0" w:space="0" w:color="auto"/>
            <w:left w:val="none" w:sz="0" w:space="0" w:color="auto"/>
            <w:bottom w:val="none" w:sz="0" w:space="0" w:color="auto"/>
            <w:right w:val="none" w:sz="0" w:space="0" w:color="auto"/>
          </w:divBdr>
          <w:divsChild>
            <w:div w:id="824664732">
              <w:marLeft w:val="0"/>
              <w:marRight w:val="0"/>
              <w:marTop w:val="0"/>
              <w:marBottom w:val="0"/>
              <w:divBdr>
                <w:top w:val="none" w:sz="0" w:space="0" w:color="auto"/>
                <w:left w:val="none" w:sz="0" w:space="0" w:color="auto"/>
                <w:bottom w:val="none" w:sz="0" w:space="0" w:color="auto"/>
                <w:right w:val="none" w:sz="0" w:space="0" w:color="auto"/>
              </w:divBdr>
              <w:divsChild>
                <w:div w:id="4480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7199">
      <w:bodyDiv w:val="1"/>
      <w:marLeft w:val="0"/>
      <w:marRight w:val="0"/>
      <w:marTop w:val="0"/>
      <w:marBottom w:val="0"/>
      <w:divBdr>
        <w:top w:val="none" w:sz="0" w:space="0" w:color="auto"/>
        <w:left w:val="none" w:sz="0" w:space="0" w:color="auto"/>
        <w:bottom w:val="none" w:sz="0" w:space="0" w:color="auto"/>
        <w:right w:val="none" w:sz="0" w:space="0" w:color="auto"/>
      </w:divBdr>
      <w:divsChild>
        <w:div w:id="264313475">
          <w:marLeft w:val="0"/>
          <w:marRight w:val="0"/>
          <w:marTop w:val="0"/>
          <w:marBottom w:val="0"/>
          <w:divBdr>
            <w:top w:val="none" w:sz="0" w:space="0" w:color="auto"/>
            <w:left w:val="none" w:sz="0" w:space="0" w:color="auto"/>
            <w:bottom w:val="none" w:sz="0" w:space="0" w:color="auto"/>
            <w:right w:val="none" w:sz="0" w:space="0" w:color="auto"/>
          </w:divBdr>
          <w:divsChild>
            <w:div w:id="333385613">
              <w:marLeft w:val="0"/>
              <w:marRight w:val="0"/>
              <w:marTop w:val="0"/>
              <w:marBottom w:val="0"/>
              <w:divBdr>
                <w:top w:val="none" w:sz="0" w:space="0" w:color="auto"/>
                <w:left w:val="none" w:sz="0" w:space="0" w:color="auto"/>
                <w:bottom w:val="none" w:sz="0" w:space="0" w:color="auto"/>
                <w:right w:val="none" w:sz="0" w:space="0" w:color="auto"/>
              </w:divBdr>
              <w:divsChild>
                <w:div w:id="1421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640973">
      <w:bodyDiv w:val="1"/>
      <w:marLeft w:val="0"/>
      <w:marRight w:val="0"/>
      <w:marTop w:val="0"/>
      <w:marBottom w:val="0"/>
      <w:divBdr>
        <w:top w:val="none" w:sz="0" w:space="0" w:color="auto"/>
        <w:left w:val="none" w:sz="0" w:space="0" w:color="auto"/>
        <w:bottom w:val="none" w:sz="0" w:space="0" w:color="auto"/>
        <w:right w:val="none" w:sz="0" w:space="0" w:color="auto"/>
      </w:divBdr>
      <w:divsChild>
        <w:div w:id="1417821786">
          <w:marLeft w:val="0"/>
          <w:marRight w:val="0"/>
          <w:marTop w:val="0"/>
          <w:marBottom w:val="0"/>
          <w:divBdr>
            <w:top w:val="none" w:sz="0" w:space="0" w:color="auto"/>
            <w:left w:val="none" w:sz="0" w:space="0" w:color="auto"/>
            <w:bottom w:val="none" w:sz="0" w:space="0" w:color="auto"/>
            <w:right w:val="none" w:sz="0" w:space="0" w:color="auto"/>
          </w:divBdr>
          <w:divsChild>
            <w:div w:id="170267188">
              <w:marLeft w:val="0"/>
              <w:marRight w:val="0"/>
              <w:marTop w:val="0"/>
              <w:marBottom w:val="0"/>
              <w:divBdr>
                <w:top w:val="none" w:sz="0" w:space="0" w:color="auto"/>
                <w:left w:val="none" w:sz="0" w:space="0" w:color="auto"/>
                <w:bottom w:val="none" w:sz="0" w:space="0" w:color="auto"/>
                <w:right w:val="none" w:sz="0" w:space="0" w:color="auto"/>
              </w:divBdr>
              <w:divsChild>
                <w:div w:id="10396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763544">
      <w:bodyDiv w:val="1"/>
      <w:marLeft w:val="0"/>
      <w:marRight w:val="0"/>
      <w:marTop w:val="0"/>
      <w:marBottom w:val="0"/>
      <w:divBdr>
        <w:top w:val="none" w:sz="0" w:space="0" w:color="auto"/>
        <w:left w:val="none" w:sz="0" w:space="0" w:color="auto"/>
        <w:bottom w:val="none" w:sz="0" w:space="0" w:color="auto"/>
        <w:right w:val="none" w:sz="0" w:space="0" w:color="auto"/>
      </w:divBdr>
      <w:divsChild>
        <w:div w:id="819613045">
          <w:marLeft w:val="0"/>
          <w:marRight w:val="0"/>
          <w:marTop w:val="0"/>
          <w:marBottom w:val="0"/>
          <w:divBdr>
            <w:top w:val="none" w:sz="0" w:space="0" w:color="auto"/>
            <w:left w:val="none" w:sz="0" w:space="0" w:color="auto"/>
            <w:bottom w:val="none" w:sz="0" w:space="0" w:color="auto"/>
            <w:right w:val="none" w:sz="0" w:space="0" w:color="auto"/>
          </w:divBdr>
          <w:divsChild>
            <w:div w:id="1135219171">
              <w:marLeft w:val="0"/>
              <w:marRight w:val="0"/>
              <w:marTop w:val="0"/>
              <w:marBottom w:val="0"/>
              <w:divBdr>
                <w:top w:val="none" w:sz="0" w:space="0" w:color="auto"/>
                <w:left w:val="none" w:sz="0" w:space="0" w:color="auto"/>
                <w:bottom w:val="none" w:sz="0" w:space="0" w:color="auto"/>
                <w:right w:val="none" w:sz="0" w:space="0" w:color="auto"/>
              </w:divBdr>
              <w:divsChild>
                <w:div w:id="1927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3182">
      <w:bodyDiv w:val="1"/>
      <w:marLeft w:val="0"/>
      <w:marRight w:val="0"/>
      <w:marTop w:val="0"/>
      <w:marBottom w:val="0"/>
      <w:divBdr>
        <w:top w:val="none" w:sz="0" w:space="0" w:color="auto"/>
        <w:left w:val="none" w:sz="0" w:space="0" w:color="auto"/>
        <w:bottom w:val="none" w:sz="0" w:space="0" w:color="auto"/>
        <w:right w:val="none" w:sz="0" w:space="0" w:color="auto"/>
      </w:divBdr>
      <w:divsChild>
        <w:div w:id="1505628606">
          <w:marLeft w:val="0"/>
          <w:marRight w:val="0"/>
          <w:marTop w:val="0"/>
          <w:marBottom w:val="0"/>
          <w:divBdr>
            <w:top w:val="none" w:sz="0" w:space="0" w:color="auto"/>
            <w:left w:val="none" w:sz="0" w:space="0" w:color="auto"/>
            <w:bottom w:val="none" w:sz="0" w:space="0" w:color="auto"/>
            <w:right w:val="none" w:sz="0" w:space="0" w:color="auto"/>
          </w:divBdr>
          <w:divsChild>
            <w:div w:id="2037264733">
              <w:marLeft w:val="0"/>
              <w:marRight w:val="0"/>
              <w:marTop w:val="0"/>
              <w:marBottom w:val="0"/>
              <w:divBdr>
                <w:top w:val="none" w:sz="0" w:space="0" w:color="auto"/>
                <w:left w:val="none" w:sz="0" w:space="0" w:color="auto"/>
                <w:bottom w:val="none" w:sz="0" w:space="0" w:color="auto"/>
                <w:right w:val="none" w:sz="0" w:space="0" w:color="auto"/>
              </w:divBdr>
              <w:divsChild>
                <w:div w:id="104995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83906">
      <w:bodyDiv w:val="1"/>
      <w:marLeft w:val="0"/>
      <w:marRight w:val="0"/>
      <w:marTop w:val="0"/>
      <w:marBottom w:val="0"/>
      <w:divBdr>
        <w:top w:val="none" w:sz="0" w:space="0" w:color="auto"/>
        <w:left w:val="none" w:sz="0" w:space="0" w:color="auto"/>
        <w:bottom w:val="none" w:sz="0" w:space="0" w:color="auto"/>
        <w:right w:val="none" w:sz="0" w:space="0" w:color="auto"/>
      </w:divBdr>
      <w:divsChild>
        <w:div w:id="1723943295">
          <w:marLeft w:val="0"/>
          <w:marRight w:val="0"/>
          <w:marTop w:val="0"/>
          <w:marBottom w:val="0"/>
          <w:divBdr>
            <w:top w:val="none" w:sz="0" w:space="0" w:color="auto"/>
            <w:left w:val="none" w:sz="0" w:space="0" w:color="auto"/>
            <w:bottom w:val="none" w:sz="0" w:space="0" w:color="auto"/>
            <w:right w:val="none" w:sz="0" w:space="0" w:color="auto"/>
          </w:divBdr>
          <w:divsChild>
            <w:div w:id="1272468111">
              <w:marLeft w:val="0"/>
              <w:marRight w:val="0"/>
              <w:marTop w:val="0"/>
              <w:marBottom w:val="0"/>
              <w:divBdr>
                <w:top w:val="none" w:sz="0" w:space="0" w:color="auto"/>
                <w:left w:val="none" w:sz="0" w:space="0" w:color="auto"/>
                <w:bottom w:val="none" w:sz="0" w:space="0" w:color="auto"/>
                <w:right w:val="none" w:sz="0" w:space="0" w:color="auto"/>
              </w:divBdr>
              <w:divsChild>
                <w:div w:id="6108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88722">
      <w:bodyDiv w:val="1"/>
      <w:marLeft w:val="0"/>
      <w:marRight w:val="0"/>
      <w:marTop w:val="0"/>
      <w:marBottom w:val="0"/>
      <w:divBdr>
        <w:top w:val="none" w:sz="0" w:space="0" w:color="auto"/>
        <w:left w:val="none" w:sz="0" w:space="0" w:color="auto"/>
        <w:bottom w:val="none" w:sz="0" w:space="0" w:color="auto"/>
        <w:right w:val="none" w:sz="0" w:space="0" w:color="auto"/>
      </w:divBdr>
    </w:div>
    <w:div w:id="784421644">
      <w:bodyDiv w:val="1"/>
      <w:marLeft w:val="0"/>
      <w:marRight w:val="0"/>
      <w:marTop w:val="0"/>
      <w:marBottom w:val="0"/>
      <w:divBdr>
        <w:top w:val="none" w:sz="0" w:space="0" w:color="auto"/>
        <w:left w:val="none" w:sz="0" w:space="0" w:color="auto"/>
        <w:bottom w:val="none" w:sz="0" w:space="0" w:color="auto"/>
        <w:right w:val="none" w:sz="0" w:space="0" w:color="auto"/>
      </w:divBdr>
      <w:divsChild>
        <w:div w:id="1558007474">
          <w:marLeft w:val="0"/>
          <w:marRight w:val="0"/>
          <w:marTop w:val="0"/>
          <w:marBottom w:val="0"/>
          <w:divBdr>
            <w:top w:val="none" w:sz="0" w:space="0" w:color="auto"/>
            <w:left w:val="none" w:sz="0" w:space="0" w:color="auto"/>
            <w:bottom w:val="none" w:sz="0" w:space="0" w:color="auto"/>
            <w:right w:val="none" w:sz="0" w:space="0" w:color="auto"/>
          </w:divBdr>
          <w:divsChild>
            <w:div w:id="20983450">
              <w:marLeft w:val="0"/>
              <w:marRight w:val="0"/>
              <w:marTop w:val="0"/>
              <w:marBottom w:val="0"/>
              <w:divBdr>
                <w:top w:val="none" w:sz="0" w:space="0" w:color="auto"/>
                <w:left w:val="none" w:sz="0" w:space="0" w:color="auto"/>
                <w:bottom w:val="none" w:sz="0" w:space="0" w:color="auto"/>
                <w:right w:val="none" w:sz="0" w:space="0" w:color="auto"/>
              </w:divBdr>
              <w:divsChild>
                <w:div w:id="5448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31409">
      <w:bodyDiv w:val="1"/>
      <w:marLeft w:val="0"/>
      <w:marRight w:val="0"/>
      <w:marTop w:val="0"/>
      <w:marBottom w:val="0"/>
      <w:divBdr>
        <w:top w:val="none" w:sz="0" w:space="0" w:color="auto"/>
        <w:left w:val="none" w:sz="0" w:space="0" w:color="auto"/>
        <w:bottom w:val="none" w:sz="0" w:space="0" w:color="auto"/>
        <w:right w:val="none" w:sz="0" w:space="0" w:color="auto"/>
      </w:divBdr>
      <w:divsChild>
        <w:div w:id="1503357387">
          <w:marLeft w:val="0"/>
          <w:marRight w:val="0"/>
          <w:marTop w:val="0"/>
          <w:marBottom w:val="0"/>
          <w:divBdr>
            <w:top w:val="none" w:sz="0" w:space="0" w:color="auto"/>
            <w:left w:val="none" w:sz="0" w:space="0" w:color="auto"/>
            <w:bottom w:val="none" w:sz="0" w:space="0" w:color="auto"/>
            <w:right w:val="none" w:sz="0" w:space="0" w:color="auto"/>
          </w:divBdr>
          <w:divsChild>
            <w:div w:id="1076631296">
              <w:marLeft w:val="0"/>
              <w:marRight w:val="0"/>
              <w:marTop w:val="0"/>
              <w:marBottom w:val="0"/>
              <w:divBdr>
                <w:top w:val="none" w:sz="0" w:space="0" w:color="auto"/>
                <w:left w:val="none" w:sz="0" w:space="0" w:color="auto"/>
                <w:bottom w:val="none" w:sz="0" w:space="0" w:color="auto"/>
                <w:right w:val="none" w:sz="0" w:space="0" w:color="auto"/>
              </w:divBdr>
              <w:divsChild>
                <w:div w:id="6830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15582">
      <w:bodyDiv w:val="1"/>
      <w:marLeft w:val="0"/>
      <w:marRight w:val="0"/>
      <w:marTop w:val="0"/>
      <w:marBottom w:val="0"/>
      <w:divBdr>
        <w:top w:val="none" w:sz="0" w:space="0" w:color="auto"/>
        <w:left w:val="none" w:sz="0" w:space="0" w:color="auto"/>
        <w:bottom w:val="none" w:sz="0" w:space="0" w:color="auto"/>
        <w:right w:val="none" w:sz="0" w:space="0" w:color="auto"/>
      </w:divBdr>
      <w:divsChild>
        <w:div w:id="50081329">
          <w:marLeft w:val="0"/>
          <w:marRight w:val="0"/>
          <w:marTop w:val="0"/>
          <w:marBottom w:val="0"/>
          <w:divBdr>
            <w:top w:val="none" w:sz="0" w:space="0" w:color="auto"/>
            <w:left w:val="none" w:sz="0" w:space="0" w:color="auto"/>
            <w:bottom w:val="none" w:sz="0" w:space="0" w:color="auto"/>
            <w:right w:val="none" w:sz="0" w:space="0" w:color="auto"/>
          </w:divBdr>
          <w:divsChild>
            <w:div w:id="1296334643">
              <w:marLeft w:val="0"/>
              <w:marRight w:val="0"/>
              <w:marTop w:val="0"/>
              <w:marBottom w:val="0"/>
              <w:divBdr>
                <w:top w:val="none" w:sz="0" w:space="0" w:color="auto"/>
                <w:left w:val="none" w:sz="0" w:space="0" w:color="auto"/>
                <w:bottom w:val="none" w:sz="0" w:space="0" w:color="auto"/>
                <w:right w:val="none" w:sz="0" w:space="0" w:color="auto"/>
              </w:divBdr>
              <w:divsChild>
                <w:div w:id="130261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125813">
      <w:bodyDiv w:val="1"/>
      <w:marLeft w:val="0"/>
      <w:marRight w:val="0"/>
      <w:marTop w:val="0"/>
      <w:marBottom w:val="0"/>
      <w:divBdr>
        <w:top w:val="none" w:sz="0" w:space="0" w:color="auto"/>
        <w:left w:val="none" w:sz="0" w:space="0" w:color="auto"/>
        <w:bottom w:val="none" w:sz="0" w:space="0" w:color="auto"/>
        <w:right w:val="none" w:sz="0" w:space="0" w:color="auto"/>
      </w:divBdr>
      <w:divsChild>
        <w:div w:id="1829832292">
          <w:marLeft w:val="0"/>
          <w:marRight w:val="0"/>
          <w:marTop w:val="0"/>
          <w:marBottom w:val="0"/>
          <w:divBdr>
            <w:top w:val="none" w:sz="0" w:space="0" w:color="auto"/>
            <w:left w:val="none" w:sz="0" w:space="0" w:color="auto"/>
            <w:bottom w:val="none" w:sz="0" w:space="0" w:color="auto"/>
            <w:right w:val="none" w:sz="0" w:space="0" w:color="auto"/>
          </w:divBdr>
          <w:divsChild>
            <w:div w:id="2030174795">
              <w:marLeft w:val="0"/>
              <w:marRight w:val="0"/>
              <w:marTop w:val="0"/>
              <w:marBottom w:val="0"/>
              <w:divBdr>
                <w:top w:val="none" w:sz="0" w:space="0" w:color="auto"/>
                <w:left w:val="none" w:sz="0" w:space="0" w:color="auto"/>
                <w:bottom w:val="none" w:sz="0" w:space="0" w:color="auto"/>
                <w:right w:val="none" w:sz="0" w:space="0" w:color="auto"/>
              </w:divBdr>
              <w:divsChild>
                <w:div w:id="12586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18524">
      <w:bodyDiv w:val="1"/>
      <w:marLeft w:val="0"/>
      <w:marRight w:val="0"/>
      <w:marTop w:val="0"/>
      <w:marBottom w:val="0"/>
      <w:divBdr>
        <w:top w:val="none" w:sz="0" w:space="0" w:color="auto"/>
        <w:left w:val="none" w:sz="0" w:space="0" w:color="auto"/>
        <w:bottom w:val="none" w:sz="0" w:space="0" w:color="auto"/>
        <w:right w:val="none" w:sz="0" w:space="0" w:color="auto"/>
      </w:divBdr>
      <w:divsChild>
        <w:div w:id="1502085465">
          <w:marLeft w:val="0"/>
          <w:marRight w:val="0"/>
          <w:marTop w:val="0"/>
          <w:marBottom w:val="0"/>
          <w:divBdr>
            <w:top w:val="none" w:sz="0" w:space="0" w:color="auto"/>
            <w:left w:val="none" w:sz="0" w:space="0" w:color="auto"/>
            <w:bottom w:val="none" w:sz="0" w:space="0" w:color="auto"/>
            <w:right w:val="none" w:sz="0" w:space="0" w:color="auto"/>
          </w:divBdr>
          <w:divsChild>
            <w:div w:id="93406835">
              <w:marLeft w:val="0"/>
              <w:marRight w:val="0"/>
              <w:marTop w:val="0"/>
              <w:marBottom w:val="0"/>
              <w:divBdr>
                <w:top w:val="none" w:sz="0" w:space="0" w:color="auto"/>
                <w:left w:val="none" w:sz="0" w:space="0" w:color="auto"/>
                <w:bottom w:val="none" w:sz="0" w:space="0" w:color="auto"/>
                <w:right w:val="none" w:sz="0" w:space="0" w:color="auto"/>
              </w:divBdr>
              <w:divsChild>
                <w:div w:id="20003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75014">
      <w:bodyDiv w:val="1"/>
      <w:marLeft w:val="0"/>
      <w:marRight w:val="0"/>
      <w:marTop w:val="0"/>
      <w:marBottom w:val="0"/>
      <w:divBdr>
        <w:top w:val="none" w:sz="0" w:space="0" w:color="auto"/>
        <w:left w:val="none" w:sz="0" w:space="0" w:color="auto"/>
        <w:bottom w:val="none" w:sz="0" w:space="0" w:color="auto"/>
        <w:right w:val="none" w:sz="0" w:space="0" w:color="auto"/>
      </w:divBdr>
      <w:divsChild>
        <w:div w:id="1399745815">
          <w:marLeft w:val="0"/>
          <w:marRight w:val="0"/>
          <w:marTop w:val="0"/>
          <w:marBottom w:val="0"/>
          <w:divBdr>
            <w:top w:val="none" w:sz="0" w:space="0" w:color="auto"/>
            <w:left w:val="none" w:sz="0" w:space="0" w:color="auto"/>
            <w:bottom w:val="none" w:sz="0" w:space="0" w:color="auto"/>
            <w:right w:val="none" w:sz="0" w:space="0" w:color="auto"/>
          </w:divBdr>
          <w:divsChild>
            <w:div w:id="806824204">
              <w:marLeft w:val="0"/>
              <w:marRight w:val="0"/>
              <w:marTop w:val="0"/>
              <w:marBottom w:val="0"/>
              <w:divBdr>
                <w:top w:val="none" w:sz="0" w:space="0" w:color="auto"/>
                <w:left w:val="none" w:sz="0" w:space="0" w:color="auto"/>
                <w:bottom w:val="none" w:sz="0" w:space="0" w:color="auto"/>
                <w:right w:val="none" w:sz="0" w:space="0" w:color="auto"/>
              </w:divBdr>
              <w:divsChild>
                <w:div w:id="7516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7011">
      <w:bodyDiv w:val="1"/>
      <w:marLeft w:val="0"/>
      <w:marRight w:val="0"/>
      <w:marTop w:val="0"/>
      <w:marBottom w:val="0"/>
      <w:divBdr>
        <w:top w:val="none" w:sz="0" w:space="0" w:color="auto"/>
        <w:left w:val="none" w:sz="0" w:space="0" w:color="auto"/>
        <w:bottom w:val="none" w:sz="0" w:space="0" w:color="auto"/>
        <w:right w:val="none" w:sz="0" w:space="0" w:color="auto"/>
      </w:divBdr>
      <w:divsChild>
        <w:div w:id="2083259784">
          <w:marLeft w:val="0"/>
          <w:marRight w:val="0"/>
          <w:marTop w:val="0"/>
          <w:marBottom w:val="0"/>
          <w:divBdr>
            <w:top w:val="none" w:sz="0" w:space="0" w:color="auto"/>
            <w:left w:val="none" w:sz="0" w:space="0" w:color="auto"/>
            <w:bottom w:val="none" w:sz="0" w:space="0" w:color="auto"/>
            <w:right w:val="none" w:sz="0" w:space="0" w:color="auto"/>
          </w:divBdr>
          <w:divsChild>
            <w:div w:id="583731057">
              <w:marLeft w:val="0"/>
              <w:marRight w:val="0"/>
              <w:marTop w:val="0"/>
              <w:marBottom w:val="0"/>
              <w:divBdr>
                <w:top w:val="none" w:sz="0" w:space="0" w:color="auto"/>
                <w:left w:val="none" w:sz="0" w:space="0" w:color="auto"/>
                <w:bottom w:val="none" w:sz="0" w:space="0" w:color="auto"/>
                <w:right w:val="none" w:sz="0" w:space="0" w:color="auto"/>
              </w:divBdr>
              <w:divsChild>
                <w:div w:id="56206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36709">
      <w:bodyDiv w:val="1"/>
      <w:marLeft w:val="0"/>
      <w:marRight w:val="0"/>
      <w:marTop w:val="0"/>
      <w:marBottom w:val="0"/>
      <w:divBdr>
        <w:top w:val="none" w:sz="0" w:space="0" w:color="auto"/>
        <w:left w:val="none" w:sz="0" w:space="0" w:color="auto"/>
        <w:bottom w:val="none" w:sz="0" w:space="0" w:color="auto"/>
        <w:right w:val="none" w:sz="0" w:space="0" w:color="auto"/>
      </w:divBdr>
      <w:divsChild>
        <w:div w:id="356200219">
          <w:marLeft w:val="0"/>
          <w:marRight w:val="0"/>
          <w:marTop w:val="0"/>
          <w:marBottom w:val="0"/>
          <w:divBdr>
            <w:top w:val="none" w:sz="0" w:space="0" w:color="auto"/>
            <w:left w:val="none" w:sz="0" w:space="0" w:color="auto"/>
            <w:bottom w:val="none" w:sz="0" w:space="0" w:color="auto"/>
            <w:right w:val="none" w:sz="0" w:space="0" w:color="auto"/>
          </w:divBdr>
          <w:divsChild>
            <w:div w:id="1710453715">
              <w:marLeft w:val="0"/>
              <w:marRight w:val="0"/>
              <w:marTop w:val="0"/>
              <w:marBottom w:val="0"/>
              <w:divBdr>
                <w:top w:val="none" w:sz="0" w:space="0" w:color="auto"/>
                <w:left w:val="none" w:sz="0" w:space="0" w:color="auto"/>
                <w:bottom w:val="none" w:sz="0" w:space="0" w:color="auto"/>
                <w:right w:val="none" w:sz="0" w:space="0" w:color="auto"/>
              </w:divBdr>
              <w:divsChild>
                <w:div w:id="20183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0705">
      <w:bodyDiv w:val="1"/>
      <w:marLeft w:val="0"/>
      <w:marRight w:val="0"/>
      <w:marTop w:val="0"/>
      <w:marBottom w:val="0"/>
      <w:divBdr>
        <w:top w:val="none" w:sz="0" w:space="0" w:color="auto"/>
        <w:left w:val="none" w:sz="0" w:space="0" w:color="auto"/>
        <w:bottom w:val="none" w:sz="0" w:space="0" w:color="auto"/>
        <w:right w:val="none" w:sz="0" w:space="0" w:color="auto"/>
      </w:divBdr>
      <w:divsChild>
        <w:div w:id="503862232">
          <w:marLeft w:val="0"/>
          <w:marRight w:val="0"/>
          <w:marTop w:val="0"/>
          <w:marBottom w:val="0"/>
          <w:divBdr>
            <w:top w:val="none" w:sz="0" w:space="0" w:color="auto"/>
            <w:left w:val="none" w:sz="0" w:space="0" w:color="auto"/>
            <w:bottom w:val="none" w:sz="0" w:space="0" w:color="auto"/>
            <w:right w:val="none" w:sz="0" w:space="0" w:color="auto"/>
          </w:divBdr>
          <w:divsChild>
            <w:div w:id="1697847785">
              <w:marLeft w:val="0"/>
              <w:marRight w:val="0"/>
              <w:marTop w:val="0"/>
              <w:marBottom w:val="0"/>
              <w:divBdr>
                <w:top w:val="none" w:sz="0" w:space="0" w:color="auto"/>
                <w:left w:val="none" w:sz="0" w:space="0" w:color="auto"/>
                <w:bottom w:val="none" w:sz="0" w:space="0" w:color="auto"/>
                <w:right w:val="none" w:sz="0" w:space="0" w:color="auto"/>
              </w:divBdr>
              <w:divsChild>
                <w:div w:id="207049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652238">
      <w:bodyDiv w:val="1"/>
      <w:marLeft w:val="0"/>
      <w:marRight w:val="0"/>
      <w:marTop w:val="0"/>
      <w:marBottom w:val="0"/>
      <w:divBdr>
        <w:top w:val="none" w:sz="0" w:space="0" w:color="auto"/>
        <w:left w:val="none" w:sz="0" w:space="0" w:color="auto"/>
        <w:bottom w:val="none" w:sz="0" w:space="0" w:color="auto"/>
        <w:right w:val="none" w:sz="0" w:space="0" w:color="auto"/>
      </w:divBdr>
      <w:divsChild>
        <w:div w:id="1384980293">
          <w:marLeft w:val="0"/>
          <w:marRight w:val="0"/>
          <w:marTop w:val="0"/>
          <w:marBottom w:val="0"/>
          <w:divBdr>
            <w:top w:val="none" w:sz="0" w:space="0" w:color="auto"/>
            <w:left w:val="none" w:sz="0" w:space="0" w:color="auto"/>
            <w:bottom w:val="none" w:sz="0" w:space="0" w:color="auto"/>
            <w:right w:val="none" w:sz="0" w:space="0" w:color="auto"/>
          </w:divBdr>
          <w:divsChild>
            <w:div w:id="1163425269">
              <w:marLeft w:val="0"/>
              <w:marRight w:val="0"/>
              <w:marTop w:val="0"/>
              <w:marBottom w:val="0"/>
              <w:divBdr>
                <w:top w:val="none" w:sz="0" w:space="0" w:color="auto"/>
                <w:left w:val="none" w:sz="0" w:space="0" w:color="auto"/>
                <w:bottom w:val="none" w:sz="0" w:space="0" w:color="auto"/>
                <w:right w:val="none" w:sz="0" w:space="0" w:color="auto"/>
              </w:divBdr>
              <w:divsChild>
                <w:div w:id="210206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21067">
      <w:bodyDiv w:val="1"/>
      <w:marLeft w:val="0"/>
      <w:marRight w:val="0"/>
      <w:marTop w:val="0"/>
      <w:marBottom w:val="0"/>
      <w:divBdr>
        <w:top w:val="none" w:sz="0" w:space="0" w:color="auto"/>
        <w:left w:val="none" w:sz="0" w:space="0" w:color="auto"/>
        <w:bottom w:val="none" w:sz="0" w:space="0" w:color="auto"/>
        <w:right w:val="none" w:sz="0" w:space="0" w:color="auto"/>
      </w:divBdr>
      <w:divsChild>
        <w:div w:id="983892837">
          <w:marLeft w:val="0"/>
          <w:marRight w:val="0"/>
          <w:marTop w:val="0"/>
          <w:marBottom w:val="0"/>
          <w:divBdr>
            <w:top w:val="none" w:sz="0" w:space="0" w:color="auto"/>
            <w:left w:val="none" w:sz="0" w:space="0" w:color="auto"/>
            <w:bottom w:val="none" w:sz="0" w:space="0" w:color="auto"/>
            <w:right w:val="none" w:sz="0" w:space="0" w:color="auto"/>
          </w:divBdr>
          <w:divsChild>
            <w:div w:id="1451897894">
              <w:marLeft w:val="0"/>
              <w:marRight w:val="0"/>
              <w:marTop w:val="0"/>
              <w:marBottom w:val="0"/>
              <w:divBdr>
                <w:top w:val="none" w:sz="0" w:space="0" w:color="auto"/>
                <w:left w:val="none" w:sz="0" w:space="0" w:color="auto"/>
                <w:bottom w:val="none" w:sz="0" w:space="0" w:color="auto"/>
                <w:right w:val="none" w:sz="0" w:space="0" w:color="auto"/>
              </w:divBdr>
              <w:divsChild>
                <w:div w:id="7678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27217">
      <w:bodyDiv w:val="1"/>
      <w:marLeft w:val="0"/>
      <w:marRight w:val="0"/>
      <w:marTop w:val="0"/>
      <w:marBottom w:val="0"/>
      <w:divBdr>
        <w:top w:val="none" w:sz="0" w:space="0" w:color="auto"/>
        <w:left w:val="none" w:sz="0" w:space="0" w:color="auto"/>
        <w:bottom w:val="none" w:sz="0" w:space="0" w:color="auto"/>
        <w:right w:val="none" w:sz="0" w:space="0" w:color="auto"/>
      </w:divBdr>
      <w:divsChild>
        <w:div w:id="1747220199">
          <w:marLeft w:val="0"/>
          <w:marRight w:val="0"/>
          <w:marTop w:val="0"/>
          <w:marBottom w:val="0"/>
          <w:divBdr>
            <w:top w:val="none" w:sz="0" w:space="0" w:color="auto"/>
            <w:left w:val="none" w:sz="0" w:space="0" w:color="auto"/>
            <w:bottom w:val="none" w:sz="0" w:space="0" w:color="auto"/>
            <w:right w:val="none" w:sz="0" w:space="0" w:color="auto"/>
          </w:divBdr>
          <w:divsChild>
            <w:div w:id="1273586197">
              <w:marLeft w:val="0"/>
              <w:marRight w:val="0"/>
              <w:marTop w:val="0"/>
              <w:marBottom w:val="0"/>
              <w:divBdr>
                <w:top w:val="none" w:sz="0" w:space="0" w:color="auto"/>
                <w:left w:val="none" w:sz="0" w:space="0" w:color="auto"/>
                <w:bottom w:val="none" w:sz="0" w:space="0" w:color="auto"/>
                <w:right w:val="none" w:sz="0" w:space="0" w:color="auto"/>
              </w:divBdr>
              <w:divsChild>
                <w:div w:id="10985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4859">
      <w:bodyDiv w:val="1"/>
      <w:marLeft w:val="0"/>
      <w:marRight w:val="0"/>
      <w:marTop w:val="0"/>
      <w:marBottom w:val="0"/>
      <w:divBdr>
        <w:top w:val="none" w:sz="0" w:space="0" w:color="auto"/>
        <w:left w:val="none" w:sz="0" w:space="0" w:color="auto"/>
        <w:bottom w:val="none" w:sz="0" w:space="0" w:color="auto"/>
        <w:right w:val="none" w:sz="0" w:space="0" w:color="auto"/>
      </w:divBdr>
      <w:divsChild>
        <w:div w:id="204758671">
          <w:marLeft w:val="0"/>
          <w:marRight w:val="0"/>
          <w:marTop w:val="0"/>
          <w:marBottom w:val="0"/>
          <w:divBdr>
            <w:top w:val="none" w:sz="0" w:space="0" w:color="auto"/>
            <w:left w:val="none" w:sz="0" w:space="0" w:color="auto"/>
            <w:bottom w:val="none" w:sz="0" w:space="0" w:color="auto"/>
            <w:right w:val="none" w:sz="0" w:space="0" w:color="auto"/>
          </w:divBdr>
          <w:divsChild>
            <w:div w:id="1209226810">
              <w:marLeft w:val="0"/>
              <w:marRight w:val="0"/>
              <w:marTop w:val="0"/>
              <w:marBottom w:val="0"/>
              <w:divBdr>
                <w:top w:val="none" w:sz="0" w:space="0" w:color="auto"/>
                <w:left w:val="none" w:sz="0" w:space="0" w:color="auto"/>
                <w:bottom w:val="none" w:sz="0" w:space="0" w:color="auto"/>
                <w:right w:val="none" w:sz="0" w:space="0" w:color="auto"/>
              </w:divBdr>
              <w:divsChild>
                <w:div w:id="25509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45523">
      <w:bodyDiv w:val="1"/>
      <w:marLeft w:val="0"/>
      <w:marRight w:val="0"/>
      <w:marTop w:val="0"/>
      <w:marBottom w:val="0"/>
      <w:divBdr>
        <w:top w:val="none" w:sz="0" w:space="0" w:color="auto"/>
        <w:left w:val="none" w:sz="0" w:space="0" w:color="auto"/>
        <w:bottom w:val="none" w:sz="0" w:space="0" w:color="auto"/>
        <w:right w:val="none" w:sz="0" w:space="0" w:color="auto"/>
      </w:divBdr>
      <w:divsChild>
        <w:div w:id="176234723">
          <w:marLeft w:val="0"/>
          <w:marRight w:val="0"/>
          <w:marTop w:val="0"/>
          <w:marBottom w:val="0"/>
          <w:divBdr>
            <w:top w:val="none" w:sz="0" w:space="0" w:color="auto"/>
            <w:left w:val="none" w:sz="0" w:space="0" w:color="auto"/>
            <w:bottom w:val="none" w:sz="0" w:space="0" w:color="auto"/>
            <w:right w:val="none" w:sz="0" w:space="0" w:color="auto"/>
          </w:divBdr>
          <w:divsChild>
            <w:div w:id="2065566017">
              <w:marLeft w:val="0"/>
              <w:marRight w:val="0"/>
              <w:marTop w:val="0"/>
              <w:marBottom w:val="0"/>
              <w:divBdr>
                <w:top w:val="none" w:sz="0" w:space="0" w:color="auto"/>
                <w:left w:val="none" w:sz="0" w:space="0" w:color="auto"/>
                <w:bottom w:val="none" w:sz="0" w:space="0" w:color="auto"/>
                <w:right w:val="none" w:sz="0" w:space="0" w:color="auto"/>
              </w:divBdr>
              <w:divsChild>
                <w:div w:id="142877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1116">
      <w:bodyDiv w:val="1"/>
      <w:marLeft w:val="0"/>
      <w:marRight w:val="0"/>
      <w:marTop w:val="0"/>
      <w:marBottom w:val="0"/>
      <w:divBdr>
        <w:top w:val="none" w:sz="0" w:space="0" w:color="auto"/>
        <w:left w:val="none" w:sz="0" w:space="0" w:color="auto"/>
        <w:bottom w:val="none" w:sz="0" w:space="0" w:color="auto"/>
        <w:right w:val="none" w:sz="0" w:space="0" w:color="auto"/>
      </w:divBdr>
      <w:divsChild>
        <w:div w:id="1008755874">
          <w:marLeft w:val="0"/>
          <w:marRight w:val="0"/>
          <w:marTop w:val="0"/>
          <w:marBottom w:val="0"/>
          <w:divBdr>
            <w:top w:val="none" w:sz="0" w:space="0" w:color="auto"/>
            <w:left w:val="none" w:sz="0" w:space="0" w:color="auto"/>
            <w:bottom w:val="none" w:sz="0" w:space="0" w:color="auto"/>
            <w:right w:val="none" w:sz="0" w:space="0" w:color="auto"/>
          </w:divBdr>
          <w:divsChild>
            <w:div w:id="690106980">
              <w:marLeft w:val="0"/>
              <w:marRight w:val="0"/>
              <w:marTop w:val="0"/>
              <w:marBottom w:val="0"/>
              <w:divBdr>
                <w:top w:val="none" w:sz="0" w:space="0" w:color="auto"/>
                <w:left w:val="none" w:sz="0" w:space="0" w:color="auto"/>
                <w:bottom w:val="none" w:sz="0" w:space="0" w:color="auto"/>
                <w:right w:val="none" w:sz="0" w:space="0" w:color="auto"/>
              </w:divBdr>
              <w:divsChild>
                <w:div w:id="5570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33811">
      <w:bodyDiv w:val="1"/>
      <w:marLeft w:val="0"/>
      <w:marRight w:val="0"/>
      <w:marTop w:val="0"/>
      <w:marBottom w:val="0"/>
      <w:divBdr>
        <w:top w:val="none" w:sz="0" w:space="0" w:color="auto"/>
        <w:left w:val="none" w:sz="0" w:space="0" w:color="auto"/>
        <w:bottom w:val="none" w:sz="0" w:space="0" w:color="auto"/>
        <w:right w:val="none" w:sz="0" w:space="0" w:color="auto"/>
      </w:divBdr>
      <w:divsChild>
        <w:div w:id="2108303584">
          <w:marLeft w:val="0"/>
          <w:marRight w:val="0"/>
          <w:marTop w:val="0"/>
          <w:marBottom w:val="0"/>
          <w:divBdr>
            <w:top w:val="none" w:sz="0" w:space="0" w:color="auto"/>
            <w:left w:val="none" w:sz="0" w:space="0" w:color="auto"/>
            <w:bottom w:val="none" w:sz="0" w:space="0" w:color="auto"/>
            <w:right w:val="none" w:sz="0" w:space="0" w:color="auto"/>
          </w:divBdr>
          <w:divsChild>
            <w:div w:id="425149378">
              <w:marLeft w:val="0"/>
              <w:marRight w:val="0"/>
              <w:marTop w:val="0"/>
              <w:marBottom w:val="0"/>
              <w:divBdr>
                <w:top w:val="none" w:sz="0" w:space="0" w:color="auto"/>
                <w:left w:val="none" w:sz="0" w:space="0" w:color="auto"/>
                <w:bottom w:val="none" w:sz="0" w:space="0" w:color="auto"/>
                <w:right w:val="none" w:sz="0" w:space="0" w:color="auto"/>
              </w:divBdr>
              <w:divsChild>
                <w:div w:id="18301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81676">
      <w:bodyDiv w:val="1"/>
      <w:marLeft w:val="0"/>
      <w:marRight w:val="0"/>
      <w:marTop w:val="0"/>
      <w:marBottom w:val="0"/>
      <w:divBdr>
        <w:top w:val="none" w:sz="0" w:space="0" w:color="auto"/>
        <w:left w:val="none" w:sz="0" w:space="0" w:color="auto"/>
        <w:bottom w:val="none" w:sz="0" w:space="0" w:color="auto"/>
        <w:right w:val="none" w:sz="0" w:space="0" w:color="auto"/>
      </w:divBdr>
      <w:divsChild>
        <w:div w:id="488986348">
          <w:marLeft w:val="0"/>
          <w:marRight w:val="0"/>
          <w:marTop w:val="0"/>
          <w:marBottom w:val="0"/>
          <w:divBdr>
            <w:top w:val="none" w:sz="0" w:space="0" w:color="auto"/>
            <w:left w:val="none" w:sz="0" w:space="0" w:color="auto"/>
            <w:bottom w:val="none" w:sz="0" w:space="0" w:color="auto"/>
            <w:right w:val="none" w:sz="0" w:space="0" w:color="auto"/>
          </w:divBdr>
          <w:divsChild>
            <w:div w:id="2028092591">
              <w:marLeft w:val="0"/>
              <w:marRight w:val="0"/>
              <w:marTop w:val="0"/>
              <w:marBottom w:val="0"/>
              <w:divBdr>
                <w:top w:val="none" w:sz="0" w:space="0" w:color="auto"/>
                <w:left w:val="none" w:sz="0" w:space="0" w:color="auto"/>
                <w:bottom w:val="none" w:sz="0" w:space="0" w:color="auto"/>
                <w:right w:val="none" w:sz="0" w:space="0" w:color="auto"/>
              </w:divBdr>
              <w:divsChild>
                <w:div w:id="14024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4266">
      <w:bodyDiv w:val="1"/>
      <w:marLeft w:val="0"/>
      <w:marRight w:val="0"/>
      <w:marTop w:val="0"/>
      <w:marBottom w:val="0"/>
      <w:divBdr>
        <w:top w:val="none" w:sz="0" w:space="0" w:color="auto"/>
        <w:left w:val="none" w:sz="0" w:space="0" w:color="auto"/>
        <w:bottom w:val="none" w:sz="0" w:space="0" w:color="auto"/>
        <w:right w:val="none" w:sz="0" w:space="0" w:color="auto"/>
      </w:divBdr>
      <w:divsChild>
        <w:div w:id="1001087064">
          <w:marLeft w:val="0"/>
          <w:marRight w:val="0"/>
          <w:marTop w:val="0"/>
          <w:marBottom w:val="0"/>
          <w:divBdr>
            <w:top w:val="none" w:sz="0" w:space="0" w:color="auto"/>
            <w:left w:val="none" w:sz="0" w:space="0" w:color="auto"/>
            <w:bottom w:val="none" w:sz="0" w:space="0" w:color="auto"/>
            <w:right w:val="none" w:sz="0" w:space="0" w:color="auto"/>
          </w:divBdr>
          <w:divsChild>
            <w:div w:id="519048781">
              <w:marLeft w:val="0"/>
              <w:marRight w:val="0"/>
              <w:marTop w:val="0"/>
              <w:marBottom w:val="0"/>
              <w:divBdr>
                <w:top w:val="none" w:sz="0" w:space="0" w:color="auto"/>
                <w:left w:val="none" w:sz="0" w:space="0" w:color="auto"/>
                <w:bottom w:val="none" w:sz="0" w:space="0" w:color="auto"/>
                <w:right w:val="none" w:sz="0" w:space="0" w:color="auto"/>
              </w:divBdr>
              <w:divsChild>
                <w:div w:id="85865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366122">
      <w:bodyDiv w:val="1"/>
      <w:marLeft w:val="0"/>
      <w:marRight w:val="0"/>
      <w:marTop w:val="0"/>
      <w:marBottom w:val="0"/>
      <w:divBdr>
        <w:top w:val="none" w:sz="0" w:space="0" w:color="auto"/>
        <w:left w:val="none" w:sz="0" w:space="0" w:color="auto"/>
        <w:bottom w:val="none" w:sz="0" w:space="0" w:color="auto"/>
        <w:right w:val="none" w:sz="0" w:space="0" w:color="auto"/>
      </w:divBdr>
      <w:divsChild>
        <w:div w:id="723719217">
          <w:marLeft w:val="0"/>
          <w:marRight w:val="0"/>
          <w:marTop w:val="0"/>
          <w:marBottom w:val="0"/>
          <w:divBdr>
            <w:top w:val="none" w:sz="0" w:space="0" w:color="auto"/>
            <w:left w:val="none" w:sz="0" w:space="0" w:color="auto"/>
            <w:bottom w:val="none" w:sz="0" w:space="0" w:color="auto"/>
            <w:right w:val="none" w:sz="0" w:space="0" w:color="auto"/>
          </w:divBdr>
          <w:divsChild>
            <w:div w:id="1344476593">
              <w:marLeft w:val="0"/>
              <w:marRight w:val="0"/>
              <w:marTop w:val="0"/>
              <w:marBottom w:val="0"/>
              <w:divBdr>
                <w:top w:val="none" w:sz="0" w:space="0" w:color="auto"/>
                <w:left w:val="none" w:sz="0" w:space="0" w:color="auto"/>
                <w:bottom w:val="none" w:sz="0" w:space="0" w:color="auto"/>
                <w:right w:val="none" w:sz="0" w:space="0" w:color="auto"/>
              </w:divBdr>
              <w:divsChild>
                <w:div w:id="7093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76681">
      <w:bodyDiv w:val="1"/>
      <w:marLeft w:val="0"/>
      <w:marRight w:val="0"/>
      <w:marTop w:val="0"/>
      <w:marBottom w:val="0"/>
      <w:divBdr>
        <w:top w:val="none" w:sz="0" w:space="0" w:color="auto"/>
        <w:left w:val="none" w:sz="0" w:space="0" w:color="auto"/>
        <w:bottom w:val="none" w:sz="0" w:space="0" w:color="auto"/>
        <w:right w:val="none" w:sz="0" w:space="0" w:color="auto"/>
      </w:divBdr>
      <w:divsChild>
        <w:div w:id="45759203">
          <w:marLeft w:val="0"/>
          <w:marRight w:val="0"/>
          <w:marTop w:val="0"/>
          <w:marBottom w:val="0"/>
          <w:divBdr>
            <w:top w:val="none" w:sz="0" w:space="0" w:color="auto"/>
            <w:left w:val="none" w:sz="0" w:space="0" w:color="auto"/>
            <w:bottom w:val="none" w:sz="0" w:space="0" w:color="auto"/>
            <w:right w:val="none" w:sz="0" w:space="0" w:color="auto"/>
          </w:divBdr>
          <w:divsChild>
            <w:div w:id="1711421751">
              <w:marLeft w:val="0"/>
              <w:marRight w:val="0"/>
              <w:marTop w:val="0"/>
              <w:marBottom w:val="0"/>
              <w:divBdr>
                <w:top w:val="none" w:sz="0" w:space="0" w:color="auto"/>
                <w:left w:val="none" w:sz="0" w:space="0" w:color="auto"/>
                <w:bottom w:val="none" w:sz="0" w:space="0" w:color="auto"/>
                <w:right w:val="none" w:sz="0" w:space="0" w:color="auto"/>
              </w:divBdr>
              <w:divsChild>
                <w:div w:id="85314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80011">
      <w:bodyDiv w:val="1"/>
      <w:marLeft w:val="0"/>
      <w:marRight w:val="0"/>
      <w:marTop w:val="0"/>
      <w:marBottom w:val="0"/>
      <w:divBdr>
        <w:top w:val="none" w:sz="0" w:space="0" w:color="auto"/>
        <w:left w:val="none" w:sz="0" w:space="0" w:color="auto"/>
        <w:bottom w:val="none" w:sz="0" w:space="0" w:color="auto"/>
        <w:right w:val="none" w:sz="0" w:space="0" w:color="auto"/>
      </w:divBdr>
      <w:divsChild>
        <w:div w:id="1769037515">
          <w:marLeft w:val="0"/>
          <w:marRight w:val="0"/>
          <w:marTop w:val="0"/>
          <w:marBottom w:val="0"/>
          <w:divBdr>
            <w:top w:val="none" w:sz="0" w:space="0" w:color="auto"/>
            <w:left w:val="none" w:sz="0" w:space="0" w:color="auto"/>
            <w:bottom w:val="none" w:sz="0" w:space="0" w:color="auto"/>
            <w:right w:val="none" w:sz="0" w:space="0" w:color="auto"/>
          </w:divBdr>
          <w:divsChild>
            <w:div w:id="342244926">
              <w:marLeft w:val="0"/>
              <w:marRight w:val="0"/>
              <w:marTop w:val="0"/>
              <w:marBottom w:val="0"/>
              <w:divBdr>
                <w:top w:val="none" w:sz="0" w:space="0" w:color="auto"/>
                <w:left w:val="none" w:sz="0" w:space="0" w:color="auto"/>
                <w:bottom w:val="none" w:sz="0" w:space="0" w:color="auto"/>
                <w:right w:val="none" w:sz="0" w:space="0" w:color="auto"/>
              </w:divBdr>
              <w:divsChild>
                <w:div w:id="15412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04921">
      <w:bodyDiv w:val="1"/>
      <w:marLeft w:val="0"/>
      <w:marRight w:val="0"/>
      <w:marTop w:val="0"/>
      <w:marBottom w:val="0"/>
      <w:divBdr>
        <w:top w:val="none" w:sz="0" w:space="0" w:color="auto"/>
        <w:left w:val="none" w:sz="0" w:space="0" w:color="auto"/>
        <w:bottom w:val="none" w:sz="0" w:space="0" w:color="auto"/>
        <w:right w:val="none" w:sz="0" w:space="0" w:color="auto"/>
      </w:divBdr>
      <w:divsChild>
        <w:div w:id="1187257127">
          <w:marLeft w:val="0"/>
          <w:marRight w:val="0"/>
          <w:marTop w:val="0"/>
          <w:marBottom w:val="0"/>
          <w:divBdr>
            <w:top w:val="none" w:sz="0" w:space="0" w:color="auto"/>
            <w:left w:val="none" w:sz="0" w:space="0" w:color="auto"/>
            <w:bottom w:val="none" w:sz="0" w:space="0" w:color="auto"/>
            <w:right w:val="none" w:sz="0" w:space="0" w:color="auto"/>
          </w:divBdr>
          <w:divsChild>
            <w:div w:id="434253485">
              <w:marLeft w:val="0"/>
              <w:marRight w:val="0"/>
              <w:marTop w:val="0"/>
              <w:marBottom w:val="0"/>
              <w:divBdr>
                <w:top w:val="none" w:sz="0" w:space="0" w:color="auto"/>
                <w:left w:val="none" w:sz="0" w:space="0" w:color="auto"/>
                <w:bottom w:val="none" w:sz="0" w:space="0" w:color="auto"/>
                <w:right w:val="none" w:sz="0" w:space="0" w:color="auto"/>
              </w:divBdr>
              <w:divsChild>
                <w:div w:id="8324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35336">
      <w:bodyDiv w:val="1"/>
      <w:marLeft w:val="0"/>
      <w:marRight w:val="0"/>
      <w:marTop w:val="0"/>
      <w:marBottom w:val="0"/>
      <w:divBdr>
        <w:top w:val="none" w:sz="0" w:space="0" w:color="auto"/>
        <w:left w:val="none" w:sz="0" w:space="0" w:color="auto"/>
        <w:bottom w:val="none" w:sz="0" w:space="0" w:color="auto"/>
        <w:right w:val="none" w:sz="0" w:space="0" w:color="auto"/>
      </w:divBdr>
      <w:divsChild>
        <w:div w:id="1033194729">
          <w:marLeft w:val="0"/>
          <w:marRight w:val="0"/>
          <w:marTop w:val="0"/>
          <w:marBottom w:val="0"/>
          <w:divBdr>
            <w:top w:val="none" w:sz="0" w:space="0" w:color="auto"/>
            <w:left w:val="none" w:sz="0" w:space="0" w:color="auto"/>
            <w:bottom w:val="none" w:sz="0" w:space="0" w:color="auto"/>
            <w:right w:val="none" w:sz="0" w:space="0" w:color="auto"/>
          </w:divBdr>
          <w:divsChild>
            <w:div w:id="1056776963">
              <w:marLeft w:val="0"/>
              <w:marRight w:val="0"/>
              <w:marTop w:val="0"/>
              <w:marBottom w:val="0"/>
              <w:divBdr>
                <w:top w:val="none" w:sz="0" w:space="0" w:color="auto"/>
                <w:left w:val="none" w:sz="0" w:space="0" w:color="auto"/>
                <w:bottom w:val="none" w:sz="0" w:space="0" w:color="auto"/>
                <w:right w:val="none" w:sz="0" w:space="0" w:color="auto"/>
              </w:divBdr>
              <w:divsChild>
                <w:div w:id="144449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642222">
      <w:bodyDiv w:val="1"/>
      <w:marLeft w:val="0"/>
      <w:marRight w:val="0"/>
      <w:marTop w:val="0"/>
      <w:marBottom w:val="0"/>
      <w:divBdr>
        <w:top w:val="none" w:sz="0" w:space="0" w:color="auto"/>
        <w:left w:val="none" w:sz="0" w:space="0" w:color="auto"/>
        <w:bottom w:val="none" w:sz="0" w:space="0" w:color="auto"/>
        <w:right w:val="none" w:sz="0" w:space="0" w:color="auto"/>
      </w:divBdr>
      <w:divsChild>
        <w:div w:id="405539242">
          <w:marLeft w:val="0"/>
          <w:marRight w:val="0"/>
          <w:marTop w:val="0"/>
          <w:marBottom w:val="0"/>
          <w:divBdr>
            <w:top w:val="none" w:sz="0" w:space="0" w:color="auto"/>
            <w:left w:val="none" w:sz="0" w:space="0" w:color="auto"/>
            <w:bottom w:val="none" w:sz="0" w:space="0" w:color="auto"/>
            <w:right w:val="none" w:sz="0" w:space="0" w:color="auto"/>
          </w:divBdr>
          <w:divsChild>
            <w:div w:id="1105073601">
              <w:marLeft w:val="0"/>
              <w:marRight w:val="0"/>
              <w:marTop w:val="0"/>
              <w:marBottom w:val="0"/>
              <w:divBdr>
                <w:top w:val="none" w:sz="0" w:space="0" w:color="auto"/>
                <w:left w:val="none" w:sz="0" w:space="0" w:color="auto"/>
                <w:bottom w:val="none" w:sz="0" w:space="0" w:color="auto"/>
                <w:right w:val="none" w:sz="0" w:space="0" w:color="auto"/>
              </w:divBdr>
              <w:divsChild>
                <w:div w:id="37454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1270">
      <w:bodyDiv w:val="1"/>
      <w:marLeft w:val="0"/>
      <w:marRight w:val="0"/>
      <w:marTop w:val="0"/>
      <w:marBottom w:val="0"/>
      <w:divBdr>
        <w:top w:val="none" w:sz="0" w:space="0" w:color="auto"/>
        <w:left w:val="none" w:sz="0" w:space="0" w:color="auto"/>
        <w:bottom w:val="none" w:sz="0" w:space="0" w:color="auto"/>
        <w:right w:val="none" w:sz="0" w:space="0" w:color="auto"/>
      </w:divBdr>
      <w:divsChild>
        <w:div w:id="1212232959">
          <w:marLeft w:val="0"/>
          <w:marRight w:val="0"/>
          <w:marTop w:val="0"/>
          <w:marBottom w:val="0"/>
          <w:divBdr>
            <w:top w:val="none" w:sz="0" w:space="0" w:color="auto"/>
            <w:left w:val="none" w:sz="0" w:space="0" w:color="auto"/>
            <w:bottom w:val="none" w:sz="0" w:space="0" w:color="auto"/>
            <w:right w:val="none" w:sz="0" w:space="0" w:color="auto"/>
          </w:divBdr>
          <w:divsChild>
            <w:div w:id="1168133654">
              <w:marLeft w:val="0"/>
              <w:marRight w:val="0"/>
              <w:marTop w:val="0"/>
              <w:marBottom w:val="0"/>
              <w:divBdr>
                <w:top w:val="none" w:sz="0" w:space="0" w:color="auto"/>
                <w:left w:val="none" w:sz="0" w:space="0" w:color="auto"/>
                <w:bottom w:val="none" w:sz="0" w:space="0" w:color="auto"/>
                <w:right w:val="none" w:sz="0" w:space="0" w:color="auto"/>
              </w:divBdr>
              <w:divsChild>
                <w:div w:id="15866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1845">
      <w:bodyDiv w:val="1"/>
      <w:marLeft w:val="0"/>
      <w:marRight w:val="0"/>
      <w:marTop w:val="0"/>
      <w:marBottom w:val="0"/>
      <w:divBdr>
        <w:top w:val="none" w:sz="0" w:space="0" w:color="auto"/>
        <w:left w:val="none" w:sz="0" w:space="0" w:color="auto"/>
        <w:bottom w:val="none" w:sz="0" w:space="0" w:color="auto"/>
        <w:right w:val="none" w:sz="0" w:space="0" w:color="auto"/>
      </w:divBdr>
      <w:divsChild>
        <w:div w:id="1364557471">
          <w:marLeft w:val="0"/>
          <w:marRight w:val="0"/>
          <w:marTop w:val="0"/>
          <w:marBottom w:val="0"/>
          <w:divBdr>
            <w:top w:val="none" w:sz="0" w:space="0" w:color="auto"/>
            <w:left w:val="none" w:sz="0" w:space="0" w:color="auto"/>
            <w:bottom w:val="none" w:sz="0" w:space="0" w:color="auto"/>
            <w:right w:val="none" w:sz="0" w:space="0" w:color="auto"/>
          </w:divBdr>
          <w:divsChild>
            <w:div w:id="492569626">
              <w:marLeft w:val="0"/>
              <w:marRight w:val="0"/>
              <w:marTop w:val="0"/>
              <w:marBottom w:val="0"/>
              <w:divBdr>
                <w:top w:val="none" w:sz="0" w:space="0" w:color="auto"/>
                <w:left w:val="none" w:sz="0" w:space="0" w:color="auto"/>
                <w:bottom w:val="none" w:sz="0" w:space="0" w:color="auto"/>
                <w:right w:val="none" w:sz="0" w:space="0" w:color="auto"/>
              </w:divBdr>
              <w:divsChild>
                <w:div w:id="68159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46786">
      <w:bodyDiv w:val="1"/>
      <w:marLeft w:val="0"/>
      <w:marRight w:val="0"/>
      <w:marTop w:val="0"/>
      <w:marBottom w:val="0"/>
      <w:divBdr>
        <w:top w:val="none" w:sz="0" w:space="0" w:color="auto"/>
        <w:left w:val="none" w:sz="0" w:space="0" w:color="auto"/>
        <w:bottom w:val="none" w:sz="0" w:space="0" w:color="auto"/>
        <w:right w:val="none" w:sz="0" w:space="0" w:color="auto"/>
      </w:divBdr>
      <w:divsChild>
        <w:div w:id="1470512090">
          <w:marLeft w:val="0"/>
          <w:marRight w:val="0"/>
          <w:marTop w:val="0"/>
          <w:marBottom w:val="0"/>
          <w:divBdr>
            <w:top w:val="none" w:sz="0" w:space="0" w:color="auto"/>
            <w:left w:val="none" w:sz="0" w:space="0" w:color="auto"/>
            <w:bottom w:val="none" w:sz="0" w:space="0" w:color="auto"/>
            <w:right w:val="none" w:sz="0" w:space="0" w:color="auto"/>
          </w:divBdr>
          <w:divsChild>
            <w:div w:id="132868342">
              <w:marLeft w:val="0"/>
              <w:marRight w:val="0"/>
              <w:marTop w:val="0"/>
              <w:marBottom w:val="0"/>
              <w:divBdr>
                <w:top w:val="none" w:sz="0" w:space="0" w:color="auto"/>
                <w:left w:val="none" w:sz="0" w:space="0" w:color="auto"/>
                <w:bottom w:val="none" w:sz="0" w:space="0" w:color="auto"/>
                <w:right w:val="none" w:sz="0" w:space="0" w:color="auto"/>
              </w:divBdr>
              <w:divsChild>
                <w:div w:id="15513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442464">
      <w:bodyDiv w:val="1"/>
      <w:marLeft w:val="0"/>
      <w:marRight w:val="0"/>
      <w:marTop w:val="0"/>
      <w:marBottom w:val="0"/>
      <w:divBdr>
        <w:top w:val="none" w:sz="0" w:space="0" w:color="auto"/>
        <w:left w:val="none" w:sz="0" w:space="0" w:color="auto"/>
        <w:bottom w:val="none" w:sz="0" w:space="0" w:color="auto"/>
        <w:right w:val="none" w:sz="0" w:space="0" w:color="auto"/>
      </w:divBdr>
      <w:divsChild>
        <w:div w:id="310063953">
          <w:marLeft w:val="0"/>
          <w:marRight w:val="0"/>
          <w:marTop w:val="0"/>
          <w:marBottom w:val="0"/>
          <w:divBdr>
            <w:top w:val="none" w:sz="0" w:space="0" w:color="auto"/>
            <w:left w:val="none" w:sz="0" w:space="0" w:color="auto"/>
            <w:bottom w:val="none" w:sz="0" w:space="0" w:color="auto"/>
            <w:right w:val="none" w:sz="0" w:space="0" w:color="auto"/>
          </w:divBdr>
          <w:divsChild>
            <w:div w:id="1635023397">
              <w:marLeft w:val="0"/>
              <w:marRight w:val="0"/>
              <w:marTop w:val="0"/>
              <w:marBottom w:val="0"/>
              <w:divBdr>
                <w:top w:val="none" w:sz="0" w:space="0" w:color="auto"/>
                <w:left w:val="none" w:sz="0" w:space="0" w:color="auto"/>
                <w:bottom w:val="none" w:sz="0" w:space="0" w:color="auto"/>
                <w:right w:val="none" w:sz="0" w:space="0" w:color="auto"/>
              </w:divBdr>
              <w:divsChild>
                <w:div w:id="171215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762669">
      <w:bodyDiv w:val="1"/>
      <w:marLeft w:val="0"/>
      <w:marRight w:val="0"/>
      <w:marTop w:val="0"/>
      <w:marBottom w:val="0"/>
      <w:divBdr>
        <w:top w:val="none" w:sz="0" w:space="0" w:color="auto"/>
        <w:left w:val="none" w:sz="0" w:space="0" w:color="auto"/>
        <w:bottom w:val="none" w:sz="0" w:space="0" w:color="auto"/>
        <w:right w:val="none" w:sz="0" w:space="0" w:color="auto"/>
      </w:divBdr>
      <w:divsChild>
        <w:div w:id="1065370590">
          <w:marLeft w:val="0"/>
          <w:marRight w:val="0"/>
          <w:marTop w:val="0"/>
          <w:marBottom w:val="0"/>
          <w:divBdr>
            <w:top w:val="none" w:sz="0" w:space="0" w:color="auto"/>
            <w:left w:val="none" w:sz="0" w:space="0" w:color="auto"/>
            <w:bottom w:val="none" w:sz="0" w:space="0" w:color="auto"/>
            <w:right w:val="none" w:sz="0" w:space="0" w:color="auto"/>
          </w:divBdr>
          <w:divsChild>
            <w:div w:id="1365716536">
              <w:marLeft w:val="0"/>
              <w:marRight w:val="0"/>
              <w:marTop w:val="0"/>
              <w:marBottom w:val="0"/>
              <w:divBdr>
                <w:top w:val="none" w:sz="0" w:space="0" w:color="auto"/>
                <w:left w:val="none" w:sz="0" w:space="0" w:color="auto"/>
                <w:bottom w:val="none" w:sz="0" w:space="0" w:color="auto"/>
                <w:right w:val="none" w:sz="0" w:space="0" w:color="auto"/>
              </w:divBdr>
              <w:divsChild>
                <w:div w:id="14434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56450">
      <w:bodyDiv w:val="1"/>
      <w:marLeft w:val="0"/>
      <w:marRight w:val="0"/>
      <w:marTop w:val="0"/>
      <w:marBottom w:val="0"/>
      <w:divBdr>
        <w:top w:val="none" w:sz="0" w:space="0" w:color="auto"/>
        <w:left w:val="none" w:sz="0" w:space="0" w:color="auto"/>
        <w:bottom w:val="none" w:sz="0" w:space="0" w:color="auto"/>
        <w:right w:val="none" w:sz="0" w:space="0" w:color="auto"/>
      </w:divBdr>
      <w:divsChild>
        <w:div w:id="613293316">
          <w:marLeft w:val="0"/>
          <w:marRight w:val="0"/>
          <w:marTop w:val="0"/>
          <w:marBottom w:val="0"/>
          <w:divBdr>
            <w:top w:val="none" w:sz="0" w:space="0" w:color="auto"/>
            <w:left w:val="none" w:sz="0" w:space="0" w:color="auto"/>
            <w:bottom w:val="none" w:sz="0" w:space="0" w:color="auto"/>
            <w:right w:val="none" w:sz="0" w:space="0" w:color="auto"/>
          </w:divBdr>
          <w:divsChild>
            <w:div w:id="1009601312">
              <w:marLeft w:val="0"/>
              <w:marRight w:val="0"/>
              <w:marTop w:val="0"/>
              <w:marBottom w:val="0"/>
              <w:divBdr>
                <w:top w:val="none" w:sz="0" w:space="0" w:color="auto"/>
                <w:left w:val="none" w:sz="0" w:space="0" w:color="auto"/>
                <w:bottom w:val="none" w:sz="0" w:space="0" w:color="auto"/>
                <w:right w:val="none" w:sz="0" w:space="0" w:color="auto"/>
              </w:divBdr>
              <w:divsChild>
                <w:div w:id="139716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3452">
      <w:bodyDiv w:val="1"/>
      <w:marLeft w:val="0"/>
      <w:marRight w:val="0"/>
      <w:marTop w:val="0"/>
      <w:marBottom w:val="0"/>
      <w:divBdr>
        <w:top w:val="none" w:sz="0" w:space="0" w:color="auto"/>
        <w:left w:val="none" w:sz="0" w:space="0" w:color="auto"/>
        <w:bottom w:val="none" w:sz="0" w:space="0" w:color="auto"/>
        <w:right w:val="none" w:sz="0" w:space="0" w:color="auto"/>
      </w:divBdr>
      <w:divsChild>
        <w:div w:id="1628701581">
          <w:marLeft w:val="0"/>
          <w:marRight w:val="0"/>
          <w:marTop w:val="0"/>
          <w:marBottom w:val="0"/>
          <w:divBdr>
            <w:top w:val="none" w:sz="0" w:space="0" w:color="auto"/>
            <w:left w:val="none" w:sz="0" w:space="0" w:color="auto"/>
            <w:bottom w:val="none" w:sz="0" w:space="0" w:color="auto"/>
            <w:right w:val="none" w:sz="0" w:space="0" w:color="auto"/>
          </w:divBdr>
          <w:divsChild>
            <w:div w:id="109130054">
              <w:marLeft w:val="0"/>
              <w:marRight w:val="0"/>
              <w:marTop w:val="0"/>
              <w:marBottom w:val="0"/>
              <w:divBdr>
                <w:top w:val="none" w:sz="0" w:space="0" w:color="auto"/>
                <w:left w:val="none" w:sz="0" w:space="0" w:color="auto"/>
                <w:bottom w:val="none" w:sz="0" w:space="0" w:color="auto"/>
                <w:right w:val="none" w:sz="0" w:space="0" w:color="auto"/>
              </w:divBdr>
              <w:divsChild>
                <w:div w:id="3054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20330">
      <w:bodyDiv w:val="1"/>
      <w:marLeft w:val="0"/>
      <w:marRight w:val="0"/>
      <w:marTop w:val="0"/>
      <w:marBottom w:val="0"/>
      <w:divBdr>
        <w:top w:val="none" w:sz="0" w:space="0" w:color="auto"/>
        <w:left w:val="none" w:sz="0" w:space="0" w:color="auto"/>
        <w:bottom w:val="none" w:sz="0" w:space="0" w:color="auto"/>
        <w:right w:val="none" w:sz="0" w:space="0" w:color="auto"/>
      </w:divBdr>
      <w:divsChild>
        <w:div w:id="1977710608">
          <w:marLeft w:val="0"/>
          <w:marRight w:val="0"/>
          <w:marTop w:val="0"/>
          <w:marBottom w:val="0"/>
          <w:divBdr>
            <w:top w:val="none" w:sz="0" w:space="0" w:color="auto"/>
            <w:left w:val="none" w:sz="0" w:space="0" w:color="auto"/>
            <w:bottom w:val="none" w:sz="0" w:space="0" w:color="auto"/>
            <w:right w:val="none" w:sz="0" w:space="0" w:color="auto"/>
          </w:divBdr>
          <w:divsChild>
            <w:div w:id="1832603827">
              <w:marLeft w:val="0"/>
              <w:marRight w:val="0"/>
              <w:marTop w:val="0"/>
              <w:marBottom w:val="0"/>
              <w:divBdr>
                <w:top w:val="none" w:sz="0" w:space="0" w:color="auto"/>
                <w:left w:val="none" w:sz="0" w:space="0" w:color="auto"/>
                <w:bottom w:val="none" w:sz="0" w:space="0" w:color="auto"/>
                <w:right w:val="none" w:sz="0" w:space="0" w:color="auto"/>
              </w:divBdr>
              <w:divsChild>
                <w:div w:id="14573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9134">
      <w:bodyDiv w:val="1"/>
      <w:marLeft w:val="0"/>
      <w:marRight w:val="0"/>
      <w:marTop w:val="0"/>
      <w:marBottom w:val="0"/>
      <w:divBdr>
        <w:top w:val="none" w:sz="0" w:space="0" w:color="auto"/>
        <w:left w:val="none" w:sz="0" w:space="0" w:color="auto"/>
        <w:bottom w:val="none" w:sz="0" w:space="0" w:color="auto"/>
        <w:right w:val="none" w:sz="0" w:space="0" w:color="auto"/>
      </w:divBdr>
      <w:divsChild>
        <w:div w:id="1976717756">
          <w:marLeft w:val="0"/>
          <w:marRight w:val="0"/>
          <w:marTop w:val="0"/>
          <w:marBottom w:val="0"/>
          <w:divBdr>
            <w:top w:val="none" w:sz="0" w:space="0" w:color="auto"/>
            <w:left w:val="none" w:sz="0" w:space="0" w:color="auto"/>
            <w:bottom w:val="none" w:sz="0" w:space="0" w:color="auto"/>
            <w:right w:val="none" w:sz="0" w:space="0" w:color="auto"/>
          </w:divBdr>
          <w:divsChild>
            <w:div w:id="1495418191">
              <w:marLeft w:val="0"/>
              <w:marRight w:val="0"/>
              <w:marTop w:val="0"/>
              <w:marBottom w:val="0"/>
              <w:divBdr>
                <w:top w:val="none" w:sz="0" w:space="0" w:color="auto"/>
                <w:left w:val="none" w:sz="0" w:space="0" w:color="auto"/>
                <w:bottom w:val="none" w:sz="0" w:space="0" w:color="auto"/>
                <w:right w:val="none" w:sz="0" w:space="0" w:color="auto"/>
              </w:divBdr>
              <w:divsChild>
                <w:div w:id="198870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021545">
      <w:bodyDiv w:val="1"/>
      <w:marLeft w:val="0"/>
      <w:marRight w:val="0"/>
      <w:marTop w:val="0"/>
      <w:marBottom w:val="0"/>
      <w:divBdr>
        <w:top w:val="none" w:sz="0" w:space="0" w:color="auto"/>
        <w:left w:val="none" w:sz="0" w:space="0" w:color="auto"/>
        <w:bottom w:val="none" w:sz="0" w:space="0" w:color="auto"/>
        <w:right w:val="none" w:sz="0" w:space="0" w:color="auto"/>
      </w:divBdr>
      <w:divsChild>
        <w:div w:id="154762153">
          <w:marLeft w:val="0"/>
          <w:marRight w:val="0"/>
          <w:marTop w:val="0"/>
          <w:marBottom w:val="0"/>
          <w:divBdr>
            <w:top w:val="none" w:sz="0" w:space="0" w:color="auto"/>
            <w:left w:val="none" w:sz="0" w:space="0" w:color="auto"/>
            <w:bottom w:val="none" w:sz="0" w:space="0" w:color="auto"/>
            <w:right w:val="none" w:sz="0" w:space="0" w:color="auto"/>
          </w:divBdr>
          <w:divsChild>
            <w:div w:id="1726485939">
              <w:marLeft w:val="0"/>
              <w:marRight w:val="0"/>
              <w:marTop w:val="0"/>
              <w:marBottom w:val="0"/>
              <w:divBdr>
                <w:top w:val="none" w:sz="0" w:space="0" w:color="auto"/>
                <w:left w:val="none" w:sz="0" w:space="0" w:color="auto"/>
                <w:bottom w:val="none" w:sz="0" w:space="0" w:color="auto"/>
                <w:right w:val="none" w:sz="0" w:space="0" w:color="auto"/>
              </w:divBdr>
              <w:divsChild>
                <w:div w:id="20391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11">
      <w:bodyDiv w:val="1"/>
      <w:marLeft w:val="0"/>
      <w:marRight w:val="0"/>
      <w:marTop w:val="0"/>
      <w:marBottom w:val="0"/>
      <w:divBdr>
        <w:top w:val="none" w:sz="0" w:space="0" w:color="auto"/>
        <w:left w:val="none" w:sz="0" w:space="0" w:color="auto"/>
        <w:bottom w:val="none" w:sz="0" w:space="0" w:color="auto"/>
        <w:right w:val="none" w:sz="0" w:space="0" w:color="auto"/>
      </w:divBdr>
      <w:divsChild>
        <w:div w:id="275331531">
          <w:marLeft w:val="0"/>
          <w:marRight w:val="0"/>
          <w:marTop w:val="0"/>
          <w:marBottom w:val="0"/>
          <w:divBdr>
            <w:top w:val="none" w:sz="0" w:space="0" w:color="auto"/>
            <w:left w:val="none" w:sz="0" w:space="0" w:color="auto"/>
            <w:bottom w:val="none" w:sz="0" w:space="0" w:color="auto"/>
            <w:right w:val="none" w:sz="0" w:space="0" w:color="auto"/>
          </w:divBdr>
          <w:divsChild>
            <w:div w:id="156264823">
              <w:marLeft w:val="0"/>
              <w:marRight w:val="0"/>
              <w:marTop w:val="0"/>
              <w:marBottom w:val="0"/>
              <w:divBdr>
                <w:top w:val="none" w:sz="0" w:space="0" w:color="auto"/>
                <w:left w:val="none" w:sz="0" w:space="0" w:color="auto"/>
                <w:bottom w:val="none" w:sz="0" w:space="0" w:color="auto"/>
                <w:right w:val="none" w:sz="0" w:space="0" w:color="auto"/>
              </w:divBdr>
              <w:divsChild>
                <w:div w:id="17558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199982">
      <w:bodyDiv w:val="1"/>
      <w:marLeft w:val="0"/>
      <w:marRight w:val="0"/>
      <w:marTop w:val="0"/>
      <w:marBottom w:val="0"/>
      <w:divBdr>
        <w:top w:val="none" w:sz="0" w:space="0" w:color="auto"/>
        <w:left w:val="none" w:sz="0" w:space="0" w:color="auto"/>
        <w:bottom w:val="none" w:sz="0" w:space="0" w:color="auto"/>
        <w:right w:val="none" w:sz="0" w:space="0" w:color="auto"/>
      </w:divBdr>
      <w:divsChild>
        <w:div w:id="1851990096">
          <w:marLeft w:val="0"/>
          <w:marRight w:val="0"/>
          <w:marTop w:val="0"/>
          <w:marBottom w:val="0"/>
          <w:divBdr>
            <w:top w:val="none" w:sz="0" w:space="0" w:color="auto"/>
            <w:left w:val="none" w:sz="0" w:space="0" w:color="auto"/>
            <w:bottom w:val="none" w:sz="0" w:space="0" w:color="auto"/>
            <w:right w:val="none" w:sz="0" w:space="0" w:color="auto"/>
          </w:divBdr>
          <w:divsChild>
            <w:div w:id="1337151606">
              <w:marLeft w:val="0"/>
              <w:marRight w:val="0"/>
              <w:marTop w:val="0"/>
              <w:marBottom w:val="0"/>
              <w:divBdr>
                <w:top w:val="none" w:sz="0" w:space="0" w:color="auto"/>
                <w:left w:val="none" w:sz="0" w:space="0" w:color="auto"/>
                <w:bottom w:val="none" w:sz="0" w:space="0" w:color="auto"/>
                <w:right w:val="none" w:sz="0" w:space="0" w:color="auto"/>
              </w:divBdr>
              <w:divsChild>
                <w:div w:id="18798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33300">
      <w:bodyDiv w:val="1"/>
      <w:marLeft w:val="0"/>
      <w:marRight w:val="0"/>
      <w:marTop w:val="0"/>
      <w:marBottom w:val="0"/>
      <w:divBdr>
        <w:top w:val="none" w:sz="0" w:space="0" w:color="auto"/>
        <w:left w:val="none" w:sz="0" w:space="0" w:color="auto"/>
        <w:bottom w:val="none" w:sz="0" w:space="0" w:color="auto"/>
        <w:right w:val="none" w:sz="0" w:space="0" w:color="auto"/>
      </w:divBdr>
      <w:divsChild>
        <w:div w:id="167982515">
          <w:marLeft w:val="0"/>
          <w:marRight w:val="0"/>
          <w:marTop w:val="0"/>
          <w:marBottom w:val="0"/>
          <w:divBdr>
            <w:top w:val="none" w:sz="0" w:space="0" w:color="auto"/>
            <w:left w:val="none" w:sz="0" w:space="0" w:color="auto"/>
            <w:bottom w:val="none" w:sz="0" w:space="0" w:color="auto"/>
            <w:right w:val="none" w:sz="0" w:space="0" w:color="auto"/>
          </w:divBdr>
          <w:divsChild>
            <w:div w:id="987324490">
              <w:marLeft w:val="0"/>
              <w:marRight w:val="0"/>
              <w:marTop w:val="0"/>
              <w:marBottom w:val="0"/>
              <w:divBdr>
                <w:top w:val="none" w:sz="0" w:space="0" w:color="auto"/>
                <w:left w:val="none" w:sz="0" w:space="0" w:color="auto"/>
                <w:bottom w:val="none" w:sz="0" w:space="0" w:color="auto"/>
                <w:right w:val="none" w:sz="0" w:space="0" w:color="auto"/>
              </w:divBdr>
              <w:divsChild>
                <w:div w:id="299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0094">
      <w:bodyDiv w:val="1"/>
      <w:marLeft w:val="0"/>
      <w:marRight w:val="0"/>
      <w:marTop w:val="0"/>
      <w:marBottom w:val="0"/>
      <w:divBdr>
        <w:top w:val="none" w:sz="0" w:space="0" w:color="auto"/>
        <w:left w:val="none" w:sz="0" w:space="0" w:color="auto"/>
        <w:bottom w:val="none" w:sz="0" w:space="0" w:color="auto"/>
        <w:right w:val="none" w:sz="0" w:space="0" w:color="auto"/>
      </w:divBdr>
      <w:divsChild>
        <w:div w:id="1381710787">
          <w:marLeft w:val="0"/>
          <w:marRight w:val="0"/>
          <w:marTop w:val="0"/>
          <w:marBottom w:val="0"/>
          <w:divBdr>
            <w:top w:val="none" w:sz="0" w:space="0" w:color="auto"/>
            <w:left w:val="none" w:sz="0" w:space="0" w:color="auto"/>
            <w:bottom w:val="none" w:sz="0" w:space="0" w:color="auto"/>
            <w:right w:val="none" w:sz="0" w:space="0" w:color="auto"/>
          </w:divBdr>
          <w:divsChild>
            <w:div w:id="1833181392">
              <w:marLeft w:val="0"/>
              <w:marRight w:val="0"/>
              <w:marTop w:val="0"/>
              <w:marBottom w:val="0"/>
              <w:divBdr>
                <w:top w:val="none" w:sz="0" w:space="0" w:color="auto"/>
                <w:left w:val="none" w:sz="0" w:space="0" w:color="auto"/>
                <w:bottom w:val="none" w:sz="0" w:space="0" w:color="auto"/>
                <w:right w:val="none" w:sz="0" w:space="0" w:color="auto"/>
              </w:divBdr>
              <w:divsChild>
                <w:div w:id="20979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52994">
      <w:bodyDiv w:val="1"/>
      <w:marLeft w:val="0"/>
      <w:marRight w:val="0"/>
      <w:marTop w:val="0"/>
      <w:marBottom w:val="0"/>
      <w:divBdr>
        <w:top w:val="none" w:sz="0" w:space="0" w:color="auto"/>
        <w:left w:val="none" w:sz="0" w:space="0" w:color="auto"/>
        <w:bottom w:val="none" w:sz="0" w:space="0" w:color="auto"/>
        <w:right w:val="none" w:sz="0" w:space="0" w:color="auto"/>
      </w:divBdr>
      <w:divsChild>
        <w:div w:id="238174281">
          <w:marLeft w:val="0"/>
          <w:marRight w:val="0"/>
          <w:marTop w:val="0"/>
          <w:marBottom w:val="0"/>
          <w:divBdr>
            <w:top w:val="none" w:sz="0" w:space="0" w:color="auto"/>
            <w:left w:val="none" w:sz="0" w:space="0" w:color="auto"/>
            <w:bottom w:val="none" w:sz="0" w:space="0" w:color="auto"/>
            <w:right w:val="none" w:sz="0" w:space="0" w:color="auto"/>
          </w:divBdr>
          <w:divsChild>
            <w:div w:id="2109230022">
              <w:marLeft w:val="0"/>
              <w:marRight w:val="0"/>
              <w:marTop w:val="0"/>
              <w:marBottom w:val="0"/>
              <w:divBdr>
                <w:top w:val="none" w:sz="0" w:space="0" w:color="auto"/>
                <w:left w:val="none" w:sz="0" w:space="0" w:color="auto"/>
                <w:bottom w:val="none" w:sz="0" w:space="0" w:color="auto"/>
                <w:right w:val="none" w:sz="0" w:space="0" w:color="auto"/>
              </w:divBdr>
              <w:divsChild>
                <w:div w:id="8236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67504">
      <w:bodyDiv w:val="1"/>
      <w:marLeft w:val="0"/>
      <w:marRight w:val="0"/>
      <w:marTop w:val="0"/>
      <w:marBottom w:val="0"/>
      <w:divBdr>
        <w:top w:val="none" w:sz="0" w:space="0" w:color="auto"/>
        <w:left w:val="none" w:sz="0" w:space="0" w:color="auto"/>
        <w:bottom w:val="none" w:sz="0" w:space="0" w:color="auto"/>
        <w:right w:val="none" w:sz="0" w:space="0" w:color="auto"/>
      </w:divBdr>
      <w:divsChild>
        <w:div w:id="927084429">
          <w:marLeft w:val="0"/>
          <w:marRight w:val="0"/>
          <w:marTop w:val="0"/>
          <w:marBottom w:val="0"/>
          <w:divBdr>
            <w:top w:val="none" w:sz="0" w:space="0" w:color="auto"/>
            <w:left w:val="none" w:sz="0" w:space="0" w:color="auto"/>
            <w:bottom w:val="none" w:sz="0" w:space="0" w:color="auto"/>
            <w:right w:val="none" w:sz="0" w:space="0" w:color="auto"/>
          </w:divBdr>
          <w:divsChild>
            <w:div w:id="127284890">
              <w:marLeft w:val="0"/>
              <w:marRight w:val="0"/>
              <w:marTop w:val="0"/>
              <w:marBottom w:val="0"/>
              <w:divBdr>
                <w:top w:val="none" w:sz="0" w:space="0" w:color="auto"/>
                <w:left w:val="none" w:sz="0" w:space="0" w:color="auto"/>
                <w:bottom w:val="none" w:sz="0" w:space="0" w:color="auto"/>
                <w:right w:val="none" w:sz="0" w:space="0" w:color="auto"/>
              </w:divBdr>
              <w:divsChild>
                <w:div w:id="12383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77354">
      <w:bodyDiv w:val="1"/>
      <w:marLeft w:val="0"/>
      <w:marRight w:val="0"/>
      <w:marTop w:val="0"/>
      <w:marBottom w:val="0"/>
      <w:divBdr>
        <w:top w:val="none" w:sz="0" w:space="0" w:color="auto"/>
        <w:left w:val="none" w:sz="0" w:space="0" w:color="auto"/>
        <w:bottom w:val="none" w:sz="0" w:space="0" w:color="auto"/>
        <w:right w:val="none" w:sz="0" w:space="0" w:color="auto"/>
      </w:divBdr>
      <w:divsChild>
        <w:div w:id="383648243">
          <w:marLeft w:val="0"/>
          <w:marRight w:val="0"/>
          <w:marTop w:val="0"/>
          <w:marBottom w:val="0"/>
          <w:divBdr>
            <w:top w:val="none" w:sz="0" w:space="0" w:color="auto"/>
            <w:left w:val="none" w:sz="0" w:space="0" w:color="auto"/>
            <w:bottom w:val="none" w:sz="0" w:space="0" w:color="auto"/>
            <w:right w:val="none" w:sz="0" w:space="0" w:color="auto"/>
          </w:divBdr>
          <w:divsChild>
            <w:div w:id="400105902">
              <w:marLeft w:val="0"/>
              <w:marRight w:val="0"/>
              <w:marTop w:val="0"/>
              <w:marBottom w:val="0"/>
              <w:divBdr>
                <w:top w:val="none" w:sz="0" w:space="0" w:color="auto"/>
                <w:left w:val="none" w:sz="0" w:space="0" w:color="auto"/>
                <w:bottom w:val="none" w:sz="0" w:space="0" w:color="auto"/>
                <w:right w:val="none" w:sz="0" w:space="0" w:color="auto"/>
              </w:divBdr>
              <w:divsChild>
                <w:div w:id="72070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8489">
      <w:bodyDiv w:val="1"/>
      <w:marLeft w:val="0"/>
      <w:marRight w:val="0"/>
      <w:marTop w:val="0"/>
      <w:marBottom w:val="0"/>
      <w:divBdr>
        <w:top w:val="none" w:sz="0" w:space="0" w:color="auto"/>
        <w:left w:val="none" w:sz="0" w:space="0" w:color="auto"/>
        <w:bottom w:val="none" w:sz="0" w:space="0" w:color="auto"/>
        <w:right w:val="none" w:sz="0" w:space="0" w:color="auto"/>
      </w:divBdr>
      <w:divsChild>
        <w:div w:id="853963232">
          <w:marLeft w:val="0"/>
          <w:marRight w:val="0"/>
          <w:marTop w:val="0"/>
          <w:marBottom w:val="0"/>
          <w:divBdr>
            <w:top w:val="none" w:sz="0" w:space="0" w:color="auto"/>
            <w:left w:val="none" w:sz="0" w:space="0" w:color="auto"/>
            <w:bottom w:val="none" w:sz="0" w:space="0" w:color="auto"/>
            <w:right w:val="none" w:sz="0" w:space="0" w:color="auto"/>
          </w:divBdr>
          <w:divsChild>
            <w:div w:id="2020505319">
              <w:marLeft w:val="0"/>
              <w:marRight w:val="0"/>
              <w:marTop w:val="0"/>
              <w:marBottom w:val="0"/>
              <w:divBdr>
                <w:top w:val="none" w:sz="0" w:space="0" w:color="auto"/>
                <w:left w:val="none" w:sz="0" w:space="0" w:color="auto"/>
                <w:bottom w:val="none" w:sz="0" w:space="0" w:color="auto"/>
                <w:right w:val="none" w:sz="0" w:space="0" w:color="auto"/>
              </w:divBdr>
              <w:divsChild>
                <w:div w:id="6459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57412">
      <w:bodyDiv w:val="1"/>
      <w:marLeft w:val="0"/>
      <w:marRight w:val="0"/>
      <w:marTop w:val="0"/>
      <w:marBottom w:val="0"/>
      <w:divBdr>
        <w:top w:val="none" w:sz="0" w:space="0" w:color="auto"/>
        <w:left w:val="none" w:sz="0" w:space="0" w:color="auto"/>
        <w:bottom w:val="none" w:sz="0" w:space="0" w:color="auto"/>
        <w:right w:val="none" w:sz="0" w:space="0" w:color="auto"/>
      </w:divBdr>
      <w:divsChild>
        <w:div w:id="1224560744">
          <w:marLeft w:val="0"/>
          <w:marRight w:val="0"/>
          <w:marTop w:val="0"/>
          <w:marBottom w:val="0"/>
          <w:divBdr>
            <w:top w:val="none" w:sz="0" w:space="0" w:color="auto"/>
            <w:left w:val="none" w:sz="0" w:space="0" w:color="auto"/>
            <w:bottom w:val="none" w:sz="0" w:space="0" w:color="auto"/>
            <w:right w:val="none" w:sz="0" w:space="0" w:color="auto"/>
          </w:divBdr>
          <w:divsChild>
            <w:div w:id="102921463">
              <w:marLeft w:val="0"/>
              <w:marRight w:val="0"/>
              <w:marTop w:val="0"/>
              <w:marBottom w:val="0"/>
              <w:divBdr>
                <w:top w:val="none" w:sz="0" w:space="0" w:color="auto"/>
                <w:left w:val="none" w:sz="0" w:space="0" w:color="auto"/>
                <w:bottom w:val="none" w:sz="0" w:space="0" w:color="auto"/>
                <w:right w:val="none" w:sz="0" w:space="0" w:color="auto"/>
              </w:divBdr>
              <w:divsChild>
                <w:div w:id="212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4950">
      <w:bodyDiv w:val="1"/>
      <w:marLeft w:val="0"/>
      <w:marRight w:val="0"/>
      <w:marTop w:val="0"/>
      <w:marBottom w:val="0"/>
      <w:divBdr>
        <w:top w:val="none" w:sz="0" w:space="0" w:color="auto"/>
        <w:left w:val="none" w:sz="0" w:space="0" w:color="auto"/>
        <w:bottom w:val="none" w:sz="0" w:space="0" w:color="auto"/>
        <w:right w:val="none" w:sz="0" w:space="0" w:color="auto"/>
      </w:divBdr>
      <w:divsChild>
        <w:div w:id="1049719664">
          <w:marLeft w:val="0"/>
          <w:marRight w:val="0"/>
          <w:marTop w:val="0"/>
          <w:marBottom w:val="0"/>
          <w:divBdr>
            <w:top w:val="none" w:sz="0" w:space="0" w:color="auto"/>
            <w:left w:val="none" w:sz="0" w:space="0" w:color="auto"/>
            <w:bottom w:val="none" w:sz="0" w:space="0" w:color="auto"/>
            <w:right w:val="none" w:sz="0" w:space="0" w:color="auto"/>
          </w:divBdr>
          <w:divsChild>
            <w:div w:id="1965380405">
              <w:marLeft w:val="0"/>
              <w:marRight w:val="0"/>
              <w:marTop w:val="0"/>
              <w:marBottom w:val="0"/>
              <w:divBdr>
                <w:top w:val="none" w:sz="0" w:space="0" w:color="auto"/>
                <w:left w:val="none" w:sz="0" w:space="0" w:color="auto"/>
                <w:bottom w:val="none" w:sz="0" w:space="0" w:color="auto"/>
                <w:right w:val="none" w:sz="0" w:space="0" w:color="auto"/>
              </w:divBdr>
              <w:divsChild>
                <w:div w:id="93567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7182">
      <w:bodyDiv w:val="1"/>
      <w:marLeft w:val="0"/>
      <w:marRight w:val="0"/>
      <w:marTop w:val="0"/>
      <w:marBottom w:val="0"/>
      <w:divBdr>
        <w:top w:val="none" w:sz="0" w:space="0" w:color="auto"/>
        <w:left w:val="none" w:sz="0" w:space="0" w:color="auto"/>
        <w:bottom w:val="none" w:sz="0" w:space="0" w:color="auto"/>
        <w:right w:val="none" w:sz="0" w:space="0" w:color="auto"/>
      </w:divBdr>
      <w:divsChild>
        <w:div w:id="1824420410">
          <w:marLeft w:val="0"/>
          <w:marRight w:val="0"/>
          <w:marTop w:val="0"/>
          <w:marBottom w:val="0"/>
          <w:divBdr>
            <w:top w:val="none" w:sz="0" w:space="0" w:color="auto"/>
            <w:left w:val="none" w:sz="0" w:space="0" w:color="auto"/>
            <w:bottom w:val="none" w:sz="0" w:space="0" w:color="auto"/>
            <w:right w:val="none" w:sz="0" w:space="0" w:color="auto"/>
          </w:divBdr>
          <w:divsChild>
            <w:div w:id="760878978">
              <w:marLeft w:val="0"/>
              <w:marRight w:val="0"/>
              <w:marTop w:val="0"/>
              <w:marBottom w:val="0"/>
              <w:divBdr>
                <w:top w:val="none" w:sz="0" w:space="0" w:color="auto"/>
                <w:left w:val="none" w:sz="0" w:space="0" w:color="auto"/>
                <w:bottom w:val="none" w:sz="0" w:space="0" w:color="auto"/>
                <w:right w:val="none" w:sz="0" w:space="0" w:color="auto"/>
              </w:divBdr>
              <w:divsChild>
                <w:div w:id="148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92885">
      <w:bodyDiv w:val="1"/>
      <w:marLeft w:val="0"/>
      <w:marRight w:val="0"/>
      <w:marTop w:val="0"/>
      <w:marBottom w:val="0"/>
      <w:divBdr>
        <w:top w:val="none" w:sz="0" w:space="0" w:color="auto"/>
        <w:left w:val="none" w:sz="0" w:space="0" w:color="auto"/>
        <w:bottom w:val="none" w:sz="0" w:space="0" w:color="auto"/>
        <w:right w:val="none" w:sz="0" w:space="0" w:color="auto"/>
      </w:divBdr>
      <w:divsChild>
        <w:div w:id="314064552">
          <w:marLeft w:val="0"/>
          <w:marRight w:val="0"/>
          <w:marTop w:val="0"/>
          <w:marBottom w:val="0"/>
          <w:divBdr>
            <w:top w:val="none" w:sz="0" w:space="0" w:color="auto"/>
            <w:left w:val="none" w:sz="0" w:space="0" w:color="auto"/>
            <w:bottom w:val="none" w:sz="0" w:space="0" w:color="auto"/>
            <w:right w:val="none" w:sz="0" w:space="0" w:color="auto"/>
          </w:divBdr>
          <w:divsChild>
            <w:div w:id="672951004">
              <w:marLeft w:val="0"/>
              <w:marRight w:val="0"/>
              <w:marTop w:val="0"/>
              <w:marBottom w:val="0"/>
              <w:divBdr>
                <w:top w:val="none" w:sz="0" w:space="0" w:color="auto"/>
                <w:left w:val="none" w:sz="0" w:space="0" w:color="auto"/>
                <w:bottom w:val="none" w:sz="0" w:space="0" w:color="auto"/>
                <w:right w:val="none" w:sz="0" w:space="0" w:color="auto"/>
              </w:divBdr>
              <w:divsChild>
                <w:div w:id="15913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49865">
      <w:bodyDiv w:val="1"/>
      <w:marLeft w:val="0"/>
      <w:marRight w:val="0"/>
      <w:marTop w:val="0"/>
      <w:marBottom w:val="0"/>
      <w:divBdr>
        <w:top w:val="none" w:sz="0" w:space="0" w:color="auto"/>
        <w:left w:val="none" w:sz="0" w:space="0" w:color="auto"/>
        <w:bottom w:val="none" w:sz="0" w:space="0" w:color="auto"/>
        <w:right w:val="none" w:sz="0" w:space="0" w:color="auto"/>
      </w:divBdr>
      <w:divsChild>
        <w:div w:id="1555387329">
          <w:marLeft w:val="0"/>
          <w:marRight w:val="0"/>
          <w:marTop w:val="0"/>
          <w:marBottom w:val="0"/>
          <w:divBdr>
            <w:top w:val="none" w:sz="0" w:space="0" w:color="auto"/>
            <w:left w:val="none" w:sz="0" w:space="0" w:color="auto"/>
            <w:bottom w:val="none" w:sz="0" w:space="0" w:color="auto"/>
            <w:right w:val="none" w:sz="0" w:space="0" w:color="auto"/>
          </w:divBdr>
          <w:divsChild>
            <w:div w:id="394671187">
              <w:marLeft w:val="0"/>
              <w:marRight w:val="0"/>
              <w:marTop w:val="0"/>
              <w:marBottom w:val="0"/>
              <w:divBdr>
                <w:top w:val="none" w:sz="0" w:space="0" w:color="auto"/>
                <w:left w:val="none" w:sz="0" w:space="0" w:color="auto"/>
                <w:bottom w:val="none" w:sz="0" w:space="0" w:color="auto"/>
                <w:right w:val="none" w:sz="0" w:space="0" w:color="auto"/>
              </w:divBdr>
              <w:divsChild>
                <w:div w:id="19210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03369">
      <w:bodyDiv w:val="1"/>
      <w:marLeft w:val="0"/>
      <w:marRight w:val="0"/>
      <w:marTop w:val="0"/>
      <w:marBottom w:val="0"/>
      <w:divBdr>
        <w:top w:val="none" w:sz="0" w:space="0" w:color="auto"/>
        <w:left w:val="none" w:sz="0" w:space="0" w:color="auto"/>
        <w:bottom w:val="none" w:sz="0" w:space="0" w:color="auto"/>
        <w:right w:val="none" w:sz="0" w:space="0" w:color="auto"/>
      </w:divBdr>
      <w:divsChild>
        <w:div w:id="932980610">
          <w:marLeft w:val="0"/>
          <w:marRight w:val="0"/>
          <w:marTop w:val="0"/>
          <w:marBottom w:val="0"/>
          <w:divBdr>
            <w:top w:val="none" w:sz="0" w:space="0" w:color="auto"/>
            <w:left w:val="none" w:sz="0" w:space="0" w:color="auto"/>
            <w:bottom w:val="none" w:sz="0" w:space="0" w:color="auto"/>
            <w:right w:val="none" w:sz="0" w:space="0" w:color="auto"/>
          </w:divBdr>
          <w:divsChild>
            <w:div w:id="562448831">
              <w:marLeft w:val="0"/>
              <w:marRight w:val="0"/>
              <w:marTop w:val="0"/>
              <w:marBottom w:val="0"/>
              <w:divBdr>
                <w:top w:val="none" w:sz="0" w:space="0" w:color="auto"/>
                <w:left w:val="none" w:sz="0" w:space="0" w:color="auto"/>
                <w:bottom w:val="none" w:sz="0" w:space="0" w:color="auto"/>
                <w:right w:val="none" w:sz="0" w:space="0" w:color="auto"/>
              </w:divBdr>
              <w:divsChild>
                <w:div w:id="784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09220">
      <w:bodyDiv w:val="1"/>
      <w:marLeft w:val="0"/>
      <w:marRight w:val="0"/>
      <w:marTop w:val="0"/>
      <w:marBottom w:val="0"/>
      <w:divBdr>
        <w:top w:val="none" w:sz="0" w:space="0" w:color="auto"/>
        <w:left w:val="none" w:sz="0" w:space="0" w:color="auto"/>
        <w:bottom w:val="none" w:sz="0" w:space="0" w:color="auto"/>
        <w:right w:val="none" w:sz="0" w:space="0" w:color="auto"/>
      </w:divBdr>
      <w:divsChild>
        <w:div w:id="2112125288">
          <w:marLeft w:val="0"/>
          <w:marRight w:val="0"/>
          <w:marTop w:val="0"/>
          <w:marBottom w:val="0"/>
          <w:divBdr>
            <w:top w:val="none" w:sz="0" w:space="0" w:color="auto"/>
            <w:left w:val="none" w:sz="0" w:space="0" w:color="auto"/>
            <w:bottom w:val="none" w:sz="0" w:space="0" w:color="auto"/>
            <w:right w:val="none" w:sz="0" w:space="0" w:color="auto"/>
          </w:divBdr>
          <w:divsChild>
            <w:div w:id="788861383">
              <w:marLeft w:val="0"/>
              <w:marRight w:val="0"/>
              <w:marTop w:val="0"/>
              <w:marBottom w:val="0"/>
              <w:divBdr>
                <w:top w:val="none" w:sz="0" w:space="0" w:color="auto"/>
                <w:left w:val="none" w:sz="0" w:space="0" w:color="auto"/>
                <w:bottom w:val="none" w:sz="0" w:space="0" w:color="auto"/>
                <w:right w:val="none" w:sz="0" w:space="0" w:color="auto"/>
              </w:divBdr>
              <w:divsChild>
                <w:div w:id="19620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01892">
      <w:bodyDiv w:val="1"/>
      <w:marLeft w:val="0"/>
      <w:marRight w:val="0"/>
      <w:marTop w:val="0"/>
      <w:marBottom w:val="0"/>
      <w:divBdr>
        <w:top w:val="none" w:sz="0" w:space="0" w:color="auto"/>
        <w:left w:val="none" w:sz="0" w:space="0" w:color="auto"/>
        <w:bottom w:val="none" w:sz="0" w:space="0" w:color="auto"/>
        <w:right w:val="none" w:sz="0" w:space="0" w:color="auto"/>
      </w:divBdr>
      <w:divsChild>
        <w:div w:id="1157113106">
          <w:marLeft w:val="0"/>
          <w:marRight w:val="0"/>
          <w:marTop w:val="0"/>
          <w:marBottom w:val="0"/>
          <w:divBdr>
            <w:top w:val="none" w:sz="0" w:space="0" w:color="auto"/>
            <w:left w:val="none" w:sz="0" w:space="0" w:color="auto"/>
            <w:bottom w:val="none" w:sz="0" w:space="0" w:color="auto"/>
            <w:right w:val="none" w:sz="0" w:space="0" w:color="auto"/>
          </w:divBdr>
          <w:divsChild>
            <w:div w:id="1439789319">
              <w:marLeft w:val="0"/>
              <w:marRight w:val="0"/>
              <w:marTop w:val="0"/>
              <w:marBottom w:val="0"/>
              <w:divBdr>
                <w:top w:val="none" w:sz="0" w:space="0" w:color="auto"/>
                <w:left w:val="none" w:sz="0" w:space="0" w:color="auto"/>
                <w:bottom w:val="none" w:sz="0" w:space="0" w:color="auto"/>
                <w:right w:val="none" w:sz="0" w:space="0" w:color="auto"/>
              </w:divBdr>
              <w:divsChild>
                <w:div w:id="21370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098392">
      <w:bodyDiv w:val="1"/>
      <w:marLeft w:val="0"/>
      <w:marRight w:val="0"/>
      <w:marTop w:val="0"/>
      <w:marBottom w:val="0"/>
      <w:divBdr>
        <w:top w:val="none" w:sz="0" w:space="0" w:color="auto"/>
        <w:left w:val="none" w:sz="0" w:space="0" w:color="auto"/>
        <w:bottom w:val="none" w:sz="0" w:space="0" w:color="auto"/>
        <w:right w:val="none" w:sz="0" w:space="0" w:color="auto"/>
      </w:divBdr>
      <w:divsChild>
        <w:div w:id="1336152824">
          <w:marLeft w:val="0"/>
          <w:marRight w:val="0"/>
          <w:marTop w:val="0"/>
          <w:marBottom w:val="0"/>
          <w:divBdr>
            <w:top w:val="none" w:sz="0" w:space="0" w:color="auto"/>
            <w:left w:val="none" w:sz="0" w:space="0" w:color="auto"/>
            <w:bottom w:val="none" w:sz="0" w:space="0" w:color="auto"/>
            <w:right w:val="none" w:sz="0" w:space="0" w:color="auto"/>
          </w:divBdr>
          <w:divsChild>
            <w:div w:id="1180389844">
              <w:marLeft w:val="0"/>
              <w:marRight w:val="0"/>
              <w:marTop w:val="0"/>
              <w:marBottom w:val="0"/>
              <w:divBdr>
                <w:top w:val="none" w:sz="0" w:space="0" w:color="auto"/>
                <w:left w:val="none" w:sz="0" w:space="0" w:color="auto"/>
                <w:bottom w:val="none" w:sz="0" w:space="0" w:color="auto"/>
                <w:right w:val="none" w:sz="0" w:space="0" w:color="auto"/>
              </w:divBdr>
              <w:divsChild>
                <w:div w:id="177439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2622">
      <w:bodyDiv w:val="1"/>
      <w:marLeft w:val="0"/>
      <w:marRight w:val="0"/>
      <w:marTop w:val="0"/>
      <w:marBottom w:val="0"/>
      <w:divBdr>
        <w:top w:val="none" w:sz="0" w:space="0" w:color="auto"/>
        <w:left w:val="none" w:sz="0" w:space="0" w:color="auto"/>
        <w:bottom w:val="none" w:sz="0" w:space="0" w:color="auto"/>
        <w:right w:val="none" w:sz="0" w:space="0" w:color="auto"/>
      </w:divBdr>
      <w:divsChild>
        <w:div w:id="1072122803">
          <w:marLeft w:val="0"/>
          <w:marRight w:val="0"/>
          <w:marTop w:val="0"/>
          <w:marBottom w:val="0"/>
          <w:divBdr>
            <w:top w:val="none" w:sz="0" w:space="0" w:color="auto"/>
            <w:left w:val="none" w:sz="0" w:space="0" w:color="auto"/>
            <w:bottom w:val="none" w:sz="0" w:space="0" w:color="auto"/>
            <w:right w:val="none" w:sz="0" w:space="0" w:color="auto"/>
          </w:divBdr>
          <w:divsChild>
            <w:div w:id="1231039703">
              <w:marLeft w:val="0"/>
              <w:marRight w:val="0"/>
              <w:marTop w:val="0"/>
              <w:marBottom w:val="0"/>
              <w:divBdr>
                <w:top w:val="none" w:sz="0" w:space="0" w:color="auto"/>
                <w:left w:val="none" w:sz="0" w:space="0" w:color="auto"/>
                <w:bottom w:val="none" w:sz="0" w:space="0" w:color="auto"/>
                <w:right w:val="none" w:sz="0" w:space="0" w:color="auto"/>
              </w:divBdr>
              <w:divsChild>
                <w:div w:id="7915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0151">
      <w:bodyDiv w:val="1"/>
      <w:marLeft w:val="0"/>
      <w:marRight w:val="0"/>
      <w:marTop w:val="0"/>
      <w:marBottom w:val="0"/>
      <w:divBdr>
        <w:top w:val="none" w:sz="0" w:space="0" w:color="auto"/>
        <w:left w:val="none" w:sz="0" w:space="0" w:color="auto"/>
        <w:bottom w:val="none" w:sz="0" w:space="0" w:color="auto"/>
        <w:right w:val="none" w:sz="0" w:space="0" w:color="auto"/>
      </w:divBdr>
      <w:divsChild>
        <w:div w:id="2098364026">
          <w:marLeft w:val="0"/>
          <w:marRight w:val="0"/>
          <w:marTop w:val="0"/>
          <w:marBottom w:val="0"/>
          <w:divBdr>
            <w:top w:val="none" w:sz="0" w:space="0" w:color="auto"/>
            <w:left w:val="none" w:sz="0" w:space="0" w:color="auto"/>
            <w:bottom w:val="none" w:sz="0" w:space="0" w:color="auto"/>
            <w:right w:val="none" w:sz="0" w:space="0" w:color="auto"/>
          </w:divBdr>
          <w:divsChild>
            <w:div w:id="1144665659">
              <w:marLeft w:val="0"/>
              <w:marRight w:val="0"/>
              <w:marTop w:val="0"/>
              <w:marBottom w:val="0"/>
              <w:divBdr>
                <w:top w:val="none" w:sz="0" w:space="0" w:color="auto"/>
                <w:left w:val="none" w:sz="0" w:space="0" w:color="auto"/>
                <w:bottom w:val="none" w:sz="0" w:space="0" w:color="auto"/>
                <w:right w:val="none" w:sz="0" w:space="0" w:color="auto"/>
              </w:divBdr>
              <w:divsChild>
                <w:div w:id="13574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43971">
      <w:bodyDiv w:val="1"/>
      <w:marLeft w:val="0"/>
      <w:marRight w:val="0"/>
      <w:marTop w:val="0"/>
      <w:marBottom w:val="0"/>
      <w:divBdr>
        <w:top w:val="none" w:sz="0" w:space="0" w:color="auto"/>
        <w:left w:val="none" w:sz="0" w:space="0" w:color="auto"/>
        <w:bottom w:val="none" w:sz="0" w:space="0" w:color="auto"/>
        <w:right w:val="none" w:sz="0" w:space="0" w:color="auto"/>
      </w:divBdr>
      <w:divsChild>
        <w:div w:id="31853794">
          <w:marLeft w:val="0"/>
          <w:marRight w:val="0"/>
          <w:marTop w:val="0"/>
          <w:marBottom w:val="0"/>
          <w:divBdr>
            <w:top w:val="none" w:sz="0" w:space="0" w:color="auto"/>
            <w:left w:val="none" w:sz="0" w:space="0" w:color="auto"/>
            <w:bottom w:val="none" w:sz="0" w:space="0" w:color="auto"/>
            <w:right w:val="none" w:sz="0" w:space="0" w:color="auto"/>
          </w:divBdr>
          <w:divsChild>
            <w:div w:id="1853639455">
              <w:marLeft w:val="0"/>
              <w:marRight w:val="0"/>
              <w:marTop w:val="0"/>
              <w:marBottom w:val="0"/>
              <w:divBdr>
                <w:top w:val="none" w:sz="0" w:space="0" w:color="auto"/>
                <w:left w:val="none" w:sz="0" w:space="0" w:color="auto"/>
                <w:bottom w:val="none" w:sz="0" w:space="0" w:color="auto"/>
                <w:right w:val="none" w:sz="0" w:space="0" w:color="auto"/>
              </w:divBdr>
              <w:divsChild>
                <w:div w:id="20271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7451">
      <w:bodyDiv w:val="1"/>
      <w:marLeft w:val="0"/>
      <w:marRight w:val="0"/>
      <w:marTop w:val="0"/>
      <w:marBottom w:val="0"/>
      <w:divBdr>
        <w:top w:val="none" w:sz="0" w:space="0" w:color="auto"/>
        <w:left w:val="none" w:sz="0" w:space="0" w:color="auto"/>
        <w:bottom w:val="none" w:sz="0" w:space="0" w:color="auto"/>
        <w:right w:val="none" w:sz="0" w:space="0" w:color="auto"/>
      </w:divBdr>
      <w:divsChild>
        <w:div w:id="1202936850">
          <w:marLeft w:val="0"/>
          <w:marRight w:val="0"/>
          <w:marTop w:val="0"/>
          <w:marBottom w:val="0"/>
          <w:divBdr>
            <w:top w:val="none" w:sz="0" w:space="0" w:color="auto"/>
            <w:left w:val="none" w:sz="0" w:space="0" w:color="auto"/>
            <w:bottom w:val="none" w:sz="0" w:space="0" w:color="auto"/>
            <w:right w:val="none" w:sz="0" w:space="0" w:color="auto"/>
          </w:divBdr>
          <w:divsChild>
            <w:div w:id="1024743165">
              <w:marLeft w:val="0"/>
              <w:marRight w:val="0"/>
              <w:marTop w:val="0"/>
              <w:marBottom w:val="0"/>
              <w:divBdr>
                <w:top w:val="none" w:sz="0" w:space="0" w:color="auto"/>
                <w:left w:val="none" w:sz="0" w:space="0" w:color="auto"/>
                <w:bottom w:val="none" w:sz="0" w:space="0" w:color="auto"/>
                <w:right w:val="none" w:sz="0" w:space="0" w:color="auto"/>
              </w:divBdr>
              <w:divsChild>
                <w:div w:id="5584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1366">
      <w:bodyDiv w:val="1"/>
      <w:marLeft w:val="0"/>
      <w:marRight w:val="0"/>
      <w:marTop w:val="0"/>
      <w:marBottom w:val="0"/>
      <w:divBdr>
        <w:top w:val="none" w:sz="0" w:space="0" w:color="auto"/>
        <w:left w:val="none" w:sz="0" w:space="0" w:color="auto"/>
        <w:bottom w:val="none" w:sz="0" w:space="0" w:color="auto"/>
        <w:right w:val="none" w:sz="0" w:space="0" w:color="auto"/>
      </w:divBdr>
      <w:divsChild>
        <w:div w:id="114720568">
          <w:marLeft w:val="0"/>
          <w:marRight w:val="0"/>
          <w:marTop w:val="0"/>
          <w:marBottom w:val="0"/>
          <w:divBdr>
            <w:top w:val="none" w:sz="0" w:space="0" w:color="auto"/>
            <w:left w:val="none" w:sz="0" w:space="0" w:color="auto"/>
            <w:bottom w:val="none" w:sz="0" w:space="0" w:color="auto"/>
            <w:right w:val="none" w:sz="0" w:space="0" w:color="auto"/>
          </w:divBdr>
          <w:divsChild>
            <w:div w:id="257174745">
              <w:marLeft w:val="0"/>
              <w:marRight w:val="0"/>
              <w:marTop w:val="0"/>
              <w:marBottom w:val="0"/>
              <w:divBdr>
                <w:top w:val="none" w:sz="0" w:space="0" w:color="auto"/>
                <w:left w:val="none" w:sz="0" w:space="0" w:color="auto"/>
                <w:bottom w:val="none" w:sz="0" w:space="0" w:color="auto"/>
                <w:right w:val="none" w:sz="0" w:space="0" w:color="auto"/>
              </w:divBdr>
              <w:divsChild>
                <w:div w:id="3912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465258">
      <w:bodyDiv w:val="1"/>
      <w:marLeft w:val="0"/>
      <w:marRight w:val="0"/>
      <w:marTop w:val="0"/>
      <w:marBottom w:val="0"/>
      <w:divBdr>
        <w:top w:val="none" w:sz="0" w:space="0" w:color="auto"/>
        <w:left w:val="none" w:sz="0" w:space="0" w:color="auto"/>
        <w:bottom w:val="none" w:sz="0" w:space="0" w:color="auto"/>
        <w:right w:val="none" w:sz="0" w:space="0" w:color="auto"/>
      </w:divBdr>
      <w:divsChild>
        <w:div w:id="117578041">
          <w:marLeft w:val="0"/>
          <w:marRight w:val="0"/>
          <w:marTop w:val="0"/>
          <w:marBottom w:val="0"/>
          <w:divBdr>
            <w:top w:val="none" w:sz="0" w:space="0" w:color="auto"/>
            <w:left w:val="none" w:sz="0" w:space="0" w:color="auto"/>
            <w:bottom w:val="none" w:sz="0" w:space="0" w:color="auto"/>
            <w:right w:val="none" w:sz="0" w:space="0" w:color="auto"/>
          </w:divBdr>
          <w:divsChild>
            <w:div w:id="856384299">
              <w:marLeft w:val="0"/>
              <w:marRight w:val="0"/>
              <w:marTop w:val="0"/>
              <w:marBottom w:val="0"/>
              <w:divBdr>
                <w:top w:val="none" w:sz="0" w:space="0" w:color="auto"/>
                <w:left w:val="none" w:sz="0" w:space="0" w:color="auto"/>
                <w:bottom w:val="none" w:sz="0" w:space="0" w:color="auto"/>
                <w:right w:val="none" w:sz="0" w:space="0" w:color="auto"/>
              </w:divBdr>
              <w:divsChild>
                <w:div w:id="19544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42441">
      <w:bodyDiv w:val="1"/>
      <w:marLeft w:val="0"/>
      <w:marRight w:val="0"/>
      <w:marTop w:val="0"/>
      <w:marBottom w:val="0"/>
      <w:divBdr>
        <w:top w:val="none" w:sz="0" w:space="0" w:color="auto"/>
        <w:left w:val="none" w:sz="0" w:space="0" w:color="auto"/>
        <w:bottom w:val="none" w:sz="0" w:space="0" w:color="auto"/>
        <w:right w:val="none" w:sz="0" w:space="0" w:color="auto"/>
      </w:divBdr>
      <w:divsChild>
        <w:div w:id="977220480">
          <w:marLeft w:val="0"/>
          <w:marRight w:val="0"/>
          <w:marTop w:val="0"/>
          <w:marBottom w:val="0"/>
          <w:divBdr>
            <w:top w:val="none" w:sz="0" w:space="0" w:color="auto"/>
            <w:left w:val="none" w:sz="0" w:space="0" w:color="auto"/>
            <w:bottom w:val="none" w:sz="0" w:space="0" w:color="auto"/>
            <w:right w:val="none" w:sz="0" w:space="0" w:color="auto"/>
          </w:divBdr>
          <w:divsChild>
            <w:div w:id="1094210904">
              <w:marLeft w:val="0"/>
              <w:marRight w:val="0"/>
              <w:marTop w:val="0"/>
              <w:marBottom w:val="0"/>
              <w:divBdr>
                <w:top w:val="none" w:sz="0" w:space="0" w:color="auto"/>
                <w:left w:val="none" w:sz="0" w:space="0" w:color="auto"/>
                <w:bottom w:val="none" w:sz="0" w:space="0" w:color="auto"/>
                <w:right w:val="none" w:sz="0" w:space="0" w:color="auto"/>
              </w:divBdr>
              <w:divsChild>
                <w:div w:id="97125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95127">
      <w:bodyDiv w:val="1"/>
      <w:marLeft w:val="0"/>
      <w:marRight w:val="0"/>
      <w:marTop w:val="0"/>
      <w:marBottom w:val="0"/>
      <w:divBdr>
        <w:top w:val="none" w:sz="0" w:space="0" w:color="auto"/>
        <w:left w:val="none" w:sz="0" w:space="0" w:color="auto"/>
        <w:bottom w:val="none" w:sz="0" w:space="0" w:color="auto"/>
        <w:right w:val="none" w:sz="0" w:space="0" w:color="auto"/>
      </w:divBdr>
      <w:divsChild>
        <w:div w:id="1104032506">
          <w:marLeft w:val="0"/>
          <w:marRight w:val="0"/>
          <w:marTop w:val="0"/>
          <w:marBottom w:val="0"/>
          <w:divBdr>
            <w:top w:val="none" w:sz="0" w:space="0" w:color="auto"/>
            <w:left w:val="none" w:sz="0" w:space="0" w:color="auto"/>
            <w:bottom w:val="none" w:sz="0" w:space="0" w:color="auto"/>
            <w:right w:val="none" w:sz="0" w:space="0" w:color="auto"/>
          </w:divBdr>
          <w:divsChild>
            <w:div w:id="392386154">
              <w:marLeft w:val="0"/>
              <w:marRight w:val="0"/>
              <w:marTop w:val="0"/>
              <w:marBottom w:val="0"/>
              <w:divBdr>
                <w:top w:val="none" w:sz="0" w:space="0" w:color="auto"/>
                <w:left w:val="none" w:sz="0" w:space="0" w:color="auto"/>
                <w:bottom w:val="none" w:sz="0" w:space="0" w:color="auto"/>
                <w:right w:val="none" w:sz="0" w:space="0" w:color="auto"/>
              </w:divBdr>
              <w:divsChild>
                <w:div w:id="14619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77930">
      <w:bodyDiv w:val="1"/>
      <w:marLeft w:val="0"/>
      <w:marRight w:val="0"/>
      <w:marTop w:val="0"/>
      <w:marBottom w:val="0"/>
      <w:divBdr>
        <w:top w:val="none" w:sz="0" w:space="0" w:color="auto"/>
        <w:left w:val="none" w:sz="0" w:space="0" w:color="auto"/>
        <w:bottom w:val="none" w:sz="0" w:space="0" w:color="auto"/>
        <w:right w:val="none" w:sz="0" w:space="0" w:color="auto"/>
      </w:divBdr>
      <w:divsChild>
        <w:div w:id="1208763752">
          <w:marLeft w:val="0"/>
          <w:marRight w:val="0"/>
          <w:marTop w:val="0"/>
          <w:marBottom w:val="0"/>
          <w:divBdr>
            <w:top w:val="none" w:sz="0" w:space="0" w:color="auto"/>
            <w:left w:val="none" w:sz="0" w:space="0" w:color="auto"/>
            <w:bottom w:val="none" w:sz="0" w:space="0" w:color="auto"/>
            <w:right w:val="none" w:sz="0" w:space="0" w:color="auto"/>
          </w:divBdr>
          <w:divsChild>
            <w:div w:id="1995063122">
              <w:marLeft w:val="0"/>
              <w:marRight w:val="0"/>
              <w:marTop w:val="0"/>
              <w:marBottom w:val="0"/>
              <w:divBdr>
                <w:top w:val="none" w:sz="0" w:space="0" w:color="auto"/>
                <w:left w:val="none" w:sz="0" w:space="0" w:color="auto"/>
                <w:bottom w:val="none" w:sz="0" w:space="0" w:color="auto"/>
                <w:right w:val="none" w:sz="0" w:space="0" w:color="auto"/>
              </w:divBdr>
              <w:divsChild>
                <w:div w:id="12594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61323">
      <w:bodyDiv w:val="1"/>
      <w:marLeft w:val="0"/>
      <w:marRight w:val="0"/>
      <w:marTop w:val="0"/>
      <w:marBottom w:val="0"/>
      <w:divBdr>
        <w:top w:val="none" w:sz="0" w:space="0" w:color="auto"/>
        <w:left w:val="none" w:sz="0" w:space="0" w:color="auto"/>
        <w:bottom w:val="none" w:sz="0" w:space="0" w:color="auto"/>
        <w:right w:val="none" w:sz="0" w:space="0" w:color="auto"/>
      </w:divBdr>
      <w:divsChild>
        <w:div w:id="2107577907">
          <w:marLeft w:val="0"/>
          <w:marRight w:val="0"/>
          <w:marTop w:val="0"/>
          <w:marBottom w:val="0"/>
          <w:divBdr>
            <w:top w:val="none" w:sz="0" w:space="0" w:color="auto"/>
            <w:left w:val="none" w:sz="0" w:space="0" w:color="auto"/>
            <w:bottom w:val="none" w:sz="0" w:space="0" w:color="auto"/>
            <w:right w:val="none" w:sz="0" w:space="0" w:color="auto"/>
          </w:divBdr>
          <w:divsChild>
            <w:div w:id="1948386241">
              <w:marLeft w:val="0"/>
              <w:marRight w:val="0"/>
              <w:marTop w:val="0"/>
              <w:marBottom w:val="0"/>
              <w:divBdr>
                <w:top w:val="none" w:sz="0" w:space="0" w:color="auto"/>
                <w:left w:val="none" w:sz="0" w:space="0" w:color="auto"/>
                <w:bottom w:val="none" w:sz="0" w:space="0" w:color="auto"/>
                <w:right w:val="none" w:sz="0" w:space="0" w:color="auto"/>
              </w:divBdr>
              <w:divsChild>
                <w:div w:id="10139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418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22">
          <w:marLeft w:val="0"/>
          <w:marRight w:val="0"/>
          <w:marTop w:val="0"/>
          <w:marBottom w:val="0"/>
          <w:divBdr>
            <w:top w:val="none" w:sz="0" w:space="0" w:color="auto"/>
            <w:left w:val="none" w:sz="0" w:space="0" w:color="auto"/>
            <w:bottom w:val="none" w:sz="0" w:space="0" w:color="auto"/>
            <w:right w:val="none" w:sz="0" w:space="0" w:color="auto"/>
          </w:divBdr>
          <w:divsChild>
            <w:div w:id="1775514329">
              <w:marLeft w:val="0"/>
              <w:marRight w:val="0"/>
              <w:marTop w:val="0"/>
              <w:marBottom w:val="0"/>
              <w:divBdr>
                <w:top w:val="none" w:sz="0" w:space="0" w:color="auto"/>
                <w:left w:val="none" w:sz="0" w:space="0" w:color="auto"/>
                <w:bottom w:val="none" w:sz="0" w:space="0" w:color="auto"/>
                <w:right w:val="none" w:sz="0" w:space="0" w:color="auto"/>
              </w:divBdr>
              <w:divsChild>
                <w:div w:id="26647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98751">
      <w:bodyDiv w:val="1"/>
      <w:marLeft w:val="0"/>
      <w:marRight w:val="0"/>
      <w:marTop w:val="0"/>
      <w:marBottom w:val="0"/>
      <w:divBdr>
        <w:top w:val="none" w:sz="0" w:space="0" w:color="auto"/>
        <w:left w:val="none" w:sz="0" w:space="0" w:color="auto"/>
        <w:bottom w:val="none" w:sz="0" w:space="0" w:color="auto"/>
        <w:right w:val="none" w:sz="0" w:space="0" w:color="auto"/>
      </w:divBdr>
      <w:divsChild>
        <w:div w:id="1506898220">
          <w:marLeft w:val="0"/>
          <w:marRight w:val="0"/>
          <w:marTop w:val="0"/>
          <w:marBottom w:val="0"/>
          <w:divBdr>
            <w:top w:val="none" w:sz="0" w:space="0" w:color="auto"/>
            <w:left w:val="none" w:sz="0" w:space="0" w:color="auto"/>
            <w:bottom w:val="none" w:sz="0" w:space="0" w:color="auto"/>
            <w:right w:val="none" w:sz="0" w:space="0" w:color="auto"/>
          </w:divBdr>
          <w:divsChild>
            <w:div w:id="1742606109">
              <w:marLeft w:val="0"/>
              <w:marRight w:val="0"/>
              <w:marTop w:val="0"/>
              <w:marBottom w:val="0"/>
              <w:divBdr>
                <w:top w:val="none" w:sz="0" w:space="0" w:color="auto"/>
                <w:left w:val="none" w:sz="0" w:space="0" w:color="auto"/>
                <w:bottom w:val="none" w:sz="0" w:space="0" w:color="auto"/>
                <w:right w:val="none" w:sz="0" w:space="0" w:color="auto"/>
              </w:divBdr>
              <w:divsChild>
                <w:div w:id="17031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78952">
      <w:bodyDiv w:val="1"/>
      <w:marLeft w:val="0"/>
      <w:marRight w:val="0"/>
      <w:marTop w:val="0"/>
      <w:marBottom w:val="0"/>
      <w:divBdr>
        <w:top w:val="none" w:sz="0" w:space="0" w:color="auto"/>
        <w:left w:val="none" w:sz="0" w:space="0" w:color="auto"/>
        <w:bottom w:val="none" w:sz="0" w:space="0" w:color="auto"/>
        <w:right w:val="none" w:sz="0" w:space="0" w:color="auto"/>
      </w:divBdr>
      <w:divsChild>
        <w:div w:id="358744506">
          <w:marLeft w:val="0"/>
          <w:marRight w:val="0"/>
          <w:marTop w:val="0"/>
          <w:marBottom w:val="0"/>
          <w:divBdr>
            <w:top w:val="none" w:sz="0" w:space="0" w:color="auto"/>
            <w:left w:val="none" w:sz="0" w:space="0" w:color="auto"/>
            <w:bottom w:val="none" w:sz="0" w:space="0" w:color="auto"/>
            <w:right w:val="none" w:sz="0" w:space="0" w:color="auto"/>
          </w:divBdr>
          <w:divsChild>
            <w:div w:id="1561591925">
              <w:marLeft w:val="0"/>
              <w:marRight w:val="0"/>
              <w:marTop w:val="0"/>
              <w:marBottom w:val="0"/>
              <w:divBdr>
                <w:top w:val="none" w:sz="0" w:space="0" w:color="auto"/>
                <w:left w:val="none" w:sz="0" w:space="0" w:color="auto"/>
                <w:bottom w:val="none" w:sz="0" w:space="0" w:color="auto"/>
                <w:right w:val="none" w:sz="0" w:space="0" w:color="auto"/>
              </w:divBdr>
              <w:divsChild>
                <w:div w:id="11658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10731">
      <w:bodyDiv w:val="1"/>
      <w:marLeft w:val="0"/>
      <w:marRight w:val="0"/>
      <w:marTop w:val="0"/>
      <w:marBottom w:val="0"/>
      <w:divBdr>
        <w:top w:val="none" w:sz="0" w:space="0" w:color="auto"/>
        <w:left w:val="none" w:sz="0" w:space="0" w:color="auto"/>
        <w:bottom w:val="none" w:sz="0" w:space="0" w:color="auto"/>
        <w:right w:val="none" w:sz="0" w:space="0" w:color="auto"/>
      </w:divBdr>
      <w:divsChild>
        <w:div w:id="326592511">
          <w:marLeft w:val="0"/>
          <w:marRight w:val="0"/>
          <w:marTop w:val="0"/>
          <w:marBottom w:val="0"/>
          <w:divBdr>
            <w:top w:val="none" w:sz="0" w:space="0" w:color="auto"/>
            <w:left w:val="none" w:sz="0" w:space="0" w:color="auto"/>
            <w:bottom w:val="none" w:sz="0" w:space="0" w:color="auto"/>
            <w:right w:val="none" w:sz="0" w:space="0" w:color="auto"/>
          </w:divBdr>
          <w:divsChild>
            <w:div w:id="280114584">
              <w:marLeft w:val="0"/>
              <w:marRight w:val="0"/>
              <w:marTop w:val="0"/>
              <w:marBottom w:val="0"/>
              <w:divBdr>
                <w:top w:val="none" w:sz="0" w:space="0" w:color="auto"/>
                <w:left w:val="none" w:sz="0" w:space="0" w:color="auto"/>
                <w:bottom w:val="none" w:sz="0" w:space="0" w:color="auto"/>
                <w:right w:val="none" w:sz="0" w:space="0" w:color="auto"/>
              </w:divBdr>
              <w:divsChild>
                <w:div w:id="112808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69292">
      <w:bodyDiv w:val="1"/>
      <w:marLeft w:val="0"/>
      <w:marRight w:val="0"/>
      <w:marTop w:val="0"/>
      <w:marBottom w:val="0"/>
      <w:divBdr>
        <w:top w:val="none" w:sz="0" w:space="0" w:color="auto"/>
        <w:left w:val="none" w:sz="0" w:space="0" w:color="auto"/>
        <w:bottom w:val="none" w:sz="0" w:space="0" w:color="auto"/>
        <w:right w:val="none" w:sz="0" w:space="0" w:color="auto"/>
      </w:divBdr>
      <w:divsChild>
        <w:div w:id="558826481">
          <w:marLeft w:val="0"/>
          <w:marRight w:val="0"/>
          <w:marTop w:val="0"/>
          <w:marBottom w:val="0"/>
          <w:divBdr>
            <w:top w:val="none" w:sz="0" w:space="0" w:color="auto"/>
            <w:left w:val="none" w:sz="0" w:space="0" w:color="auto"/>
            <w:bottom w:val="none" w:sz="0" w:space="0" w:color="auto"/>
            <w:right w:val="none" w:sz="0" w:space="0" w:color="auto"/>
          </w:divBdr>
          <w:divsChild>
            <w:div w:id="451048690">
              <w:marLeft w:val="0"/>
              <w:marRight w:val="0"/>
              <w:marTop w:val="0"/>
              <w:marBottom w:val="0"/>
              <w:divBdr>
                <w:top w:val="none" w:sz="0" w:space="0" w:color="auto"/>
                <w:left w:val="none" w:sz="0" w:space="0" w:color="auto"/>
                <w:bottom w:val="none" w:sz="0" w:space="0" w:color="auto"/>
                <w:right w:val="none" w:sz="0" w:space="0" w:color="auto"/>
              </w:divBdr>
              <w:divsChild>
                <w:div w:id="1376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742354">
      <w:bodyDiv w:val="1"/>
      <w:marLeft w:val="0"/>
      <w:marRight w:val="0"/>
      <w:marTop w:val="0"/>
      <w:marBottom w:val="0"/>
      <w:divBdr>
        <w:top w:val="none" w:sz="0" w:space="0" w:color="auto"/>
        <w:left w:val="none" w:sz="0" w:space="0" w:color="auto"/>
        <w:bottom w:val="none" w:sz="0" w:space="0" w:color="auto"/>
        <w:right w:val="none" w:sz="0" w:space="0" w:color="auto"/>
      </w:divBdr>
      <w:divsChild>
        <w:div w:id="1114714267">
          <w:marLeft w:val="0"/>
          <w:marRight w:val="0"/>
          <w:marTop w:val="0"/>
          <w:marBottom w:val="0"/>
          <w:divBdr>
            <w:top w:val="none" w:sz="0" w:space="0" w:color="auto"/>
            <w:left w:val="none" w:sz="0" w:space="0" w:color="auto"/>
            <w:bottom w:val="none" w:sz="0" w:space="0" w:color="auto"/>
            <w:right w:val="none" w:sz="0" w:space="0" w:color="auto"/>
          </w:divBdr>
          <w:divsChild>
            <w:div w:id="1112550715">
              <w:marLeft w:val="0"/>
              <w:marRight w:val="0"/>
              <w:marTop w:val="0"/>
              <w:marBottom w:val="0"/>
              <w:divBdr>
                <w:top w:val="none" w:sz="0" w:space="0" w:color="auto"/>
                <w:left w:val="none" w:sz="0" w:space="0" w:color="auto"/>
                <w:bottom w:val="none" w:sz="0" w:space="0" w:color="auto"/>
                <w:right w:val="none" w:sz="0" w:space="0" w:color="auto"/>
              </w:divBdr>
              <w:divsChild>
                <w:div w:id="17101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25485">
      <w:bodyDiv w:val="1"/>
      <w:marLeft w:val="0"/>
      <w:marRight w:val="0"/>
      <w:marTop w:val="0"/>
      <w:marBottom w:val="0"/>
      <w:divBdr>
        <w:top w:val="none" w:sz="0" w:space="0" w:color="auto"/>
        <w:left w:val="none" w:sz="0" w:space="0" w:color="auto"/>
        <w:bottom w:val="none" w:sz="0" w:space="0" w:color="auto"/>
        <w:right w:val="none" w:sz="0" w:space="0" w:color="auto"/>
      </w:divBdr>
      <w:divsChild>
        <w:div w:id="554511822">
          <w:marLeft w:val="0"/>
          <w:marRight w:val="0"/>
          <w:marTop w:val="0"/>
          <w:marBottom w:val="0"/>
          <w:divBdr>
            <w:top w:val="none" w:sz="0" w:space="0" w:color="auto"/>
            <w:left w:val="none" w:sz="0" w:space="0" w:color="auto"/>
            <w:bottom w:val="none" w:sz="0" w:space="0" w:color="auto"/>
            <w:right w:val="none" w:sz="0" w:space="0" w:color="auto"/>
          </w:divBdr>
          <w:divsChild>
            <w:div w:id="441195800">
              <w:marLeft w:val="0"/>
              <w:marRight w:val="0"/>
              <w:marTop w:val="0"/>
              <w:marBottom w:val="0"/>
              <w:divBdr>
                <w:top w:val="none" w:sz="0" w:space="0" w:color="auto"/>
                <w:left w:val="none" w:sz="0" w:space="0" w:color="auto"/>
                <w:bottom w:val="none" w:sz="0" w:space="0" w:color="auto"/>
                <w:right w:val="none" w:sz="0" w:space="0" w:color="auto"/>
              </w:divBdr>
              <w:divsChild>
                <w:div w:id="138702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4732">
      <w:bodyDiv w:val="1"/>
      <w:marLeft w:val="0"/>
      <w:marRight w:val="0"/>
      <w:marTop w:val="0"/>
      <w:marBottom w:val="0"/>
      <w:divBdr>
        <w:top w:val="none" w:sz="0" w:space="0" w:color="auto"/>
        <w:left w:val="none" w:sz="0" w:space="0" w:color="auto"/>
        <w:bottom w:val="none" w:sz="0" w:space="0" w:color="auto"/>
        <w:right w:val="none" w:sz="0" w:space="0" w:color="auto"/>
      </w:divBdr>
      <w:divsChild>
        <w:div w:id="1266768057">
          <w:marLeft w:val="0"/>
          <w:marRight w:val="0"/>
          <w:marTop w:val="0"/>
          <w:marBottom w:val="0"/>
          <w:divBdr>
            <w:top w:val="none" w:sz="0" w:space="0" w:color="auto"/>
            <w:left w:val="none" w:sz="0" w:space="0" w:color="auto"/>
            <w:bottom w:val="none" w:sz="0" w:space="0" w:color="auto"/>
            <w:right w:val="none" w:sz="0" w:space="0" w:color="auto"/>
          </w:divBdr>
          <w:divsChild>
            <w:div w:id="864245278">
              <w:marLeft w:val="0"/>
              <w:marRight w:val="0"/>
              <w:marTop w:val="0"/>
              <w:marBottom w:val="0"/>
              <w:divBdr>
                <w:top w:val="none" w:sz="0" w:space="0" w:color="auto"/>
                <w:left w:val="none" w:sz="0" w:space="0" w:color="auto"/>
                <w:bottom w:val="none" w:sz="0" w:space="0" w:color="auto"/>
                <w:right w:val="none" w:sz="0" w:space="0" w:color="auto"/>
              </w:divBdr>
              <w:divsChild>
                <w:div w:id="12304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171128">
      <w:bodyDiv w:val="1"/>
      <w:marLeft w:val="0"/>
      <w:marRight w:val="0"/>
      <w:marTop w:val="0"/>
      <w:marBottom w:val="0"/>
      <w:divBdr>
        <w:top w:val="none" w:sz="0" w:space="0" w:color="auto"/>
        <w:left w:val="none" w:sz="0" w:space="0" w:color="auto"/>
        <w:bottom w:val="none" w:sz="0" w:space="0" w:color="auto"/>
        <w:right w:val="none" w:sz="0" w:space="0" w:color="auto"/>
      </w:divBdr>
      <w:divsChild>
        <w:div w:id="1342927802">
          <w:marLeft w:val="0"/>
          <w:marRight w:val="0"/>
          <w:marTop w:val="0"/>
          <w:marBottom w:val="0"/>
          <w:divBdr>
            <w:top w:val="none" w:sz="0" w:space="0" w:color="auto"/>
            <w:left w:val="none" w:sz="0" w:space="0" w:color="auto"/>
            <w:bottom w:val="none" w:sz="0" w:space="0" w:color="auto"/>
            <w:right w:val="none" w:sz="0" w:space="0" w:color="auto"/>
          </w:divBdr>
          <w:divsChild>
            <w:div w:id="311563024">
              <w:marLeft w:val="0"/>
              <w:marRight w:val="0"/>
              <w:marTop w:val="0"/>
              <w:marBottom w:val="0"/>
              <w:divBdr>
                <w:top w:val="none" w:sz="0" w:space="0" w:color="auto"/>
                <w:left w:val="none" w:sz="0" w:space="0" w:color="auto"/>
                <w:bottom w:val="none" w:sz="0" w:space="0" w:color="auto"/>
                <w:right w:val="none" w:sz="0" w:space="0" w:color="auto"/>
              </w:divBdr>
              <w:divsChild>
                <w:div w:id="11765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3794">
      <w:bodyDiv w:val="1"/>
      <w:marLeft w:val="0"/>
      <w:marRight w:val="0"/>
      <w:marTop w:val="0"/>
      <w:marBottom w:val="0"/>
      <w:divBdr>
        <w:top w:val="none" w:sz="0" w:space="0" w:color="auto"/>
        <w:left w:val="none" w:sz="0" w:space="0" w:color="auto"/>
        <w:bottom w:val="none" w:sz="0" w:space="0" w:color="auto"/>
        <w:right w:val="none" w:sz="0" w:space="0" w:color="auto"/>
      </w:divBdr>
      <w:divsChild>
        <w:div w:id="244416276">
          <w:marLeft w:val="0"/>
          <w:marRight w:val="0"/>
          <w:marTop w:val="0"/>
          <w:marBottom w:val="0"/>
          <w:divBdr>
            <w:top w:val="none" w:sz="0" w:space="0" w:color="auto"/>
            <w:left w:val="none" w:sz="0" w:space="0" w:color="auto"/>
            <w:bottom w:val="none" w:sz="0" w:space="0" w:color="auto"/>
            <w:right w:val="none" w:sz="0" w:space="0" w:color="auto"/>
          </w:divBdr>
          <w:divsChild>
            <w:div w:id="2056197782">
              <w:marLeft w:val="0"/>
              <w:marRight w:val="0"/>
              <w:marTop w:val="0"/>
              <w:marBottom w:val="0"/>
              <w:divBdr>
                <w:top w:val="none" w:sz="0" w:space="0" w:color="auto"/>
                <w:left w:val="none" w:sz="0" w:space="0" w:color="auto"/>
                <w:bottom w:val="none" w:sz="0" w:space="0" w:color="auto"/>
                <w:right w:val="none" w:sz="0" w:space="0" w:color="auto"/>
              </w:divBdr>
              <w:divsChild>
                <w:div w:id="3653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1055">
      <w:bodyDiv w:val="1"/>
      <w:marLeft w:val="0"/>
      <w:marRight w:val="0"/>
      <w:marTop w:val="0"/>
      <w:marBottom w:val="0"/>
      <w:divBdr>
        <w:top w:val="none" w:sz="0" w:space="0" w:color="auto"/>
        <w:left w:val="none" w:sz="0" w:space="0" w:color="auto"/>
        <w:bottom w:val="none" w:sz="0" w:space="0" w:color="auto"/>
        <w:right w:val="none" w:sz="0" w:space="0" w:color="auto"/>
      </w:divBdr>
      <w:divsChild>
        <w:div w:id="295794761">
          <w:marLeft w:val="0"/>
          <w:marRight w:val="0"/>
          <w:marTop w:val="0"/>
          <w:marBottom w:val="0"/>
          <w:divBdr>
            <w:top w:val="none" w:sz="0" w:space="0" w:color="auto"/>
            <w:left w:val="none" w:sz="0" w:space="0" w:color="auto"/>
            <w:bottom w:val="none" w:sz="0" w:space="0" w:color="auto"/>
            <w:right w:val="none" w:sz="0" w:space="0" w:color="auto"/>
          </w:divBdr>
          <w:divsChild>
            <w:div w:id="111242455">
              <w:marLeft w:val="0"/>
              <w:marRight w:val="0"/>
              <w:marTop w:val="0"/>
              <w:marBottom w:val="0"/>
              <w:divBdr>
                <w:top w:val="none" w:sz="0" w:space="0" w:color="auto"/>
                <w:left w:val="none" w:sz="0" w:space="0" w:color="auto"/>
                <w:bottom w:val="none" w:sz="0" w:space="0" w:color="auto"/>
                <w:right w:val="none" w:sz="0" w:space="0" w:color="auto"/>
              </w:divBdr>
              <w:divsChild>
                <w:div w:id="10636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15846">
      <w:bodyDiv w:val="1"/>
      <w:marLeft w:val="0"/>
      <w:marRight w:val="0"/>
      <w:marTop w:val="0"/>
      <w:marBottom w:val="0"/>
      <w:divBdr>
        <w:top w:val="none" w:sz="0" w:space="0" w:color="auto"/>
        <w:left w:val="none" w:sz="0" w:space="0" w:color="auto"/>
        <w:bottom w:val="none" w:sz="0" w:space="0" w:color="auto"/>
        <w:right w:val="none" w:sz="0" w:space="0" w:color="auto"/>
      </w:divBdr>
      <w:divsChild>
        <w:div w:id="76680765">
          <w:marLeft w:val="0"/>
          <w:marRight w:val="0"/>
          <w:marTop w:val="0"/>
          <w:marBottom w:val="0"/>
          <w:divBdr>
            <w:top w:val="none" w:sz="0" w:space="0" w:color="auto"/>
            <w:left w:val="none" w:sz="0" w:space="0" w:color="auto"/>
            <w:bottom w:val="none" w:sz="0" w:space="0" w:color="auto"/>
            <w:right w:val="none" w:sz="0" w:space="0" w:color="auto"/>
          </w:divBdr>
          <w:divsChild>
            <w:div w:id="481704220">
              <w:marLeft w:val="0"/>
              <w:marRight w:val="0"/>
              <w:marTop w:val="0"/>
              <w:marBottom w:val="0"/>
              <w:divBdr>
                <w:top w:val="none" w:sz="0" w:space="0" w:color="auto"/>
                <w:left w:val="none" w:sz="0" w:space="0" w:color="auto"/>
                <w:bottom w:val="none" w:sz="0" w:space="0" w:color="auto"/>
                <w:right w:val="none" w:sz="0" w:space="0" w:color="auto"/>
              </w:divBdr>
              <w:divsChild>
                <w:div w:id="2491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61599">
      <w:bodyDiv w:val="1"/>
      <w:marLeft w:val="0"/>
      <w:marRight w:val="0"/>
      <w:marTop w:val="0"/>
      <w:marBottom w:val="0"/>
      <w:divBdr>
        <w:top w:val="none" w:sz="0" w:space="0" w:color="auto"/>
        <w:left w:val="none" w:sz="0" w:space="0" w:color="auto"/>
        <w:bottom w:val="none" w:sz="0" w:space="0" w:color="auto"/>
        <w:right w:val="none" w:sz="0" w:space="0" w:color="auto"/>
      </w:divBdr>
      <w:divsChild>
        <w:div w:id="1715813796">
          <w:marLeft w:val="0"/>
          <w:marRight w:val="0"/>
          <w:marTop w:val="0"/>
          <w:marBottom w:val="0"/>
          <w:divBdr>
            <w:top w:val="none" w:sz="0" w:space="0" w:color="auto"/>
            <w:left w:val="none" w:sz="0" w:space="0" w:color="auto"/>
            <w:bottom w:val="none" w:sz="0" w:space="0" w:color="auto"/>
            <w:right w:val="none" w:sz="0" w:space="0" w:color="auto"/>
          </w:divBdr>
          <w:divsChild>
            <w:div w:id="138690847">
              <w:marLeft w:val="0"/>
              <w:marRight w:val="0"/>
              <w:marTop w:val="0"/>
              <w:marBottom w:val="0"/>
              <w:divBdr>
                <w:top w:val="none" w:sz="0" w:space="0" w:color="auto"/>
                <w:left w:val="none" w:sz="0" w:space="0" w:color="auto"/>
                <w:bottom w:val="none" w:sz="0" w:space="0" w:color="auto"/>
                <w:right w:val="none" w:sz="0" w:space="0" w:color="auto"/>
              </w:divBdr>
              <w:divsChild>
                <w:div w:id="10569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431823">
      <w:bodyDiv w:val="1"/>
      <w:marLeft w:val="0"/>
      <w:marRight w:val="0"/>
      <w:marTop w:val="0"/>
      <w:marBottom w:val="0"/>
      <w:divBdr>
        <w:top w:val="none" w:sz="0" w:space="0" w:color="auto"/>
        <w:left w:val="none" w:sz="0" w:space="0" w:color="auto"/>
        <w:bottom w:val="none" w:sz="0" w:space="0" w:color="auto"/>
        <w:right w:val="none" w:sz="0" w:space="0" w:color="auto"/>
      </w:divBdr>
      <w:divsChild>
        <w:div w:id="1955820651">
          <w:marLeft w:val="0"/>
          <w:marRight w:val="0"/>
          <w:marTop w:val="0"/>
          <w:marBottom w:val="0"/>
          <w:divBdr>
            <w:top w:val="none" w:sz="0" w:space="0" w:color="auto"/>
            <w:left w:val="none" w:sz="0" w:space="0" w:color="auto"/>
            <w:bottom w:val="none" w:sz="0" w:space="0" w:color="auto"/>
            <w:right w:val="none" w:sz="0" w:space="0" w:color="auto"/>
          </w:divBdr>
          <w:divsChild>
            <w:div w:id="600914150">
              <w:marLeft w:val="0"/>
              <w:marRight w:val="0"/>
              <w:marTop w:val="0"/>
              <w:marBottom w:val="0"/>
              <w:divBdr>
                <w:top w:val="none" w:sz="0" w:space="0" w:color="auto"/>
                <w:left w:val="none" w:sz="0" w:space="0" w:color="auto"/>
                <w:bottom w:val="none" w:sz="0" w:space="0" w:color="auto"/>
                <w:right w:val="none" w:sz="0" w:space="0" w:color="auto"/>
              </w:divBdr>
              <w:divsChild>
                <w:div w:id="206143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2172">
      <w:bodyDiv w:val="1"/>
      <w:marLeft w:val="0"/>
      <w:marRight w:val="0"/>
      <w:marTop w:val="0"/>
      <w:marBottom w:val="0"/>
      <w:divBdr>
        <w:top w:val="none" w:sz="0" w:space="0" w:color="auto"/>
        <w:left w:val="none" w:sz="0" w:space="0" w:color="auto"/>
        <w:bottom w:val="none" w:sz="0" w:space="0" w:color="auto"/>
        <w:right w:val="none" w:sz="0" w:space="0" w:color="auto"/>
      </w:divBdr>
      <w:divsChild>
        <w:div w:id="2008904227">
          <w:marLeft w:val="0"/>
          <w:marRight w:val="0"/>
          <w:marTop w:val="0"/>
          <w:marBottom w:val="0"/>
          <w:divBdr>
            <w:top w:val="none" w:sz="0" w:space="0" w:color="auto"/>
            <w:left w:val="none" w:sz="0" w:space="0" w:color="auto"/>
            <w:bottom w:val="none" w:sz="0" w:space="0" w:color="auto"/>
            <w:right w:val="none" w:sz="0" w:space="0" w:color="auto"/>
          </w:divBdr>
          <w:divsChild>
            <w:div w:id="521212378">
              <w:marLeft w:val="0"/>
              <w:marRight w:val="0"/>
              <w:marTop w:val="0"/>
              <w:marBottom w:val="0"/>
              <w:divBdr>
                <w:top w:val="none" w:sz="0" w:space="0" w:color="auto"/>
                <w:left w:val="none" w:sz="0" w:space="0" w:color="auto"/>
                <w:bottom w:val="none" w:sz="0" w:space="0" w:color="auto"/>
                <w:right w:val="none" w:sz="0" w:space="0" w:color="auto"/>
              </w:divBdr>
              <w:divsChild>
                <w:div w:id="43243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049745">
      <w:bodyDiv w:val="1"/>
      <w:marLeft w:val="0"/>
      <w:marRight w:val="0"/>
      <w:marTop w:val="0"/>
      <w:marBottom w:val="0"/>
      <w:divBdr>
        <w:top w:val="none" w:sz="0" w:space="0" w:color="auto"/>
        <w:left w:val="none" w:sz="0" w:space="0" w:color="auto"/>
        <w:bottom w:val="none" w:sz="0" w:space="0" w:color="auto"/>
        <w:right w:val="none" w:sz="0" w:space="0" w:color="auto"/>
      </w:divBdr>
      <w:divsChild>
        <w:div w:id="1943759724">
          <w:marLeft w:val="0"/>
          <w:marRight w:val="0"/>
          <w:marTop w:val="0"/>
          <w:marBottom w:val="0"/>
          <w:divBdr>
            <w:top w:val="none" w:sz="0" w:space="0" w:color="auto"/>
            <w:left w:val="none" w:sz="0" w:space="0" w:color="auto"/>
            <w:bottom w:val="none" w:sz="0" w:space="0" w:color="auto"/>
            <w:right w:val="none" w:sz="0" w:space="0" w:color="auto"/>
          </w:divBdr>
          <w:divsChild>
            <w:div w:id="1868104967">
              <w:marLeft w:val="0"/>
              <w:marRight w:val="0"/>
              <w:marTop w:val="0"/>
              <w:marBottom w:val="0"/>
              <w:divBdr>
                <w:top w:val="none" w:sz="0" w:space="0" w:color="auto"/>
                <w:left w:val="none" w:sz="0" w:space="0" w:color="auto"/>
                <w:bottom w:val="none" w:sz="0" w:space="0" w:color="auto"/>
                <w:right w:val="none" w:sz="0" w:space="0" w:color="auto"/>
              </w:divBdr>
              <w:divsChild>
                <w:div w:id="10099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89867">
      <w:bodyDiv w:val="1"/>
      <w:marLeft w:val="0"/>
      <w:marRight w:val="0"/>
      <w:marTop w:val="0"/>
      <w:marBottom w:val="0"/>
      <w:divBdr>
        <w:top w:val="none" w:sz="0" w:space="0" w:color="auto"/>
        <w:left w:val="none" w:sz="0" w:space="0" w:color="auto"/>
        <w:bottom w:val="none" w:sz="0" w:space="0" w:color="auto"/>
        <w:right w:val="none" w:sz="0" w:space="0" w:color="auto"/>
      </w:divBdr>
      <w:divsChild>
        <w:div w:id="440609727">
          <w:marLeft w:val="0"/>
          <w:marRight w:val="0"/>
          <w:marTop w:val="0"/>
          <w:marBottom w:val="0"/>
          <w:divBdr>
            <w:top w:val="none" w:sz="0" w:space="0" w:color="auto"/>
            <w:left w:val="none" w:sz="0" w:space="0" w:color="auto"/>
            <w:bottom w:val="none" w:sz="0" w:space="0" w:color="auto"/>
            <w:right w:val="none" w:sz="0" w:space="0" w:color="auto"/>
          </w:divBdr>
          <w:divsChild>
            <w:div w:id="1392078553">
              <w:marLeft w:val="0"/>
              <w:marRight w:val="0"/>
              <w:marTop w:val="0"/>
              <w:marBottom w:val="0"/>
              <w:divBdr>
                <w:top w:val="none" w:sz="0" w:space="0" w:color="auto"/>
                <w:left w:val="none" w:sz="0" w:space="0" w:color="auto"/>
                <w:bottom w:val="none" w:sz="0" w:space="0" w:color="auto"/>
                <w:right w:val="none" w:sz="0" w:space="0" w:color="auto"/>
              </w:divBdr>
              <w:divsChild>
                <w:div w:id="4845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04855">
      <w:bodyDiv w:val="1"/>
      <w:marLeft w:val="0"/>
      <w:marRight w:val="0"/>
      <w:marTop w:val="0"/>
      <w:marBottom w:val="0"/>
      <w:divBdr>
        <w:top w:val="none" w:sz="0" w:space="0" w:color="auto"/>
        <w:left w:val="none" w:sz="0" w:space="0" w:color="auto"/>
        <w:bottom w:val="none" w:sz="0" w:space="0" w:color="auto"/>
        <w:right w:val="none" w:sz="0" w:space="0" w:color="auto"/>
      </w:divBdr>
      <w:divsChild>
        <w:div w:id="1333527187">
          <w:marLeft w:val="0"/>
          <w:marRight w:val="0"/>
          <w:marTop w:val="0"/>
          <w:marBottom w:val="0"/>
          <w:divBdr>
            <w:top w:val="none" w:sz="0" w:space="0" w:color="auto"/>
            <w:left w:val="none" w:sz="0" w:space="0" w:color="auto"/>
            <w:bottom w:val="none" w:sz="0" w:space="0" w:color="auto"/>
            <w:right w:val="none" w:sz="0" w:space="0" w:color="auto"/>
          </w:divBdr>
          <w:divsChild>
            <w:div w:id="1920140310">
              <w:marLeft w:val="0"/>
              <w:marRight w:val="0"/>
              <w:marTop w:val="0"/>
              <w:marBottom w:val="0"/>
              <w:divBdr>
                <w:top w:val="none" w:sz="0" w:space="0" w:color="auto"/>
                <w:left w:val="none" w:sz="0" w:space="0" w:color="auto"/>
                <w:bottom w:val="none" w:sz="0" w:space="0" w:color="auto"/>
                <w:right w:val="none" w:sz="0" w:space="0" w:color="auto"/>
              </w:divBdr>
              <w:divsChild>
                <w:div w:id="12447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6476">
      <w:bodyDiv w:val="1"/>
      <w:marLeft w:val="0"/>
      <w:marRight w:val="0"/>
      <w:marTop w:val="0"/>
      <w:marBottom w:val="0"/>
      <w:divBdr>
        <w:top w:val="none" w:sz="0" w:space="0" w:color="auto"/>
        <w:left w:val="none" w:sz="0" w:space="0" w:color="auto"/>
        <w:bottom w:val="none" w:sz="0" w:space="0" w:color="auto"/>
        <w:right w:val="none" w:sz="0" w:space="0" w:color="auto"/>
      </w:divBdr>
      <w:divsChild>
        <w:div w:id="411778614">
          <w:marLeft w:val="0"/>
          <w:marRight w:val="0"/>
          <w:marTop w:val="0"/>
          <w:marBottom w:val="0"/>
          <w:divBdr>
            <w:top w:val="none" w:sz="0" w:space="0" w:color="auto"/>
            <w:left w:val="none" w:sz="0" w:space="0" w:color="auto"/>
            <w:bottom w:val="none" w:sz="0" w:space="0" w:color="auto"/>
            <w:right w:val="none" w:sz="0" w:space="0" w:color="auto"/>
          </w:divBdr>
          <w:divsChild>
            <w:div w:id="1787502511">
              <w:marLeft w:val="0"/>
              <w:marRight w:val="0"/>
              <w:marTop w:val="0"/>
              <w:marBottom w:val="0"/>
              <w:divBdr>
                <w:top w:val="none" w:sz="0" w:space="0" w:color="auto"/>
                <w:left w:val="none" w:sz="0" w:space="0" w:color="auto"/>
                <w:bottom w:val="none" w:sz="0" w:space="0" w:color="auto"/>
                <w:right w:val="none" w:sz="0" w:space="0" w:color="auto"/>
              </w:divBdr>
              <w:divsChild>
                <w:div w:id="7125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7459">
      <w:bodyDiv w:val="1"/>
      <w:marLeft w:val="0"/>
      <w:marRight w:val="0"/>
      <w:marTop w:val="0"/>
      <w:marBottom w:val="0"/>
      <w:divBdr>
        <w:top w:val="none" w:sz="0" w:space="0" w:color="auto"/>
        <w:left w:val="none" w:sz="0" w:space="0" w:color="auto"/>
        <w:bottom w:val="none" w:sz="0" w:space="0" w:color="auto"/>
        <w:right w:val="none" w:sz="0" w:space="0" w:color="auto"/>
      </w:divBdr>
      <w:divsChild>
        <w:div w:id="885408928">
          <w:marLeft w:val="0"/>
          <w:marRight w:val="0"/>
          <w:marTop w:val="0"/>
          <w:marBottom w:val="0"/>
          <w:divBdr>
            <w:top w:val="none" w:sz="0" w:space="0" w:color="auto"/>
            <w:left w:val="none" w:sz="0" w:space="0" w:color="auto"/>
            <w:bottom w:val="none" w:sz="0" w:space="0" w:color="auto"/>
            <w:right w:val="none" w:sz="0" w:space="0" w:color="auto"/>
          </w:divBdr>
          <w:divsChild>
            <w:div w:id="1518032897">
              <w:marLeft w:val="0"/>
              <w:marRight w:val="0"/>
              <w:marTop w:val="0"/>
              <w:marBottom w:val="0"/>
              <w:divBdr>
                <w:top w:val="none" w:sz="0" w:space="0" w:color="auto"/>
                <w:left w:val="none" w:sz="0" w:space="0" w:color="auto"/>
                <w:bottom w:val="none" w:sz="0" w:space="0" w:color="auto"/>
                <w:right w:val="none" w:sz="0" w:space="0" w:color="auto"/>
              </w:divBdr>
              <w:divsChild>
                <w:div w:id="8548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57268">
      <w:bodyDiv w:val="1"/>
      <w:marLeft w:val="0"/>
      <w:marRight w:val="0"/>
      <w:marTop w:val="0"/>
      <w:marBottom w:val="0"/>
      <w:divBdr>
        <w:top w:val="none" w:sz="0" w:space="0" w:color="auto"/>
        <w:left w:val="none" w:sz="0" w:space="0" w:color="auto"/>
        <w:bottom w:val="none" w:sz="0" w:space="0" w:color="auto"/>
        <w:right w:val="none" w:sz="0" w:space="0" w:color="auto"/>
      </w:divBdr>
      <w:divsChild>
        <w:div w:id="346832695">
          <w:marLeft w:val="0"/>
          <w:marRight w:val="0"/>
          <w:marTop w:val="0"/>
          <w:marBottom w:val="0"/>
          <w:divBdr>
            <w:top w:val="none" w:sz="0" w:space="0" w:color="auto"/>
            <w:left w:val="none" w:sz="0" w:space="0" w:color="auto"/>
            <w:bottom w:val="none" w:sz="0" w:space="0" w:color="auto"/>
            <w:right w:val="none" w:sz="0" w:space="0" w:color="auto"/>
          </w:divBdr>
          <w:divsChild>
            <w:div w:id="1806190994">
              <w:marLeft w:val="0"/>
              <w:marRight w:val="0"/>
              <w:marTop w:val="0"/>
              <w:marBottom w:val="0"/>
              <w:divBdr>
                <w:top w:val="none" w:sz="0" w:space="0" w:color="auto"/>
                <w:left w:val="none" w:sz="0" w:space="0" w:color="auto"/>
                <w:bottom w:val="none" w:sz="0" w:space="0" w:color="auto"/>
                <w:right w:val="none" w:sz="0" w:space="0" w:color="auto"/>
              </w:divBdr>
              <w:divsChild>
                <w:div w:id="16820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628909">
      <w:bodyDiv w:val="1"/>
      <w:marLeft w:val="0"/>
      <w:marRight w:val="0"/>
      <w:marTop w:val="0"/>
      <w:marBottom w:val="0"/>
      <w:divBdr>
        <w:top w:val="none" w:sz="0" w:space="0" w:color="auto"/>
        <w:left w:val="none" w:sz="0" w:space="0" w:color="auto"/>
        <w:bottom w:val="none" w:sz="0" w:space="0" w:color="auto"/>
        <w:right w:val="none" w:sz="0" w:space="0" w:color="auto"/>
      </w:divBdr>
      <w:divsChild>
        <w:div w:id="232813828">
          <w:marLeft w:val="0"/>
          <w:marRight w:val="0"/>
          <w:marTop w:val="0"/>
          <w:marBottom w:val="0"/>
          <w:divBdr>
            <w:top w:val="none" w:sz="0" w:space="0" w:color="auto"/>
            <w:left w:val="none" w:sz="0" w:space="0" w:color="auto"/>
            <w:bottom w:val="none" w:sz="0" w:space="0" w:color="auto"/>
            <w:right w:val="none" w:sz="0" w:space="0" w:color="auto"/>
          </w:divBdr>
          <w:divsChild>
            <w:div w:id="1276059464">
              <w:marLeft w:val="0"/>
              <w:marRight w:val="0"/>
              <w:marTop w:val="0"/>
              <w:marBottom w:val="0"/>
              <w:divBdr>
                <w:top w:val="none" w:sz="0" w:space="0" w:color="auto"/>
                <w:left w:val="none" w:sz="0" w:space="0" w:color="auto"/>
                <w:bottom w:val="none" w:sz="0" w:space="0" w:color="auto"/>
                <w:right w:val="none" w:sz="0" w:space="0" w:color="auto"/>
              </w:divBdr>
              <w:divsChild>
                <w:div w:id="14598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5405">
      <w:bodyDiv w:val="1"/>
      <w:marLeft w:val="0"/>
      <w:marRight w:val="0"/>
      <w:marTop w:val="0"/>
      <w:marBottom w:val="0"/>
      <w:divBdr>
        <w:top w:val="none" w:sz="0" w:space="0" w:color="auto"/>
        <w:left w:val="none" w:sz="0" w:space="0" w:color="auto"/>
        <w:bottom w:val="none" w:sz="0" w:space="0" w:color="auto"/>
        <w:right w:val="none" w:sz="0" w:space="0" w:color="auto"/>
      </w:divBdr>
      <w:divsChild>
        <w:div w:id="1204292570">
          <w:marLeft w:val="0"/>
          <w:marRight w:val="0"/>
          <w:marTop w:val="0"/>
          <w:marBottom w:val="0"/>
          <w:divBdr>
            <w:top w:val="none" w:sz="0" w:space="0" w:color="auto"/>
            <w:left w:val="none" w:sz="0" w:space="0" w:color="auto"/>
            <w:bottom w:val="none" w:sz="0" w:space="0" w:color="auto"/>
            <w:right w:val="none" w:sz="0" w:space="0" w:color="auto"/>
          </w:divBdr>
          <w:divsChild>
            <w:div w:id="572007825">
              <w:marLeft w:val="0"/>
              <w:marRight w:val="0"/>
              <w:marTop w:val="0"/>
              <w:marBottom w:val="0"/>
              <w:divBdr>
                <w:top w:val="none" w:sz="0" w:space="0" w:color="auto"/>
                <w:left w:val="none" w:sz="0" w:space="0" w:color="auto"/>
                <w:bottom w:val="none" w:sz="0" w:space="0" w:color="auto"/>
                <w:right w:val="none" w:sz="0" w:space="0" w:color="auto"/>
              </w:divBdr>
              <w:divsChild>
                <w:div w:id="16550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6800">
      <w:bodyDiv w:val="1"/>
      <w:marLeft w:val="0"/>
      <w:marRight w:val="0"/>
      <w:marTop w:val="0"/>
      <w:marBottom w:val="0"/>
      <w:divBdr>
        <w:top w:val="none" w:sz="0" w:space="0" w:color="auto"/>
        <w:left w:val="none" w:sz="0" w:space="0" w:color="auto"/>
        <w:bottom w:val="none" w:sz="0" w:space="0" w:color="auto"/>
        <w:right w:val="none" w:sz="0" w:space="0" w:color="auto"/>
      </w:divBdr>
      <w:divsChild>
        <w:div w:id="533929110">
          <w:marLeft w:val="0"/>
          <w:marRight w:val="0"/>
          <w:marTop w:val="0"/>
          <w:marBottom w:val="0"/>
          <w:divBdr>
            <w:top w:val="none" w:sz="0" w:space="0" w:color="auto"/>
            <w:left w:val="none" w:sz="0" w:space="0" w:color="auto"/>
            <w:bottom w:val="none" w:sz="0" w:space="0" w:color="auto"/>
            <w:right w:val="none" w:sz="0" w:space="0" w:color="auto"/>
          </w:divBdr>
          <w:divsChild>
            <w:div w:id="154346849">
              <w:marLeft w:val="0"/>
              <w:marRight w:val="0"/>
              <w:marTop w:val="0"/>
              <w:marBottom w:val="0"/>
              <w:divBdr>
                <w:top w:val="none" w:sz="0" w:space="0" w:color="auto"/>
                <w:left w:val="none" w:sz="0" w:space="0" w:color="auto"/>
                <w:bottom w:val="none" w:sz="0" w:space="0" w:color="auto"/>
                <w:right w:val="none" w:sz="0" w:space="0" w:color="auto"/>
              </w:divBdr>
              <w:divsChild>
                <w:div w:id="150866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3595">
      <w:bodyDiv w:val="1"/>
      <w:marLeft w:val="0"/>
      <w:marRight w:val="0"/>
      <w:marTop w:val="0"/>
      <w:marBottom w:val="0"/>
      <w:divBdr>
        <w:top w:val="none" w:sz="0" w:space="0" w:color="auto"/>
        <w:left w:val="none" w:sz="0" w:space="0" w:color="auto"/>
        <w:bottom w:val="none" w:sz="0" w:space="0" w:color="auto"/>
        <w:right w:val="none" w:sz="0" w:space="0" w:color="auto"/>
      </w:divBdr>
      <w:divsChild>
        <w:div w:id="746078371">
          <w:marLeft w:val="0"/>
          <w:marRight w:val="0"/>
          <w:marTop w:val="0"/>
          <w:marBottom w:val="0"/>
          <w:divBdr>
            <w:top w:val="none" w:sz="0" w:space="0" w:color="auto"/>
            <w:left w:val="none" w:sz="0" w:space="0" w:color="auto"/>
            <w:bottom w:val="none" w:sz="0" w:space="0" w:color="auto"/>
            <w:right w:val="none" w:sz="0" w:space="0" w:color="auto"/>
          </w:divBdr>
          <w:divsChild>
            <w:div w:id="471872430">
              <w:marLeft w:val="0"/>
              <w:marRight w:val="0"/>
              <w:marTop w:val="0"/>
              <w:marBottom w:val="0"/>
              <w:divBdr>
                <w:top w:val="none" w:sz="0" w:space="0" w:color="auto"/>
                <w:left w:val="none" w:sz="0" w:space="0" w:color="auto"/>
                <w:bottom w:val="none" w:sz="0" w:space="0" w:color="auto"/>
                <w:right w:val="none" w:sz="0" w:space="0" w:color="auto"/>
              </w:divBdr>
              <w:divsChild>
                <w:div w:id="4662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401166">
      <w:bodyDiv w:val="1"/>
      <w:marLeft w:val="0"/>
      <w:marRight w:val="0"/>
      <w:marTop w:val="0"/>
      <w:marBottom w:val="0"/>
      <w:divBdr>
        <w:top w:val="none" w:sz="0" w:space="0" w:color="auto"/>
        <w:left w:val="none" w:sz="0" w:space="0" w:color="auto"/>
        <w:bottom w:val="none" w:sz="0" w:space="0" w:color="auto"/>
        <w:right w:val="none" w:sz="0" w:space="0" w:color="auto"/>
      </w:divBdr>
      <w:divsChild>
        <w:div w:id="1124621607">
          <w:marLeft w:val="0"/>
          <w:marRight w:val="0"/>
          <w:marTop w:val="0"/>
          <w:marBottom w:val="0"/>
          <w:divBdr>
            <w:top w:val="none" w:sz="0" w:space="0" w:color="auto"/>
            <w:left w:val="none" w:sz="0" w:space="0" w:color="auto"/>
            <w:bottom w:val="none" w:sz="0" w:space="0" w:color="auto"/>
            <w:right w:val="none" w:sz="0" w:space="0" w:color="auto"/>
          </w:divBdr>
          <w:divsChild>
            <w:div w:id="1784377837">
              <w:marLeft w:val="0"/>
              <w:marRight w:val="0"/>
              <w:marTop w:val="0"/>
              <w:marBottom w:val="0"/>
              <w:divBdr>
                <w:top w:val="none" w:sz="0" w:space="0" w:color="auto"/>
                <w:left w:val="none" w:sz="0" w:space="0" w:color="auto"/>
                <w:bottom w:val="none" w:sz="0" w:space="0" w:color="auto"/>
                <w:right w:val="none" w:sz="0" w:space="0" w:color="auto"/>
              </w:divBdr>
              <w:divsChild>
                <w:div w:id="90368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92814">
      <w:bodyDiv w:val="1"/>
      <w:marLeft w:val="0"/>
      <w:marRight w:val="0"/>
      <w:marTop w:val="0"/>
      <w:marBottom w:val="0"/>
      <w:divBdr>
        <w:top w:val="none" w:sz="0" w:space="0" w:color="auto"/>
        <w:left w:val="none" w:sz="0" w:space="0" w:color="auto"/>
        <w:bottom w:val="none" w:sz="0" w:space="0" w:color="auto"/>
        <w:right w:val="none" w:sz="0" w:space="0" w:color="auto"/>
      </w:divBdr>
      <w:divsChild>
        <w:div w:id="1780448260">
          <w:marLeft w:val="0"/>
          <w:marRight w:val="0"/>
          <w:marTop w:val="0"/>
          <w:marBottom w:val="0"/>
          <w:divBdr>
            <w:top w:val="none" w:sz="0" w:space="0" w:color="auto"/>
            <w:left w:val="none" w:sz="0" w:space="0" w:color="auto"/>
            <w:bottom w:val="none" w:sz="0" w:space="0" w:color="auto"/>
            <w:right w:val="none" w:sz="0" w:space="0" w:color="auto"/>
          </w:divBdr>
          <w:divsChild>
            <w:div w:id="1356881676">
              <w:marLeft w:val="0"/>
              <w:marRight w:val="0"/>
              <w:marTop w:val="0"/>
              <w:marBottom w:val="0"/>
              <w:divBdr>
                <w:top w:val="none" w:sz="0" w:space="0" w:color="auto"/>
                <w:left w:val="none" w:sz="0" w:space="0" w:color="auto"/>
                <w:bottom w:val="none" w:sz="0" w:space="0" w:color="auto"/>
                <w:right w:val="none" w:sz="0" w:space="0" w:color="auto"/>
              </w:divBdr>
              <w:divsChild>
                <w:div w:id="69358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76219">
      <w:bodyDiv w:val="1"/>
      <w:marLeft w:val="0"/>
      <w:marRight w:val="0"/>
      <w:marTop w:val="0"/>
      <w:marBottom w:val="0"/>
      <w:divBdr>
        <w:top w:val="none" w:sz="0" w:space="0" w:color="auto"/>
        <w:left w:val="none" w:sz="0" w:space="0" w:color="auto"/>
        <w:bottom w:val="none" w:sz="0" w:space="0" w:color="auto"/>
        <w:right w:val="none" w:sz="0" w:space="0" w:color="auto"/>
      </w:divBdr>
      <w:divsChild>
        <w:div w:id="742415965">
          <w:marLeft w:val="0"/>
          <w:marRight w:val="0"/>
          <w:marTop w:val="0"/>
          <w:marBottom w:val="0"/>
          <w:divBdr>
            <w:top w:val="none" w:sz="0" w:space="0" w:color="auto"/>
            <w:left w:val="none" w:sz="0" w:space="0" w:color="auto"/>
            <w:bottom w:val="none" w:sz="0" w:space="0" w:color="auto"/>
            <w:right w:val="none" w:sz="0" w:space="0" w:color="auto"/>
          </w:divBdr>
          <w:divsChild>
            <w:div w:id="743990537">
              <w:marLeft w:val="0"/>
              <w:marRight w:val="0"/>
              <w:marTop w:val="0"/>
              <w:marBottom w:val="0"/>
              <w:divBdr>
                <w:top w:val="none" w:sz="0" w:space="0" w:color="auto"/>
                <w:left w:val="none" w:sz="0" w:space="0" w:color="auto"/>
                <w:bottom w:val="none" w:sz="0" w:space="0" w:color="auto"/>
                <w:right w:val="none" w:sz="0" w:space="0" w:color="auto"/>
              </w:divBdr>
              <w:divsChild>
                <w:div w:id="2369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768182">
      <w:bodyDiv w:val="1"/>
      <w:marLeft w:val="0"/>
      <w:marRight w:val="0"/>
      <w:marTop w:val="0"/>
      <w:marBottom w:val="0"/>
      <w:divBdr>
        <w:top w:val="none" w:sz="0" w:space="0" w:color="auto"/>
        <w:left w:val="none" w:sz="0" w:space="0" w:color="auto"/>
        <w:bottom w:val="none" w:sz="0" w:space="0" w:color="auto"/>
        <w:right w:val="none" w:sz="0" w:space="0" w:color="auto"/>
      </w:divBdr>
      <w:divsChild>
        <w:div w:id="845437310">
          <w:marLeft w:val="0"/>
          <w:marRight w:val="0"/>
          <w:marTop w:val="0"/>
          <w:marBottom w:val="0"/>
          <w:divBdr>
            <w:top w:val="none" w:sz="0" w:space="0" w:color="auto"/>
            <w:left w:val="none" w:sz="0" w:space="0" w:color="auto"/>
            <w:bottom w:val="none" w:sz="0" w:space="0" w:color="auto"/>
            <w:right w:val="none" w:sz="0" w:space="0" w:color="auto"/>
          </w:divBdr>
          <w:divsChild>
            <w:div w:id="1335063735">
              <w:marLeft w:val="0"/>
              <w:marRight w:val="0"/>
              <w:marTop w:val="0"/>
              <w:marBottom w:val="0"/>
              <w:divBdr>
                <w:top w:val="none" w:sz="0" w:space="0" w:color="auto"/>
                <w:left w:val="none" w:sz="0" w:space="0" w:color="auto"/>
                <w:bottom w:val="none" w:sz="0" w:space="0" w:color="auto"/>
                <w:right w:val="none" w:sz="0" w:space="0" w:color="auto"/>
              </w:divBdr>
              <w:divsChild>
                <w:div w:id="165209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75720">
      <w:bodyDiv w:val="1"/>
      <w:marLeft w:val="0"/>
      <w:marRight w:val="0"/>
      <w:marTop w:val="0"/>
      <w:marBottom w:val="0"/>
      <w:divBdr>
        <w:top w:val="none" w:sz="0" w:space="0" w:color="auto"/>
        <w:left w:val="none" w:sz="0" w:space="0" w:color="auto"/>
        <w:bottom w:val="none" w:sz="0" w:space="0" w:color="auto"/>
        <w:right w:val="none" w:sz="0" w:space="0" w:color="auto"/>
      </w:divBdr>
      <w:divsChild>
        <w:div w:id="1931234925">
          <w:marLeft w:val="0"/>
          <w:marRight w:val="0"/>
          <w:marTop w:val="0"/>
          <w:marBottom w:val="0"/>
          <w:divBdr>
            <w:top w:val="none" w:sz="0" w:space="0" w:color="auto"/>
            <w:left w:val="none" w:sz="0" w:space="0" w:color="auto"/>
            <w:bottom w:val="none" w:sz="0" w:space="0" w:color="auto"/>
            <w:right w:val="none" w:sz="0" w:space="0" w:color="auto"/>
          </w:divBdr>
          <w:divsChild>
            <w:div w:id="462314145">
              <w:marLeft w:val="0"/>
              <w:marRight w:val="0"/>
              <w:marTop w:val="0"/>
              <w:marBottom w:val="0"/>
              <w:divBdr>
                <w:top w:val="none" w:sz="0" w:space="0" w:color="auto"/>
                <w:left w:val="none" w:sz="0" w:space="0" w:color="auto"/>
                <w:bottom w:val="none" w:sz="0" w:space="0" w:color="auto"/>
                <w:right w:val="none" w:sz="0" w:space="0" w:color="auto"/>
              </w:divBdr>
              <w:divsChild>
                <w:div w:id="17640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99760">
      <w:bodyDiv w:val="1"/>
      <w:marLeft w:val="0"/>
      <w:marRight w:val="0"/>
      <w:marTop w:val="0"/>
      <w:marBottom w:val="0"/>
      <w:divBdr>
        <w:top w:val="none" w:sz="0" w:space="0" w:color="auto"/>
        <w:left w:val="none" w:sz="0" w:space="0" w:color="auto"/>
        <w:bottom w:val="none" w:sz="0" w:space="0" w:color="auto"/>
        <w:right w:val="none" w:sz="0" w:space="0" w:color="auto"/>
      </w:divBdr>
      <w:divsChild>
        <w:div w:id="1095058112">
          <w:marLeft w:val="0"/>
          <w:marRight w:val="0"/>
          <w:marTop w:val="0"/>
          <w:marBottom w:val="0"/>
          <w:divBdr>
            <w:top w:val="none" w:sz="0" w:space="0" w:color="auto"/>
            <w:left w:val="none" w:sz="0" w:space="0" w:color="auto"/>
            <w:bottom w:val="none" w:sz="0" w:space="0" w:color="auto"/>
            <w:right w:val="none" w:sz="0" w:space="0" w:color="auto"/>
          </w:divBdr>
          <w:divsChild>
            <w:div w:id="875509255">
              <w:marLeft w:val="0"/>
              <w:marRight w:val="0"/>
              <w:marTop w:val="0"/>
              <w:marBottom w:val="0"/>
              <w:divBdr>
                <w:top w:val="none" w:sz="0" w:space="0" w:color="auto"/>
                <w:left w:val="none" w:sz="0" w:space="0" w:color="auto"/>
                <w:bottom w:val="none" w:sz="0" w:space="0" w:color="auto"/>
                <w:right w:val="none" w:sz="0" w:space="0" w:color="auto"/>
              </w:divBdr>
              <w:divsChild>
                <w:div w:id="14502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33103">
      <w:bodyDiv w:val="1"/>
      <w:marLeft w:val="0"/>
      <w:marRight w:val="0"/>
      <w:marTop w:val="0"/>
      <w:marBottom w:val="0"/>
      <w:divBdr>
        <w:top w:val="none" w:sz="0" w:space="0" w:color="auto"/>
        <w:left w:val="none" w:sz="0" w:space="0" w:color="auto"/>
        <w:bottom w:val="none" w:sz="0" w:space="0" w:color="auto"/>
        <w:right w:val="none" w:sz="0" w:space="0" w:color="auto"/>
      </w:divBdr>
      <w:divsChild>
        <w:div w:id="1066729761">
          <w:marLeft w:val="0"/>
          <w:marRight w:val="0"/>
          <w:marTop w:val="0"/>
          <w:marBottom w:val="0"/>
          <w:divBdr>
            <w:top w:val="none" w:sz="0" w:space="0" w:color="auto"/>
            <w:left w:val="none" w:sz="0" w:space="0" w:color="auto"/>
            <w:bottom w:val="none" w:sz="0" w:space="0" w:color="auto"/>
            <w:right w:val="none" w:sz="0" w:space="0" w:color="auto"/>
          </w:divBdr>
          <w:divsChild>
            <w:div w:id="880558850">
              <w:marLeft w:val="0"/>
              <w:marRight w:val="0"/>
              <w:marTop w:val="0"/>
              <w:marBottom w:val="0"/>
              <w:divBdr>
                <w:top w:val="none" w:sz="0" w:space="0" w:color="auto"/>
                <w:left w:val="none" w:sz="0" w:space="0" w:color="auto"/>
                <w:bottom w:val="none" w:sz="0" w:space="0" w:color="auto"/>
                <w:right w:val="none" w:sz="0" w:space="0" w:color="auto"/>
              </w:divBdr>
              <w:divsChild>
                <w:div w:id="20259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56183">
      <w:bodyDiv w:val="1"/>
      <w:marLeft w:val="0"/>
      <w:marRight w:val="0"/>
      <w:marTop w:val="0"/>
      <w:marBottom w:val="0"/>
      <w:divBdr>
        <w:top w:val="none" w:sz="0" w:space="0" w:color="auto"/>
        <w:left w:val="none" w:sz="0" w:space="0" w:color="auto"/>
        <w:bottom w:val="none" w:sz="0" w:space="0" w:color="auto"/>
        <w:right w:val="none" w:sz="0" w:space="0" w:color="auto"/>
      </w:divBdr>
      <w:divsChild>
        <w:div w:id="1157379708">
          <w:marLeft w:val="0"/>
          <w:marRight w:val="0"/>
          <w:marTop w:val="0"/>
          <w:marBottom w:val="0"/>
          <w:divBdr>
            <w:top w:val="none" w:sz="0" w:space="0" w:color="auto"/>
            <w:left w:val="none" w:sz="0" w:space="0" w:color="auto"/>
            <w:bottom w:val="none" w:sz="0" w:space="0" w:color="auto"/>
            <w:right w:val="none" w:sz="0" w:space="0" w:color="auto"/>
          </w:divBdr>
          <w:divsChild>
            <w:div w:id="699280435">
              <w:marLeft w:val="0"/>
              <w:marRight w:val="0"/>
              <w:marTop w:val="0"/>
              <w:marBottom w:val="0"/>
              <w:divBdr>
                <w:top w:val="none" w:sz="0" w:space="0" w:color="auto"/>
                <w:left w:val="none" w:sz="0" w:space="0" w:color="auto"/>
                <w:bottom w:val="none" w:sz="0" w:space="0" w:color="auto"/>
                <w:right w:val="none" w:sz="0" w:space="0" w:color="auto"/>
              </w:divBdr>
              <w:divsChild>
                <w:div w:id="13984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75600">
      <w:bodyDiv w:val="1"/>
      <w:marLeft w:val="0"/>
      <w:marRight w:val="0"/>
      <w:marTop w:val="0"/>
      <w:marBottom w:val="0"/>
      <w:divBdr>
        <w:top w:val="none" w:sz="0" w:space="0" w:color="auto"/>
        <w:left w:val="none" w:sz="0" w:space="0" w:color="auto"/>
        <w:bottom w:val="none" w:sz="0" w:space="0" w:color="auto"/>
        <w:right w:val="none" w:sz="0" w:space="0" w:color="auto"/>
      </w:divBdr>
      <w:divsChild>
        <w:div w:id="265769291">
          <w:marLeft w:val="0"/>
          <w:marRight w:val="0"/>
          <w:marTop w:val="0"/>
          <w:marBottom w:val="0"/>
          <w:divBdr>
            <w:top w:val="none" w:sz="0" w:space="0" w:color="auto"/>
            <w:left w:val="none" w:sz="0" w:space="0" w:color="auto"/>
            <w:bottom w:val="none" w:sz="0" w:space="0" w:color="auto"/>
            <w:right w:val="none" w:sz="0" w:space="0" w:color="auto"/>
          </w:divBdr>
          <w:divsChild>
            <w:div w:id="1691832476">
              <w:marLeft w:val="0"/>
              <w:marRight w:val="0"/>
              <w:marTop w:val="0"/>
              <w:marBottom w:val="0"/>
              <w:divBdr>
                <w:top w:val="none" w:sz="0" w:space="0" w:color="auto"/>
                <w:left w:val="none" w:sz="0" w:space="0" w:color="auto"/>
                <w:bottom w:val="none" w:sz="0" w:space="0" w:color="auto"/>
                <w:right w:val="none" w:sz="0" w:space="0" w:color="auto"/>
              </w:divBdr>
              <w:divsChild>
                <w:div w:id="5681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784174">
      <w:bodyDiv w:val="1"/>
      <w:marLeft w:val="0"/>
      <w:marRight w:val="0"/>
      <w:marTop w:val="0"/>
      <w:marBottom w:val="0"/>
      <w:divBdr>
        <w:top w:val="none" w:sz="0" w:space="0" w:color="auto"/>
        <w:left w:val="none" w:sz="0" w:space="0" w:color="auto"/>
        <w:bottom w:val="none" w:sz="0" w:space="0" w:color="auto"/>
        <w:right w:val="none" w:sz="0" w:space="0" w:color="auto"/>
      </w:divBdr>
      <w:divsChild>
        <w:div w:id="1277130335">
          <w:marLeft w:val="0"/>
          <w:marRight w:val="0"/>
          <w:marTop w:val="0"/>
          <w:marBottom w:val="0"/>
          <w:divBdr>
            <w:top w:val="none" w:sz="0" w:space="0" w:color="auto"/>
            <w:left w:val="none" w:sz="0" w:space="0" w:color="auto"/>
            <w:bottom w:val="none" w:sz="0" w:space="0" w:color="auto"/>
            <w:right w:val="none" w:sz="0" w:space="0" w:color="auto"/>
          </w:divBdr>
          <w:divsChild>
            <w:div w:id="1331711680">
              <w:marLeft w:val="0"/>
              <w:marRight w:val="0"/>
              <w:marTop w:val="0"/>
              <w:marBottom w:val="0"/>
              <w:divBdr>
                <w:top w:val="none" w:sz="0" w:space="0" w:color="auto"/>
                <w:left w:val="none" w:sz="0" w:space="0" w:color="auto"/>
                <w:bottom w:val="none" w:sz="0" w:space="0" w:color="auto"/>
                <w:right w:val="none" w:sz="0" w:space="0" w:color="auto"/>
              </w:divBdr>
              <w:divsChild>
                <w:div w:id="148192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82920">
      <w:bodyDiv w:val="1"/>
      <w:marLeft w:val="0"/>
      <w:marRight w:val="0"/>
      <w:marTop w:val="0"/>
      <w:marBottom w:val="0"/>
      <w:divBdr>
        <w:top w:val="none" w:sz="0" w:space="0" w:color="auto"/>
        <w:left w:val="none" w:sz="0" w:space="0" w:color="auto"/>
        <w:bottom w:val="none" w:sz="0" w:space="0" w:color="auto"/>
        <w:right w:val="none" w:sz="0" w:space="0" w:color="auto"/>
      </w:divBdr>
      <w:divsChild>
        <w:div w:id="1973629881">
          <w:marLeft w:val="0"/>
          <w:marRight w:val="0"/>
          <w:marTop w:val="0"/>
          <w:marBottom w:val="0"/>
          <w:divBdr>
            <w:top w:val="none" w:sz="0" w:space="0" w:color="auto"/>
            <w:left w:val="none" w:sz="0" w:space="0" w:color="auto"/>
            <w:bottom w:val="none" w:sz="0" w:space="0" w:color="auto"/>
            <w:right w:val="none" w:sz="0" w:space="0" w:color="auto"/>
          </w:divBdr>
          <w:divsChild>
            <w:div w:id="104541807">
              <w:marLeft w:val="0"/>
              <w:marRight w:val="0"/>
              <w:marTop w:val="0"/>
              <w:marBottom w:val="0"/>
              <w:divBdr>
                <w:top w:val="none" w:sz="0" w:space="0" w:color="auto"/>
                <w:left w:val="none" w:sz="0" w:space="0" w:color="auto"/>
                <w:bottom w:val="none" w:sz="0" w:space="0" w:color="auto"/>
                <w:right w:val="none" w:sz="0" w:space="0" w:color="auto"/>
              </w:divBdr>
              <w:divsChild>
                <w:div w:id="4681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640542">
      <w:bodyDiv w:val="1"/>
      <w:marLeft w:val="0"/>
      <w:marRight w:val="0"/>
      <w:marTop w:val="0"/>
      <w:marBottom w:val="0"/>
      <w:divBdr>
        <w:top w:val="none" w:sz="0" w:space="0" w:color="auto"/>
        <w:left w:val="none" w:sz="0" w:space="0" w:color="auto"/>
        <w:bottom w:val="none" w:sz="0" w:space="0" w:color="auto"/>
        <w:right w:val="none" w:sz="0" w:space="0" w:color="auto"/>
      </w:divBdr>
      <w:divsChild>
        <w:div w:id="231627541">
          <w:marLeft w:val="0"/>
          <w:marRight w:val="0"/>
          <w:marTop w:val="0"/>
          <w:marBottom w:val="0"/>
          <w:divBdr>
            <w:top w:val="none" w:sz="0" w:space="0" w:color="auto"/>
            <w:left w:val="none" w:sz="0" w:space="0" w:color="auto"/>
            <w:bottom w:val="none" w:sz="0" w:space="0" w:color="auto"/>
            <w:right w:val="none" w:sz="0" w:space="0" w:color="auto"/>
          </w:divBdr>
          <w:divsChild>
            <w:div w:id="323318539">
              <w:marLeft w:val="0"/>
              <w:marRight w:val="0"/>
              <w:marTop w:val="0"/>
              <w:marBottom w:val="0"/>
              <w:divBdr>
                <w:top w:val="none" w:sz="0" w:space="0" w:color="auto"/>
                <w:left w:val="none" w:sz="0" w:space="0" w:color="auto"/>
                <w:bottom w:val="none" w:sz="0" w:space="0" w:color="auto"/>
                <w:right w:val="none" w:sz="0" w:space="0" w:color="auto"/>
              </w:divBdr>
              <w:divsChild>
                <w:div w:id="10006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74173">
      <w:bodyDiv w:val="1"/>
      <w:marLeft w:val="0"/>
      <w:marRight w:val="0"/>
      <w:marTop w:val="0"/>
      <w:marBottom w:val="0"/>
      <w:divBdr>
        <w:top w:val="none" w:sz="0" w:space="0" w:color="auto"/>
        <w:left w:val="none" w:sz="0" w:space="0" w:color="auto"/>
        <w:bottom w:val="none" w:sz="0" w:space="0" w:color="auto"/>
        <w:right w:val="none" w:sz="0" w:space="0" w:color="auto"/>
      </w:divBdr>
      <w:divsChild>
        <w:div w:id="168493925">
          <w:marLeft w:val="0"/>
          <w:marRight w:val="0"/>
          <w:marTop w:val="0"/>
          <w:marBottom w:val="0"/>
          <w:divBdr>
            <w:top w:val="none" w:sz="0" w:space="0" w:color="auto"/>
            <w:left w:val="none" w:sz="0" w:space="0" w:color="auto"/>
            <w:bottom w:val="none" w:sz="0" w:space="0" w:color="auto"/>
            <w:right w:val="none" w:sz="0" w:space="0" w:color="auto"/>
          </w:divBdr>
          <w:divsChild>
            <w:div w:id="1168180768">
              <w:marLeft w:val="0"/>
              <w:marRight w:val="0"/>
              <w:marTop w:val="0"/>
              <w:marBottom w:val="0"/>
              <w:divBdr>
                <w:top w:val="none" w:sz="0" w:space="0" w:color="auto"/>
                <w:left w:val="none" w:sz="0" w:space="0" w:color="auto"/>
                <w:bottom w:val="none" w:sz="0" w:space="0" w:color="auto"/>
                <w:right w:val="none" w:sz="0" w:space="0" w:color="auto"/>
              </w:divBdr>
              <w:divsChild>
                <w:div w:id="37986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9988">
      <w:bodyDiv w:val="1"/>
      <w:marLeft w:val="0"/>
      <w:marRight w:val="0"/>
      <w:marTop w:val="0"/>
      <w:marBottom w:val="0"/>
      <w:divBdr>
        <w:top w:val="none" w:sz="0" w:space="0" w:color="auto"/>
        <w:left w:val="none" w:sz="0" w:space="0" w:color="auto"/>
        <w:bottom w:val="none" w:sz="0" w:space="0" w:color="auto"/>
        <w:right w:val="none" w:sz="0" w:space="0" w:color="auto"/>
      </w:divBdr>
      <w:divsChild>
        <w:div w:id="666134514">
          <w:marLeft w:val="0"/>
          <w:marRight w:val="0"/>
          <w:marTop w:val="0"/>
          <w:marBottom w:val="0"/>
          <w:divBdr>
            <w:top w:val="none" w:sz="0" w:space="0" w:color="auto"/>
            <w:left w:val="none" w:sz="0" w:space="0" w:color="auto"/>
            <w:bottom w:val="none" w:sz="0" w:space="0" w:color="auto"/>
            <w:right w:val="none" w:sz="0" w:space="0" w:color="auto"/>
          </w:divBdr>
          <w:divsChild>
            <w:div w:id="747656622">
              <w:marLeft w:val="0"/>
              <w:marRight w:val="0"/>
              <w:marTop w:val="0"/>
              <w:marBottom w:val="0"/>
              <w:divBdr>
                <w:top w:val="none" w:sz="0" w:space="0" w:color="auto"/>
                <w:left w:val="none" w:sz="0" w:space="0" w:color="auto"/>
                <w:bottom w:val="none" w:sz="0" w:space="0" w:color="auto"/>
                <w:right w:val="none" w:sz="0" w:space="0" w:color="auto"/>
              </w:divBdr>
              <w:divsChild>
                <w:div w:id="9622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571544">
      <w:bodyDiv w:val="1"/>
      <w:marLeft w:val="0"/>
      <w:marRight w:val="0"/>
      <w:marTop w:val="0"/>
      <w:marBottom w:val="0"/>
      <w:divBdr>
        <w:top w:val="none" w:sz="0" w:space="0" w:color="auto"/>
        <w:left w:val="none" w:sz="0" w:space="0" w:color="auto"/>
        <w:bottom w:val="none" w:sz="0" w:space="0" w:color="auto"/>
        <w:right w:val="none" w:sz="0" w:space="0" w:color="auto"/>
      </w:divBdr>
      <w:divsChild>
        <w:div w:id="104279562">
          <w:marLeft w:val="0"/>
          <w:marRight w:val="0"/>
          <w:marTop w:val="0"/>
          <w:marBottom w:val="0"/>
          <w:divBdr>
            <w:top w:val="none" w:sz="0" w:space="0" w:color="auto"/>
            <w:left w:val="none" w:sz="0" w:space="0" w:color="auto"/>
            <w:bottom w:val="none" w:sz="0" w:space="0" w:color="auto"/>
            <w:right w:val="none" w:sz="0" w:space="0" w:color="auto"/>
          </w:divBdr>
          <w:divsChild>
            <w:div w:id="2101834003">
              <w:marLeft w:val="0"/>
              <w:marRight w:val="0"/>
              <w:marTop w:val="0"/>
              <w:marBottom w:val="0"/>
              <w:divBdr>
                <w:top w:val="none" w:sz="0" w:space="0" w:color="auto"/>
                <w:left w:val="none" w:sz="0" w:space="0" w:color="auto"/>
                <w:bottom w:val="none" w:sz="0" w:space="0" w:color="auto"/>
                <w:right w:val="none" w:sz="0" w:space="0" w:color="auto"/>
              </w:divBdr>
              <w:divsChild>
                <w:div w:id="15918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193060">
      <w:bodyDiv w:val="1"/>
      <w:marLeft w:val="0"/>
      <w:marRight w:val="0"/>
      <w:marTop w:val="0"/>
      <w:marBottom w:val="0"/>
      <w:divBdr>
        <w:top w:val="none" w:sz="0" w:space="0" w:color="auto"/>
        <w:left w:val="none" w:sz="0" w:space="0" w:color="auto"/>
        <w:bottom w:val="none" w:sz="0" w:space="0" w:color="auto"/>
        <w:right w:val="none" w:sz="0" w:space="0" w:color="auto"/>
      </w:divBdr>
      <w:divsChild>
        <w:div w:id="1530683688">
          <w:marLeft w:val="0"/>
          <w:marRight w:val="0"/>
          <w:marTop w:val="0"/>
          <w:marBottom w:val="0"/>
          <w:divBdr>
            <w:top w:val="none" w:sz="0" w:space="0" w:color="auto"/>
            <w:left w:val="none" w:sz="0" w:space="0" w:color="auto"/>
            <w:bottom w:val="none" w:sz="0" w:space="0" w:color="auto"/>
            <w:right w:val="none" w:sz="0" w:space="0" w:color="auto"/>
          </w:divBdr>
          <w:divsChild>
            <w:div w:id="504134260">
              <w:marLeft w:val="0"/>
              <w:marRight w:val="0"/>
              <w:marTop w:val="0"/>
              <w:marBottom w:val="0"/>
              <w:divBdr>
                <w:top w:val="none" w:sz="0" w:space="0" w:color="auto"/>
                <w:left w:val="none" w:sz="0" w:space="0" w:color="auto"/>
                <w:bottom w:val="none" w:sz="0" w:space="0" w:color="auto"/>
                <w:right w:val="none" w:sz="0" w:space="0" w:color="auto"/>
              </w:divBdr>
              <w:divsChild>
                <w:div w:id="169688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83953">
      <w:bodyDiv w:val="1"/>
      <w:marLeft w:val="0"/>
      <w:marRight w:val="0"/>
      <w:marTop w:val="0"/>
      <w:marBottom w:val="0"/>
      <w:divBdr>
        <w:top w:val="none" w:sz="0" w:space="0" w:color="auto"/>
        <w:left w:val="none" w:sz="0" w:space="0" w:color="auto"/>
        <w:bottom w:val="none" w:sz="0" w:space="0" w:color="auto"/>
        <w:right w:val="none" w:sz="0" w:space="0" w:color="auto"/>
      </w:divBdr>
      <w:divsChild>
        <w:div w:id="420224161">
          <w:marLeft w:val="0"/>
          <w:marRight w:val="0"/>
          <w:marTop w:val="0"/>
          <w:marBottom w:val="0"/>
          <w:divBdr>
            <w:top w:val="none" w:sz="0" w:space="0" w:color="auto"/>
            <w:left w:val="none" w:sz="0" w:space="0" w:color="auto"/>
            <w:bottom w:val="none" w:sz="0" w:space="0" w:color="auto"/>
            <w:right w:val="none" w:sz="0" w:space="0" w:color="auto"/>
          </w:divBdr>
          <w:divsChild>
            <w:div w:id="1363364256">
              <w:marLeft w:val="0"/>
              <w:marRight w:val="0"/>
              <w:marTop w:val="0"/>
              <w:marBottom w:val="0"/>
              <w:divBdr>
                <w:top w:val="none" w:sz="0" w:space="0" w:color="auto"/>
                <w:left w:val="none" w:sz="0" w:space="0" w:color="auto"/>
                <w:bottom w:val="none" w:sz="0" w:space="0" w:color="auto"/>
                <w:right w:val="none" w:sz="0" w:space="0" w:color="auto"/>
              </w:divBdr>
              <w:divsChild>
                <w:div w:id="13274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234579">
      <w:bodyDiv w:val="1"/>
      <w:marLeft w:val="0"/>
      <w:marRight w:val="0"/>
      <w:marTop w:val="0"/>
      <w:marBottom w:val="0"/>
      <w:divBdr>
        <w:top w:val="none" w:sz="0" w:space="0" w:color="auto"/>
        <w:left w:val="none" w:sz="0" w:space="0" w:color="auto"/>
        <w:bottom w:val="none" w:sz="0" w:space="0" w:color="auto"/>
        <w:right w:val="none" w:sz="0" w:space="0" w:color="auto"/>
      </w:divBdr>
      <w:divsChild>
        <w:div w:id="1495222022">
          <w:marLeft w:val="0"/>
          <w:marRight w:val="0"/>
          <w:marTop w:val="0"/>
          <w:marBottom w:val="0"/>
          <w:divBdr>
            <w:top w:val="none" w:sz="0" w:space="0" w:color="auto"/>
            <w:left w:val="none" w:sz="0" w:space="0" w:color="auto"/>
            <w:bottom w:val="none" w:sz="0" w:space="0" w:color="auto"/>
            <w:right w:val="none" w:sz="0" w:space="0" w:color="auto"/>
          </w:divBdr>
          <w:divsChild>
            <w:div w:id="338122323">
              <w:marLeft w:val="0"/>
              <w:marRight w:val="0"/>
              <w:marTop w:val="0"/>
              <w:marBottom w:val="0"/>
              <w:divBdr>
                <w:top w:val="none" w:sz="0" w:space="0" w:color="auto"/>
                <w:left w:val="none" w:sz="0" w:space="0" w:color="auto"/>
                <w:bottom w:val="none" w:sz="0" w:space="0" w:color="auto"/>
                <w:right w:val="none" w:sz="0" w:space="0" w:color="auto"/>
              </w:divBdr>
              <w:divsChild>
                <w:div w:id="75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7132">
      <w:bodyDiv w:val="1"/>
      <w:marLeft w:val="0"/>
      <w:marRight w:val="0"/>
      <w:marTop w:val="0"/>
      <w:marBottom w:val="0"/>
      <w:divBdr>
        <w:top w:val="none" w:sz="0" w:space="0" w:color="auto"/>
        <w:left w:val="none" w:sz="0" w:space="0" w:color="auto"/>
        <w:bottom w:val="none" w:sz="0" w:space="0" w:color="auto"/>
        <w:right w:val="none" w:sz="0" w:space="0" w:color="auto"/>
      </w:divBdr>
      <w:divsChild>
        <w:div w:id="222955219">
          <w:marLeft w:val="0"/>
          <w:marRight w:val="0"/>
          <w:marTop w:val="0"/>
          <w:marBottom w:val="0"/>
          <w:divBdr>
            <w:top w:val="none" w:sz="0" w:space="0" w:color="auto"/>
            <w:left w:val="none" w:sz="0" w:space="0" w:color="auto"/>
            <w:bottom w:val="none" w:sz="0" w:space="0" w:color="auto"/>
            <w:right w:val="none" w:sz="0" w:space="0" w:color="auto"/>
          </w:divBdr>
          <w:divsChild>
            <w:div w:id="1692419250">
              <w:marLeft w:val="0"/>
              <w:marRight w:val="0"/>
              <w:marTop w:val="0"/>
              <w:marBottom w:val="0"/>
              <w:divBdr>
                <w:top w:val="none" w:sz="0" w:space="0" w:color="auto"/>
                <w:left w:val="none" w:sz="0" w:space="0" w:color="auto"/>
                <w:bottom w:val="none" w:sz="0" w:space="0" w:color="auto"/>
                <w:right w:val="none" w:sz="0" w:space="0" w:color="auto"/>
              </w:divBdr>
              <w:divsChild>
                <w:div w:id="18590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57330">
      <w:bodyDiv w:val="1"/>
      <w:marLeft w:val="0"/>
      <w:marRight w:val="0"/>
      <w:marTop w:val="0"/>
      <w:marBottom w:val="0"/>
      <w:divBdr>
        <w:top w:val="none" w:sz="0" w:space="0" w:color="auto"/>
        <w:left w:val="none" w:sz="0" w:space="0" w:color="auto"/>
        <w:bottom w:val="none" w:sz="0" w:space="0" w:color="auto"/>
        <w:right w:val="none" w:sz="0" w:space="0" w:color="auto"/>
      </w:divBdr>
      <w:divsChild>
        <w:div w:id="2030905262">
          <w:marLeft w:val="0"/>
          <w:marRight w:val="0"/>
          <w:marTop w:val="0"/>
          <w:marBottom w:val="0"/>
          <w:divBdr>
            <w:top w:val="none" w:sz="0" w:space="0" w:color="auto"/>
            <w:left w:val="none" w:sz="0" w:space="0" w:color="auto"/>
            <w:bottom w:val="none" w:sz="0" w:space="0" w:color="auto"/>
            <w:right w:val="none" w:sz="0" w:space="0" w:color="auto"/>
          </w:divBdr>
          <w:divsChild>
            <w:div w:id="1255280207">
              <w:marLeft w:val="0"/>
              <w:marRight w:val="0"/>
              <w:marTop w:val="0"/>
              <w:marBottom w:val="0"/>
              <w:divBdr>
                <w:top w:val="none" w:sz="0" w:space="0" w:color="auto"/>
                <w:left w:val="none" w:sz="0" w:space="0" w:color="auto"/>
                <w:bottom w:val="none" w:sz="0" w:space="0" w:color="auto"/>
                <w:right w:val="none" w:sz="0" w:space="0" w:color="auto"/>
              </w:divBdr>
              <w:divsChild>
                <w:div w:id="9399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298947">
      <w:bodyDiv w:val="1"/>
      <w:marLeft w:val="0"/>
      <w:marRight w:val="0"/>
      <w:marTop w:val="0"/>
      <w:marBottom w:val="0"/>
      <w:divBdr>
        <w:top w:val="none" w:sz="0" w:space="0" w:color="auto"/>
        <w:left w:val="none" w:sz="0" w:space="0" w:color="auto"/>
        <w:bottom w:val="none" w:sz="0" w:space="0" w:color="auto"/>
        <w:right w:val="none" w:sz="0" w:space="0" w:color="auto"/>
      </w:divBdr>
      <w:divsChild>
        <w:div w:id="1942452468">
          <w:marLeft w:val="0"/>
          <w:marRight w:val="0"/>
          <w:marTop w:val="0"/>
          <w:marBottom w:val="0"/>
          <w:divBdr>
            <w:top w:val="none" w:sz="0" w:space="0" w:color="auto"/>
            <w:left w:val="none" w:sz="0" w:space="0" w:color="auto"/>
            <w:bottom w:val="none" w:sz="0" w:space="0" w:color="auto"/>
            <w:right w:val="none" w:sz="0" w:space="0" w:color="auto"/>
          </w:divBdr>
          <w:divsChild>
            <w:div w:id="371807297">
              <w:marLeft w:val="0"/>
              <w:marRight w:val="0"/>
              <w:marTop w:val="0"/>
              <w:marBottom w:val="0"/>
              <w:divBdr>
                <w:top w:val="none" w:sz="0" w:space="0" w:color="auto"/>
                <w:left w:val="none" w:sz="0" w:space="0" w:color="auto"/>
                <w:bottom w:val="none" w:sz="0" w:space="0" w:color="auto"/>
                <w:right w:val="none" w:sz="0" w:space="0" w:color="auto"/>
              </w:divBdr>
              <w:divsChild>
                <w:div w:id="595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66744">
      <w:bodyDiv w:val="1"/>
      <w:marLeft w:val="0"/>
      <w:marRight w:val="0"/>
      <w:marTop w:val="0"/>
      <w:marBottom w:val="0"/>
      <w:divBdr>
        <w:top w:val="none" w:sz="0" w:space="0" w:color="auto"/>
        <w:left w:val="none" w:sz="0" w:space="0" w:color="auto"/>
        <w:bottom w:val="none" w:sz="0" w:space="0" w:color="auto"/>
        <w:right w:val="none" w:sz="0" w:space="0" w:color="auto"/>
      </w:divBdr>
      <w:divsChild>
        <w:div w:id="9380908">
          <w:marLeft w:val="0"/>
          <w:marRight w:val="0"/>
          <w:marTop w:val="0"/>
          <w:marBottom w:val="0"/>
          <w:divBdr>
            <w:top w:val="none" w:sz="0" w:space="0" w:color="auto"/>
            <w:left w:val="none" w:sz="0" w:space="0" w:color="auto"/>
            <w:bottom w:val="none" w:sz="0" w:space="0" w:color="auto"/>
            <w:right w:val="none" w:sz="0" w:space="0" w:color="auto"/>
          </w:divBdr>
          <w:divsChild>
            <w:div w:id="606351133">
              <w:marLeft w:val="0"/>
              <w:marRight w:val="0"/>
              <w:marTop w:val="0"/>
              <w:marBottom w:val="0"/>
              <w:divBdr>
                <w:top w:val="none" w:sz="0" w:space="0" w:color="auto"/>
                <w:left w:val="none" w:sz="0" w:space="0" w:color="auto"/>
                <w:bottom w:val="none" w:sz="0" w:space="0" w:color="auto"/>
                <w:right w:val="none" w:sz="0" w:space="0" w:color="auto"/>
              </w:divBdr>
              <w:divsChild>
                <w:div w:id="1171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31378">
      <w:bodyDiv w:val="1"/>
      <w:marLeft w:val="0"/>
      <w:marRight w:val="0"/>
      <w:marTop w:val="0"/>
      <w:marBottom w:val="0"/>
      <w:divBdr>
        <w:top w:val="none" w:sz="0" w:space="0" w:color="auto"/>
        <w:left w:val="none" w:sz="0" w:space="0" w:color="auto"/>
        <w:bottom w:val="none" w:sz="0" w:space="0" w:color="auto"/>
        <w:right w:val="none" w:sz="0" w:space="0" w:color="auto"/>
      </w:divBdr>
      <w:divsChild>
        <w:div w:id="2013531005">
          <w:marLeft w:val="0"/>
          <w:marRight w:val="0"/>
          <w:marTop w:val="0"/>
          <w:marBottom w:val="0"/>
          <w:divBdr>
            <w:top w:val="none" w:sz="0" w:space="0" w:color="auto"/>
            <w:left w:val="none" w:sz="0" w:space="0" w:color="auto"/>
            <w:bottom w:val="none" w:sz="0" w:space="0" w:color="auto"/>
            <w:right w:val="none" w:sz="0" w:space="0" w:color="auto"/>
          </w:divBdr>
          <w:divsChild>
            <w:div w:id="696855485">
              <w:marLeft w:val="0"/>
              <w:marRight w:val="0"/>
              <w:marTop w:val="0"/>
              <w:marBottom w:val="0"/>
              <w:divBdr>
                <w:top w:val="none" w:sz="0" w:space="0" w:color="auto"/>
                <w:left w:val="none" w:sz="0" w:space="0" w:color="auto"/>
                <w:bottom w:val="none" w:sz="0" w:space="0" w:color="auto"/>
                <w:right w:val="none" w:sz="0" w:space="0" w:color="auto"/>
              </w:divBdr>
              <w:divsChild>
                <w:div w:id="21208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044213">
      <w:bodyDiv w:val="1"/>
      <w:marLeft w:val="0"/>
      <w:marRight w:val="0"/>
      <w:marTop w:val="0"/>
      <w:marBottom w:val="0"/>
      <w:divBdr>
        <w:top w:val="none" w:sz="0" w:space="0" w:color="auto"/>
        <w:left w:val="none" w:sz="0" w:space="0" w:color="auto"/>
        <w:bottom w:val="none" w:sz="0" w:space="0" w:color="auto"/>
        <w:right w:val="none" w:sz="0" w:space="0" w:color="auto"/>
      </w:divBdr>
      <w:divsChild>
        <w:div w:id="782501754">
          <w:marLeft w:val="0"/>
          <w:marRight w:val="0"/>
          <w:marTop w:val="0"/>
          <w:marBottom w:val="0"/>
          <w:divBdr>
            <w:top w:val="none" w:sz="0" w:space="0" w:color="auto"/>
            <w:left w:val="none" w:sz="0" w:space="0" w:color="auto"/>
            <w:bottom w:val="none" w:sz="0" w:space="0" w:color="auto"/>
            <w:right w:val="none" w:sz="0" w:space="0" w:color="auto"/>
          </w:divBdr>
          <w:divsChild>
            <w:div w:id="533930001">
              <w:marLeft w:val="0"/>
              <w:marRight w:val="0"/>
              <w:marTop w:val="0"/>
              <w:marBottom w:val="0"/>
              <w:divBdr>
                <w:top w:val="none" w:sz="0" w:space="0" w:color="auto"/>
                <w:left w:val="none" w:sz="0" w:space="0" w:color="auto"/>
                <w:bottom w:val="none" w:sz="0" w:space="0" w:color="auto"/>
                <w:right w:val="none" w:sz="0" w:space="0" w:color="auto"/>
              </w:divBdr>
              <w:divsChild>
                <w:div w:id="5018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3034">
      <w:bodyDiv w:val="1"/>
      <w:marLeft w:val="0"/>
      <w:marRight w:val="0"/>
      <w:marTop w:val="0"/>
      <w:marBottom w:val="0"/>
      <w:divBdr>
        <w:top w:val="none" w:sz="0" w:space="0" w:color="auto"/>
        <w:left w:val="none" w:sz="0" w:space="0" w:color="auto"/>
        <w:bottom w:val="none" w:sz="0" w:space="0" w:color="auto"/>
        <w:right w:val="none" w:sz="0" w:space="0" w:color="auto"/>
      </w:divBdr>
      <w:divsChild>
        <w:div w:id="344022205">
          <w:marLeft w:val="0"/>
          <w:marRight w:val="0"/>
          <w:marTop w:val="0"/>
          <w:marBottom w:val="0"/>
          <w:divBdr>
            <w:top w:val="none" w:sz="0" w:space="0" w:color="auto"/>
            <w:left w:val="none" w:sz="0" w:space="0" w:color="auto"/>
            <w:bottom w:val="none" w:sz="0" w:space="0" w:color="auto"/>
            <w:right w:val="none" w:sz="0" w:space="0" w:color="auto"/>
          </w:divBdr>
          <w:divsChild>
            <w:div w:id="1451238189">
              <w:marLeft w:val="0"/>
              <w:marRight w:val="0"/>
              <w:marTop w:val="0"/>
              <w:marBottom w:val="0"/>
              <w:divBdr>
                <w:top w:val="none" w:sz="0" w:space="0" w:color="auto"/>
                <w:left w:val="none" w:sz="0" w:space="0" w:color="auto"/>
                <w:bottom w:val="none" w:sz="0" w:space="0" w:color="auto"/>
                <w:right w:val="none" w:sz="0" w:space="0" w:color="auto"/>
              </w:divBdr>
              <w:divsChild>
                <w:div w:id="11233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22186">
      <w:bodyDiv w:val="1"/>
      <w:marLeft w:val="0"/>
      <w:marRight w:val="0"/>
      <w:marTop w:val="0"/>
      <w:marBottom w:val="0"/>
      <w:divBdr>
        <w:top w:val="none" w:sz="0" w:space="0" w:color="auto"/>
        <w:left w:val="none" w:sz="0" w:space="0" w:color="auto"/>
        <w:bottom w:val="none" w:sz="0" w:space="0" w:color="auto"/>
        <w:right w:val="none" w:sz="0" w:space="0" w:color="auto"/>
      </w:divBdr>
      <w:divsChild>
        <w:div w:id="1031152591">
          <w:marLeft w:val="0"/>
          <w:marRight w:val="0"/>
          <w:marTop w:val="0"/>
          <w:marBottom w:val="0"/>
          <w:divBdr>
            <w:top w:val="none" w:sz="0" w:space="0" w:color="auto"/>
            <w:left w:val="none" w:sz="0" w:space="0" w:color="auto"/>
            <w:bottom w:val="none" w:sz="0" w:space="0" w:color="auto"/>
            <w:right w:val="none" w:sz="0" w:space="0" w:color="auto"/>
          </w:divBdr>
          <w:divsChild>
            <w:div w:id="694380466">
              <w:marLeft w:val="0"/>
              <w:marRight w:val="0"/>
              <w:marTop w:val="0"/>
              <w:marBottom w:val="0"/>
              <w:divBdr>
                <w:top w:val="none" w:sz="0" w:space="0" w:color="auto"/>
                <w:left w:val="none" w:sz="0" w:space="0" w:color="auto"/>
                <w:bottom w:val="none" w:sz="0" w:space="0" w:color="auto"/>
                <w:right w:val="none" w:sz="0" w:space="0" w:color="auto"/>
              </w:divBdr>
              <w:divsChild>
                <w:div w:id="1547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43418">
      <w:bodyDiv w:val="1"/>
      <w:marLeft w:val="0"/>
      <w:marRight w:val="0"/>
      <w:marTop w:val="0"/>
      <w:marBottom w:val="0"/>
      <w:divBdr>
        <w:top w:val="none" w:sz="0" w:space="0" w:color="auto"/>
        <w:left w:val="none" w:sz="0" w:space="0" w:color="auto"/>
        <w:bottom w:val="none" w:sz="0" w:space="0" w:color="auto"/>
        <w:right w:val="none" w:sz="0" w:space="0" w:color="auto"/>
      </w:divBdr>
      <w:divsChild>
        <w:div w:id="1591965356">
          <w:marLeft w:val="0"/>
          <w:marRight w:val="0"/>
          <w:marTop w:val="0"/>
          <w:marBottom w:val="0"/>
          <w:divBdr>
            <w:top w:val="none" w:sz="0" w:space="0" w:color="auto"/>
            <w:left w:val="none" w:sz="0" w:space="0" w:color="auto"/>
            <w:bottom w:val="none" w:sz="0" w:space="0" w:color="auto"/>
            <w:right w:val="none" w:sz="0" w:space="0" w:color="auto"/>
          </w:divBdr>
          <w:divsChild>
            <w:div w:id="460802155">
              <w:marLeft w:val="0"/>
              <w:marRight w:val="0"/>
              <w:marTop w:val="0"/>
              <w:marBottom w:val="0"/>
              <w:divBdr>
                <w:top w:val="none" w:sz="0" w:space="0" w:color="auto"/>
                <w:left w:val="none" w:sz="0" w:space="0" w:color="auto"/>
                <w:bottom w:val="none" w:sz="0" w:space="0" w:color="auto"/>
                <w:right w:val="none" w:sz="0" w:space="0" w:color="auto"/>
              </w:divBdr>
              <w:divsChild>
                <w:div w:id="11645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96736">
      <w:bodyDiv w:val="1"/>
      <w:marLeft w:val="0"/>
      <w:marRight w:val="0"/>
      <w:marTop w:val="0"/>
      <w:marBottom w:val="0"/>
      <w:divBdr>
        <w:top w:val="none" w:sz="0" w:space="0" w:color="auto"/>
        <w:left w:val="none" w:sz="0" w:space="0" w:color="auto"/>
        <w:bottom w:val="none" w:sz="0" w:space="0" w:color="auto"/>
        <w:right w:val="none" w:sz="0" w:space="0" w:color="auto"/>
      </w:divBdr>
      <w:divsChild>
        <w:div w:id="498231235">
          <w:marLeft w:val="0"/>
          <w:marRight w:val="0"/>
          <w:marTop w:val="0"/>
          <w:marBottom w:val="0"/>
          <w:divBdr>
            <w:top w:val="none" w:sz="0" w:space="0" w:color="auto"/>
            <w:left w:val="none" w:sz="0" w:space="0" w:color="auto"/>
            <w:bottom w:val="none" w:sz="0" w:space="0" w:color="auto"/>
            <w:right w:val="none" w:sz="0" w:space="0" w:color="auto"/>
          </w:divBdr>
          <w:divsChild>
            <w:div w:id="776028565">
              <w:marLeft w:val="0"/>
              <w:marRight w:val="0"/>
              <w:marTop w:val="0"/>
              <w:marBottom w:val="0"/>
              <w:divBdr>
                <w:top w:val="none" w:sz="0" w:space="0" w:color="auto"/>
                <w:left w:val="none" w:sz="0" w:space="0" w:color="auto"/>
                <w:bottom w:val="none" w:sz="0" w:space="0" w:color="auto"/>
                <w:right w:val="none" w:sz="0" w:space="0" w:color="auto"/>
              </w:divBdr>
              <w:divsChild>
                <w:div w:id="18998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433359">
      <w:bodyDiv w:val="1"/>
      <w:marLeft w:val="0"/>
      <w:marRight w:val="0"/>
      <w:marTop w:val="0"/>
      <w:marBottom w:val="0"/>
      <w:divBdr>
        <w:top w:val="none" w:sz="0" w:space="0" w:color="auto"/>
        <w:left w:val="none" w:sz="0" w:space="0" w:color="auto"/>
        <w:bottom w:val="none" w:sz="0" w:space="0" w:color="auto"/>
        <w:right w:val="none" w:sz="0" w:space="0" w:color="auto"/>
      </w:divBdr>
      <w:divsChild>
        <w:div w:id="1492256487">
          <w:marLeft w:val="0"/>
          <w:marRight w:val="0"/>
          <w:marTop w:val="0"/>
          <w:marBottom w:val="0"/>
          <w:divBdr>
            <w:top w:val="none" w:sz="0" w:space="0" w:color="auto"/>
            <w:left w:val="none" w:sz="0" w:space="0" w:color="auto"/>
            <w:bottom w:val="none" w:sz="0" w:space="0" w:color="auto"/>
            <w:right w:val="none" w:sz="0" w:space="0" w:color="auto"/>
          </w:divBdr>
          <w:divsChild>
            <w:div w:id="292057091">
              <w:marLeft w:val="0"/>
              <w:marRight w:val="0"/>
              <w:marTop w:val="0"/>
              <w:marBottom w:val="0"/>
              <w:divBdr>
                <w:top w:val="none" w:sz="0" w:space="0" w:color="auto"/>
                <w:left w:val="none" w:sz="0" w:space="0" w:color="auto"/>
                <w:bottom w:val="none" w:sz="0" w:space="0" w:color="auto"/>
                <w:right w:val="none" w:sz="0" w:space="0" w:color="auto"/>
              </w:divBdr>
              <w:divsChild>
                <w:div w:id="19172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3878">
      <w:bodyDiv w:val="1"/>
      <w:marLeft w:val="0"/>
      <w:marRight w:val="0"/>
      <w:marTop w:val="0"/>
      <w:marBottom w:val="0"/>
      <w:divBdr>
        <w:top w:val="none" w:sz="0" w:space="0" w:color="auto"/>
        <w:left w:val="none" w:sz="0" w:space="0" w:color="auto"/>
        <w:bottom w:val="none" w:sz="0" w:space="0" w:color="auto"/>
        <w:right w:val="none" w:sz="0" w:space="0" w:color="auto"/>
      </w:divBdr>
      <w:divsChild>
        <w:div w:id="473833309">
          <w:marLeft w:val="0"/>
          <w:marRight w:val="0"/>
          <w:marTop w:val="0"/>
          <w:marBottom w:val="0"/>
          <w:divBdr>
            <w:top w:val="none" w:sz="0" w:space="0" w:color="auto"/>
            <w:left w:val="none" w:sz="0" w:space="0" w:color="auto"/>
            <w:bottom w:val="none" w:sz="0" w:space="0" w:color="auto"/>
            <w:right w:val="none" w:sz="0" w:space="0" w:color="auto"/>
          </w:divBdr>
          <w:divsChild>
            <w:div w:id="1604073286">
              <w:marLeft w:val="0"/>
              <w:marRight w:val="0"/>
              <w:marTop w:val="0"/>
              <w:marBottom w:val="0"/>
              <w:divBdr>
                <w:top w:val="none" w:sz="0" w:space="0" w:color="auto"/>
                <w:left w:val="none" w:sz="0" w:space="0" w:color="auto"/>
                <w:bottom w:val="none" w:sz="0" w:space="0" w:color="auto"/>
                <w:right w:val="none" w:sz="0" w:space="0" w:color="auto"/>
              </w:divBdr>
              <w:divsChild>
                <w:div w:id="12207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6109">
      <w:bodyDiv w:val="1"/>
      <w:marLeft w:val="0"/>
      <w:marRight w:val="0"/>
      <w:marTop w:val="0"/>
      <w:marBottom w:val="0"/>
      <w:divBdr>
        <w:top w:val="none" w:sz="0" w:space="0" w:color="auto"/>
        <w:left w:val="none" w:sz="0" w:space="0" w:color="auto"/>
        <w:bottom w:val="none" w:sz="0" w:space="0" w:color="auto"/>
        <w:right w:val="none" w:sz="0" w:space="0" w:color="auto"/>
      </w:divBdr>
      <w:divsChild>
        <w:div w:id="1162813070">
          <w:marLeft w:val="0"/>
          <w:marRight w:val="0"/>
          <w:marTop w:val="0"/>
          <w:marBottom w:val="0"/>
          <w:divBdr>
            <w:top w:val="none" w:sz="0" w:space="0" w:color="auto"/>
            <w:left w:val="none" w:sz="0" w:space="0" w:color="auto"/>
            <w:bottom w:val="none" w:sz="0" w:space="0" w:color="auto"/>
            <w:right w:val="none" w:sz="0" w:space="0" w:color="auto"/>
          </w:divBdr>
          <w:divsChild>
            <w:div w:id="1676227713">
              <w:marLeft w:val="0"/>
              <w:marRight w:val="0"/>
              <w:marTop w:val="0"/>
              <w:marBottom w:val="0"/>
              <w:divBdr>
                <w:top w:val="none" w:sz="0" w:space="0" w:color="auto"/>
                <w:left w:val="none" w:sz="0" w:space="0" w:color="auto"/>
                <w:bottom w:val="none" w:sz="0" w:space="0" w:color="auto"/>
                <w:right w:val="none" w:sz="0" w:space="0" w:color="auto"/>
              </w:divBdr>
              <w:divsChild>
                <w:div w:id="549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7727">
      <w:bodyDiv w:val="1"/>
      <w:marLeft w:val="0"/>
      <w:marRight w:val="0"/>
      <w:marTop w:val="0"/>
      <w:marBottom w:val="0"/>
      <w:divBdr>
        <w:top w:val="none" w:sz="0" w:space="0" w:color="auto"/>
        <w:left w:val="none" w:sz="0" w:space="0" w:color="auto"/>
        <w:bottom w:val="none" w:sz="0" w:space="0" w:color="auto"/>
        <w:right w:val="none" w:sz="0" w:space="0" w:color="auto"/>
      </w:divBdr>
      <w:divsChild>
        <w:div w:id="315260555">
          <w:marLeft w:val="0"/>
          <w:marRight w:val="0"/>
          <w:marTop w:val="0"/>
          <w:marBottom w:val="0"/>
          <w:divBdr>
            <w:top w:val="none" w:sz="0" w:space="0" w:color="auto"/>
            <w:left w:val="none" w:sz="0" w:space="0" w:color="auto"/>
            <w:bottom w:val="none" w:sz="0" w:space="0" w:color="auto"/>
            <w:right w:val="none" w:sz="0" w:space="0" w:color="auto"/>
          </w:divBdr>
          <w:divsChild>
            <w:div w:id="1990204959">
              <w:marLeft w:val="0"/>
              <w:marRight w:val="0"/>
              <w:marTop w:val="0"/>
              <w:marBottom w:val="0"/>
              <w:divBdr>
                <w:top w:val="none" w:sz="0" w:space="0" w:color="auto"/>
                <w:left w:val="none" w:sz="0" w:space="0" w:color="auto"/>
                <w:bottom w:val="none" w:sz="0" w:space="0" w:color="auto"/>
                <w:right w:val="none" w:sz="0" w:space="0" w:color="auto"/>
              </w:divBdr>
              <w:divsChild>
                <w:div w:id="145910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82884">
      <w:bodyDiv w:val="1"/>
      <w:marLeft w:val="0"/>
      <w:marRight w:val="0"/>
      <w:marTop w:val="0"/>
      <w:marBottom w:val="0"/>
      <w:divBdr>
        <w:top w:val="none" w:sz="0" w:space="0" w:color="auto"/>
        <w:left w:val="none" w:sz="0" w:space="0" w:color="auto"/>
        <w:bottom w:val="none" w:sz="0" w:space="0" w:color="auto"/>
        <w:right w:val="none" w:sz="0" w:space="0" w:color="auto"/>
      </w:divBdr>
      <w:divsChild>
        <w:div w:id="572353906">
          <w:marLeft w:val="0"/>
          <w:marRight w:val="0"/>
          <w:marTop w:val="0"/>
          <w:marBottom w:val="0"/>
          <w:divBdr>
            <w:top w:val="none" w:sz="0" w:space="0" w:color="auto"/>
            <w:left w:val="none" w:sz="0" w:space="0" w:color="auto"/>
            <w:bottom w:val="none" w:sz="0" w:space="0" w:color="auto"/>
            <w:right w:val="none" w:sz="0" w:space="0" w:color="auto"/>
          </w:divBdr>
          <w:divsChild>
            <w:div w:id="1937246840">
              <w:marLeft w:val="0"/>
              <w:marRight w:val="0"/>
              <w:marTop w:val="0"/>
              <w:marBottom w:val="0"/>
              <w:divBdr>
                <w:top w:val="none" w:sz="0" w:space="0" w:color="auto"/>
                <w:left w:val="none" w:sz="0" w:space="0" w:color="auto"/>
                <w:bottom w:val="none" w:sz="0" w:space="0" w:color="auto"/>
                <w:right w:val="none" w:sz="0" w:space="0" w:color="auto"/>
              </w:divBdr>
              <w:divsChild>
                <w:div w:id="73728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44213">
      <w:bodyDiv w:val="1"/>
      <w:marLeft w:val="0"/>
      <w:marRight w:val="0"/>
      <w:marTop w:val="0"/>
      <w:marBottom w:val="0"/>
      <w:divBdr>
        <w:top w:val="none" w:sz="0" w:space="0" w:color="auto"/>
        <w:left w:val="none" w:sz="0" w:space="0" w:color="auto"/>
        <w:bottom w:val="none" w:sz="0" w:space="0" w:color="auto"/>
        <w:right w:val="none" w:sz="0" w:space="0" w:color="auto"/>
      </w:divBdr>
      <w:divsChild>
        <w:div w:id="1030647808">
          <w:marLeft w:val="0"/>
          <w:marRight w:val="0"/>
          <w:marTop w:val="0"/>
          <w:marBottom w:val="0"/>
          <w:divBdr>
            <w:top w:val="none" w:sz="0" w:space="0" w:color="auto"/>
            <w:left w:val="none" w:sz="0" w:space="0" w:color="auto"/>
            <w:bottom w:val="none" w:sz="0" w:space="0" w:color="auto"/>
            <w:right w:val="none" w:sz="0" w:space="0" w:color="auto"/>
          </w:divBdr>
          <w:divsChild>
            <w:div w:id="291250990">
              <w:marLeft w:val="0"/>
              <w:marRight w:val="0"/>
              <w:marTop w:val="0"/>
              <w:marBottom w:val="0"/>
              <w:divBdr>
                <w:top w:val="none" w:sz="0" w:space="0" w:color="auto"/>
                <w:left w:val="none" w:sz="0" w:space="0" w:color="auto"/>
                <w:bottom w:val="none" w:sz="0" w:space="0" w:color="auto"/>
                <w:right w:val="none" w:sz="0" w:space="0" w:color="auto"/>
              </w:divBdr>
              <w:divsChild>
                <w:div w:id="19792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9542">
      <w:bodyDiv w:val="1"/>
      <w:marLeft w:val="0"/>
      <w:marRight w:val="0"/>
      <w:marTop w:val="0"/>
      <w:marBottom w:val="0"/>
      <w:divBdr>
        <w:top w:val="none" w:sz="0" w:space="0" w:color="auto"/>
        <w:left w:val="none" w:sz="0" w:space="0" w:color="auto"/>
        <w:bottom w:val="none" w:sz="0" w:space="0" w:color="auto"/>
        <w:right w:val="none" w:sz="0" w:space="0" w:color="auto"/>
      </w:divBdr>
      <w:divsChild>
        <w:div w:id="910697396">
          <w:marLeft w:val="0"/>
          <w:marRight w:val="0"/>
          <w:marTop w:val="0"/>
          <w:marBottom w:val="0"/>
          <w:divBdr>
            <w:top w:val="none" w:sz="0" w:space="0" w:color="auto"/>
            <w:left w:val="none" w:sz="0" w:space="0" w:color="auto"/>
            <w:bottom w:val="none" w:sz="0" w:space="0" w:color="auto"/>
            <w:right w:val="none" w:sz="0" w:space="0" w:color="auto"/>
          </w:divBdr>
          <w:divsChild>
            <w:div w:id="2054301720">
              <w:marLeft w:val="0"/>
              <w:marRight w:val="0"/>
              <w:marTop w:val="0"/>
              <w:marBottom w:val="0"/>
              <w:divBdr>
                <w:top w:val="none" w:sz="0" w:space="0" w:color="auto"/>
                <w:left w:val="none" w:sz="0" w:space="0" w:color="auto"/>
                <w:bottom w:val="none" w:sz="0" w:space="0" w:color="auto"/>
                <w:right w:val="none" w:sz="0" w:space="0" w:color="auto"/>
              </w:divBdr>
              <w:divsChild>
                <w:div w:id="172243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3330">
      <w:bodyDiv w:val="1"/>
      <w:marLeft w:val="0"/>
      <w:marRight w:val="0"/>
      <w:marTop w:val="0"/>
      <w:marBottom w:val="0"/>
      <w:divBdr>
        <w:top w:val="none" w:sz="0" w:space="0" w:color="auto"/>
        <w:left w:val="none" w:sz="0" w:space="0" w:color="auto"/>
        <w:bottom w:val="none" w:sz="0" w:space="0" w:color="auto"/>
        <w:right w:val="none" w:sz="0" w:space="0" w:color="auto"/>
      </w:divBdr>
      <w:divsChild>
        <w:div w:id="2076082057">
          <w:marLeft w:val="0"/>
          <w:marRight w:val="0"/>
          <w:marTop w:val="0"/>
          <w:marBottom w:val="0"/>
          <w:divBdr>
            <w:top w:val="none" w:sz="0" w:space="0" w:color="auto"/>
            <w:left w:val="none" w:sz="0" w:space="0" w:color="auto"/>
            <w:bottom w:val="none" w:sz="0" w:space="0" w:color="auto"/>
            <w:right w:val="none" w:sz="0" w:space="0" w:color="auto"/>
          </w:divBdr>
          <w:divsChild>
            <w:div w:id="503978312">
              <w:marLeft w:val="0"/>
              <w:marRight w:val="0"/>
              <w:marTop w:val="0"/>
              <w:marBottom w:val="0"/>
              <w:divBdr>
                <w:top w:val="none" w:sz="0" w:space="0" w:color="auto"/>
                <w:left w:val="none" w:sz="0" w:space="0" w:color="auto"/>
                <w:bottom w:val="none" w:sz="0" w:space="0" w:color="auto"/>
                <w:right w:val="none" w:sz="0" w:space="0" w:color="auto"/>
              </w:divBdr>
              <w:divsChild>
                <w:div w:id="16705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637981">
      <w:bodyDiv w:val="1"/>
      <w:marLeft w:val="0"/>
      <w:marRight w:val="0"/>
      <w:marTop w:val="0"/>
      <w:marBottom w:val="0"/>
      <w:divBdr>
        <w:top w:val="none" w:sz="0" w:space="0" w:color="auto"/>
        <w:left w:val="none" w:sz="0" w:space="0" w:color="auto"/>
        <w:bottom w:val="none" w:sz="0" w:space="0" w:color="auto"/>
        <w:right w:val="none" w:sz="0" w:space="0" w:color="auto"/>
      </w:divBdr>
      <w:divsChild>
        <w:div w:id="1138958180">
          <w:marLeft w:val="0"/>
          <w:marRight w:val="0"/>
          <w:marTop w:val="0"/>
          <w:marBottom w:val="0"/>
          <w:divBdr>
            <w:top w:val="none" w:sz="0" w:space="0" w:color="auto"/>
            <w:left w:val="none" w:sz="0" w:space="0" w:color="auto"/>
            <w:bottom w:val="none" w:sz="0" w:space="0" w:color="auto"/>
            <w:right w:val="none" w:sz="0" w:space="0" w:color="auto"/>
          </w:divBdr>
          <w:divsChild>
            <w:div w:id="734930735">
              <w:marLeft w:val="0"/>
              <w:marRight w:val="0"/>
              <w:marTop w:val="0"/>
              <w:marBottom w:val="0"/>
              <w:divBdr>
                <w:top w:val="none" w:sz="0" w:space="0" w:color="auto"/>
                <w:left w:val="none" w:sz="0" w:space="0" w:color="auto"/>
                <w:bottom w:val="none" w:sz="0" w:space="0" w:color="auto"/>
                <w:right w:val="none" w:sz="0" w:space="0" w:color="auto"/>
              </w:divBdr>
              <w:divsChild>
                <w:div w:id="1740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80807">
      <w:bodyDiv w:val="1"/>
      <w:marLeft w:val="0"/>
      <w:marRight w:val="0"/>
      <w:marTop w:val="0"/>
      <w:marBottom w:val="0"/>
      <w:divBdr>
        <w:top w:val="none" w:sz="0" w:space="0" w:color="auto"/>
        <w:left w:val="none" w:sz="0" w:space="0" w:color="auto"/>
        <w:bottom w:val="none" w:sz="0" w:space="0" w:color="auto"/>
        <w:right w:val="none" w:sz="0" w:space="0" w:color="auto"/>
      </w:divBdr>
      <w:divsChild>
        <w:div w:id="1363478911">
          <w:marLeft w:val="0"/>
          <w:marRight w:val="0"/>
          <w:marTop w:val="0"/>
          <w:marBottom w:val="0"/>
          <w:divBdr>
            <w:top w:val="none" w:sz="0" w:space="0" w:color="auto"/>
            <w:left w:val="none" w:sz="0" w:space="0" w:color="auto"/>
            <w:bottom w:val="none" w:sz="0" w:space="0" w:color="auto"/>
            <w:right w:val="none" w:sz="0" w:space="0" w:color="auto"/>
          </w:divBdr>
          <w:divsChild>
            <w:div w:id="1128477571">
              <w:marLeft w:val="0"/>
              <w:marRight w:val="0"/>
              <w:marTop w:val="0"/>
              <w:marBottom w:val="0"/>
              <w:divBdr>
                <w:top w:val="none" w:sz="0" w:space="0" w:color="auto"/>
                <w:left w:val="none" w:sz="0" w:space="0" w:color="auto"/>
                <w:bottom w:val="none" w:sz="0" w:space="0" w:color="auto"/>
                <w:right w:val="none" w:sz="0" w:space="0" w:color="auto"/>
              </w:divBdr>
              <w:divsChild>
                <w:div w:id="966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1240">
      <w:bodyDiv w:val="1"/>
      <w:marLeft w:val="0"/>
      <w:marRight w:val="0"/>
      <w:marTop w:val="0"/>
      <w:marBottom w:val="0"/>
      <w:divBdr>
        <w:top w:val="none" w:sz="0" w:space="0" w:color="auto"/>
        <w:left w:val="none" w:sz="0" w:space="0" w:color="auto"/>
        <w:bottom w:val="none" w:sz="0" w:space="0" w:color="auto"/>
        <w:right w:val="none" w:sz="0" w:space="0" w:color="auto"/>
      </w:divBdr>
      <w:divsChild>
        <w:div w:id="736559887">
          <w:marLeft w:val="0"/>
          <w:marRight w:val="0"/>
          <w:marTop w:val="0"/>
          <w:marBottom w:val="0"/>
          <w:divBdr>
            <w:top w:val="none" w:sz="0" w:space="0" w:color="auto"/>
            <w:left w:val="none" w:sz="0" w:space="0" w:color="auto"/>
            <w:bottom w:val="none" w:sz="0" w:space="0" w:color="auto"/>
            <w:right w:val="none" w:sz="0" w:space="0" w:color="auto"/>
          </w:divBdr>
          <w:divsChild>
            <w:div w:id="1132819785">
              <w:marLeft w:val="0"/>
              <w:marRight w:val="0"/>
              <w:marTop w:val="0"/>
              <w:marBottom w:val="0"/>
              <w:divBdr>
                <w:top w:val="none" w:sz="0" w:space="0" w:color="auto"/>
                <w:left w:val="none" w:sz="0" w:space="0" w:color="auto"/>
                <w:bottom w:val="none" w:sz="0" w:space="0" w:color="auto"/>
                <w:right w:val="none" w:sz="0" w:space="0" w:color="auto"/>
              </w:divBdr>
              <w:divsChild>
                <w:div w:id="17291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85526">
      <w:bodyDiv w:val="1"/>
      <w:marLeft w:val="0"/>
      <w:marRight w:val="0"/>
      <w:marTop w:val="0"/>
      <w:marBottom w:val="0"/>
      <w:divBdr>
        <w:top w:val="none" w:sz="0" w:space="0" w:color="auto"/>
        <w:left w:val="none" w:sz="0" w:space="0" w:color="auto"/>
        <w:bottom w:val="none" w:sz="0" w:space="0" w:color="auto"/>
        <w:right w:val="none" w:sz="0" w:space="0" w:color="auto"/>
      </w:divBdr>
      <w:divsChild>
        <w:div w:id="778186067">
          <w:marLeft w:val="0"/>
          <w:marRight w:val="0"/>
          <w:marTop w:val="0"/>
          <w:marBottom w:val="0"/>
          <w:divBdr>
            <w:top w:val="none" w:sz="0" w:space="0" w:color="auto"/>
            <w:left w:val="none" w:sz="0" w:space="0" w:color="auto"/>
            <w:bottom w:val="none" w:sz="0" w:space="0" w:color="auto"/>
            <w:right w:val="none" w:sz="0" w:space="0" w:color="auto"/>
          </w:divBdr>
          <w:divsChild>
            <w:div w:id="1161889810">
              <w:marLeft w:val="0"/>
              <w:marRight w:val="0"/>
              <w:marTop w:val="0"/>
              <w:marBottom w:val="0"/>
              <w:divBdr>
                <w:top w:val="none" w:sz="0" w:space="0" w:color="auto"/>
                <w:left w:val="none" w:sz="0" w:space="0" w:color="auto"/>
                <w:bottom w:val="none" w:sz="0" w:space="0" w:color="auto"/>
                <w:right w:val="none" w:sz="0" w:space="0" w:color="auto"/>
              </w:divBdr>
              <w:divsChild>
                <w:div w:id="17256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61860">
      <w:bodyDiv w:val="1"/>
      <w:marLeft w:val="0"/>
      <w:marRight w:val="0"/>
      <w:marTop w:val="0"/>
      <w:marBottom w:val="0"/>
      <w:divBdr>
        <w:top w:val="none" w:sz="0" w:space="0" w:color="auto"/>
        <w:left w:val="none" w:sz="0" w:space="0" w:color="auto"/>
        <w:bottom w:val="none" w:sz="0" w:space="0" w:color="auto"/>
        <w:right w:val="none" w:sz="0" w:space="0" w:color="auto"/>
      </w:divBdr>
      <w:divsChild>
        <w:div w:id="319695694">
          <w:marLeft w:val="0"/>
          <w:marRight w:val="0"/>
          <w:marTop w:val="0"/>
          <w:marBottom w:val="0"/>
          <w:divBdr>
            <w:top w:val="none" w:sz="0" w:space="0" w:color="auto"/>
            <w:left w:val="none" w:sz="0" w:space="0" w:color="auto"/>
            <w:bottom w:val="none" w:sz="0" w:space="0" w:color="auto"/>
            <w:right w:val="none" w:sz="0" w:space="0" w:color="auto"/>
          </w:divBdr>
          <w:divsChild>
            <w:div w:id="1747191562">
              <w:marLeft w:val="0"/>
              <w:marRight w:val="0"/>
              <w:marTop w:val="0"/>
              <w:marBottom w:val="0"/>
              <w:divBdr>
                <w:top w:val="none" w:sz="0" w:space="0" w:color="auto"/>
                <w:left w:val="none" w:sz="0" w:space="0" w:color="auto"/>
                <w:bottom w:val="none" w:sz="0" w:space="0" w:color="auto"/>
                <w:right w:val="none" w:sz="0" w:space="0" w:color="auto"/>
              </w:divBdr>
              <w:divsChild>
                <w:div w:id="9989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22462">
      <w:bodyDiv w:val="1"/>
      <w:marLeft w:val="0"/>
      <w:marRight w:val="0"/>
      <w:marTop w:val="0"/>
      <w:marBottom w:val="0"/>
      <w:divBdr>
        <w:top w:val="none" w:sz="0" w:space="0" w:color="auto"/>
        <w:left w:val="none" w:sz="0" w:space="0" w:color="auto"/>
        <w:bottom w:val="none" w:sz="0" w:space="0" w:color="auto"/>
        <w:right w:val="none" w:sz="0" w:space="0" w:color="auto"/>
      </w:divBdr>
      <w:divsChild>
        <w:div w:id="719717902">
          <w:marLeft w:val="0"/>
          <w:marRight w:val="0"/>
          <w:marTop w:val="0"/>
          <w:marBottom w:val="0"/>
          <w:divBdr>
            <w:top w:val="none" w:sz="0" w:space="0" w:color="auto"/>
            <w:left w:val="none" w:sz="0" w:space="0" w:color="auto"/>
            <w:bottom w:val="none" w:sz="0" w:space="0" w:color="auto"/>
            <w:right w:val="none" w:sz="0" w:space="0" w:color="auto"/>
          </w:divBdr>
          <w:divsChild>
            <w:div w:id="639309380">
              <w:marLeft w:val="0"/>
              <w:marRight w:val="0"/>
              <w:marTop w:val="0"/>
              <w:marBottom w:val="0"/>
              <w:divBdr>
                <w:top w:val="none" w:sz="0" w:space="0" w:color="auto"/>
                <w:left w:val="none" w:sz="0" w:space="0" w:color="auto"/>
                <w:bottom w:val="none" w:sz="0" w:space="0" w:color="auto"/>
                <w:right w:val="none" w:sz="0" w:space="0" w:color="auto"/>
              </w:divBdr>
              <w:divsChild>
                <w:div w:id="62220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137985">
      <w:bodyDiv w:val="1"/>
      <w:marLeft w:val="0"/>
      <w:marRight w:val="0"/>
      <w:marTop w:val="0"/>
      <w:marBottom w:val="0"/>
      <w:divBdr>
        <w:top w:val="none" w:sz="0" w:space="0" w:color="auto"/>
        <w:left w:val="none" w:sz="0" w:space="0" w:color="auto"/>
        <w:bottom w:val="none" w:sz="0" w:space="0" w:color="auto"/>
        <w:right w:val="none" w:sz="0" w:space="0" w:color="auto"/>
      </w:divBdr>
      <w:divsChild>
        <w:div w:id="1064572221">
          <w:marLeft w:val="0"/>
          <w:marRight w:val="0"/>
          <w:marTop w:val="0"/>
          <w:marBottom w:val="0"/>
          <w:divBdr>
            <w:top w:val="none" w:sz="0" w:space="0" w:color="auto"/>
            <w:left w:val="none" w:sz="0" w:space="0" w:color="auto"/>
            <w:bottom w:val="none" w:sz="0" w:space="0" w:color="auto"/>
            <w:right w:val="none" w:sz="0" w:space="0" w:color="auto"/>
          </w:divBdr>
          <w:divsChild>
            <w:div w:id="2053190207">
              <w:marLeft w:val="0"/>
              <w:marRight w:val="0"/>
              <w:marTop w:val="0"/>
              <w:marBottom w:val="0"/>
              <w:divBdr>
                <w:top w:val="none" w:sz="0" w:space="0" w:color="auto"/>
                <w:left w:val="none" w:sz="0" w:space="0" w:color="auto"/>
                <w:bottom w:val="none" w:sz="0" w:space="0" w:color="auto"/>
                <w:right w:val="none" w:sz="0" w:space="0" w:color="auto"/>
              </w:divBdr>
              <w:divsChild>
                <w:div w:id="21331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4327">
      <w:bodyDiv w:val="1"/>
      <w:marLeft w:val="0"/>
      <w:marRight w:val="0"/>
      <w:marTop w:val="0"/>
      <w:marBottom w:val="0"/>
      <w:divBdr>
        <w:top w:val="none" w:sz="0" w:space="0" w:color="auto"/>
        <w:left w:val="none" w:sz="0" w:space="0" w:color="auto"/>
        <w:bottom w:val="none" w:sz="0" w:space="0" w:color="auto"/>
        <w:right w:val="none" w:sz="0" w:space="0" w:color="auto"/>
      </w:divBdr>
      <w:divsChild>
        <w:div w:id="462503422">
          <w:marLeft w:val="0"/>
          <w:marRight w:val="0"/>
          <w:marTop w:val="0"/>
          <w:marBottom w:val="0"/>
          <w:divBdr>
            <w:top w:val="none" w:sz="0" w:space="0" w:color="auto"/>
            <w:left w:val="none" w:sz="0" w:space="0" w:color="auto"/>
            <w:bottom w:val="none" w:sz="0" w:space="0" w:color="auto"/>
            <w:right w:val="none" w:sz="0" w:space="0" w:color="auto"/>
          </w:divBdr>
          <w:divsChild>
            <w:div w:id="1001857053">
              <w:marLeft w:val="0"/>
              <w:marRight w:val="0"/>
              <w:marTop w:val="0"/>
              <w:marBottom w:val="0"/>
              <w:divBdr>
                <w:top w:val="none" w:sz="0" w:space="0" w:color="auto"/>
                <w:left w:val="none" w:sz="0" w:space="0" w:color="auto"/>
                <w:bottom w:val="none" w:sz="0" w:space="0" w:color="auto"/>
                <w:right w:val="none" w:sz="0" w:space="0" w:color="auto"/>
              </w:divBdr>
              <w:divsChild>
                <w:div w:id="15543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87964">
      <w:bodyDiv w:val="1"/>
      <w:marLeft w:val="0"/>
      <w:marRight w:val="0"/>
      <w:marTop w:val="0"/>
      <w:marBottom w:val="0"/>
      <w:divBdr>
        <w:top w:val="none" w:sz="0" w:space="0" w:color="auto"/>
        <w:left w:val="none" w:sz="0" w:space="0" w:color="auto"/>
        <w:bottom w:val="none" w:sz="0" w:space="0" w:color="auto"/>
        <w:right w:val="none" w:sz="0" w:space="0" w:color="auto"/>
      </w:divBdr>
      <w:divsChild>
        <w:div w:id="726760465">
          <w:marLeft w:val="0"/>
          <w:marRight w:val="0"/>
          <w:marTop w:val="0"/>
          <w:marBottom w:val="0"/>
          <w:divBdr>
            <w:top w:val="none" w:sz="0" w:space="0" w:color="auto"/>
            <w:left w:val="none" w:sz="0" w:space="0" w:color="auto"/>
            <w:bottom w:val="none" w:sz="0" w:space="0" w:color="auto"/>
            <w:right w:val="none" w:sz="0" w:space="0" w:color="auto"/>
          </w:divBdr>
          <w:divsChild>
            <w:div w:id="923883444">
              <w:marLeft w:val="0"/>
              <w:marRight w:val="0"/>
              <w:marTop w:val="0"/>
              <w:marBottom w:val="0"/>
              <w:divBdr>
                <w:top w:val="none" w:sz="0" w:space="0" w:color="auto"/>
                <w:left w:val="none" w:sz="0" w:space="0" w:color="auto"/>
                <w:bottom w:val="none" w:sz="0" w:space="0" w:color="auto"/>
                <w:right w:val="none" w:sz="0" w:space="0" w:color="auto"/>
              </w:divBdr>
              <w:divsChild>
                <w:div w:id="179845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355349">
      <w:bodyDiv w:val="1"/>
      <w:marLeft w:val="0"/>
      <w:marRight w:val="0"/>
      <w:marTop w:val="0"/>
      <w:marBottom w:val="0"/>
      <w:divBdr>
        <w:top w:val="none" w:sz="0" w:space="0" w:color="auto"/>
        <w:left w:val="none" w:sz="0" w:space="0" w:color="auto"/>
        <w:bottom w:val="none" w:sz="0" w:space="0" w:color="auto"/>
        <w:right w:val="none" w:sz="0" w:space="0" w:color="auto"/>
      </w:divBdr>
      <w:divsChild>
        <w:div w:id="1931504239">
          <w:marLeft w:val="0"/>
          <w:marRight w:val="0"/>
          <w:marTop w:val="0"/>
          <w:marBottom w:val="0"/>
          <w:divBdr>
            <w:top w:val="none" w:sz="0" w:space="0" w:color="auto"/>
            <w:left w:val="none" w:sz="0" w:space="0" w:color="auto"/>
            <w:bottom w:val="none" w:sz="0" w:space="0" w:color="auto"/>
            <w:right w:val="none" w:sz="0" w:space="0" w:color="auto"/>
          </w:divBdr>
          <w:divsChild>
            <w:div w:id="103573828">
              <w:marLeft w:val="0"/>
              <w:marRight w:val="0"/>
              <w:marTop w:val="0"/>
              <w:marBottom w:val="0"/>
              <w:divBdr>
                <w:top w:val="none" w:sz="0" w:space="0" w:color="auto"/>
                <w:left w:val="none" w:sz="0" w:space="0" w:color="auto"/>
                <w:bottom w:val="none" w:sz="0" w:space="0" w:color="auto"/>
                <w:right w:val="none" w:sz="0" w:space="0" w:color="auto"/>
              </w:divBdr>
              <w:divsChild>
                <w:div w:id="6414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6152">
      <w:bodyDiv w:val="1"/>
      <w:marLeft w:val="0"/>
      <w:marRight w:val="0"/>
      <w:marTop w:val="0"/>
      <w:marBottom w:val="0"/>
      <w:divBdr>
        <w:top w:val="none" w:sz="0" w:space="0" w:color="auto"/>
        <w:left w:val="none" w:sz="0" w:space="0" w:color="auto"/>
        <w:bottom w:val="none" w:sz="0" w:space="0" w:color="auto"/>
        <w:right w:val="none" w:sz="0" w:space="0" w:color="auto"/>
      </w:divBdr>
      <w:divsChild>
        <w:div w:id="1391685538">
          <w:marLeft w:val="0"/>
          <w:marRight w:val="0"/>
          <w:marTop w:val="0"/>
          <w:marBottom w:val="0"/>
          <w:divBdr>
            <w:top w:val="none" w:sz="0" w:space="0" w:color="auto"/>
            <w:left w:val="none" w:sz="0" w:space="0" w:color="auto"/>
            <w:bottom w:val="none" w:sz="0" w:space="0" w:color="auto"/>
            <w:right w:val="none" w:sz="0" w:space="0" w:color="auto"/>
          </w:divBdr>
          <w:divsChild>
            <w:div w:id="122424706">
              <w:marLeft w:val="0"/>
              <w:marRight w:val="0"/>
              <w:marTop w:val="0"/>
              <w:marBottom w:val="0"/>
              <w:divBdr>
                <w:top w:val="none" w:sz="0" w:space="0" w:color="auto"/>
                <w:left w:val="none" w:sz="0" w:space="0" w:color="auto"/>
                <w:bottom w:val="none" w:sz="0" w:space="0" w:color="auto"/>
                <w:right w:val="none" w:sz="0" w:space="0" w:color="auto"/>
              </w:divBdr>
              <w:divsChild>
                <w:div w:id="15966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84737">
      <w:bodyDiv w:val="1"/>
      <w:marLeft w:val="0"/>
      <w:marRight w:val="0"/>
      <w:marTop w:val="0"/>
      <w:marBottom w:val="0"/>
      <w:divBdr>
        <w:top w:val="none" w:sz="0" w:space="0" w:color="auto"/>
        <w:left w:val="none" w:sz="0" w:space="0" w:color="auto"/>
        <w:bottom w:val="none" w:sz="0" w:space="0" w:color="auto"/>
        <w:right w:val="none" w:sz="0" w:space="0" w:color="auto"/>
      </w:divBdr>
      <w:divsChild>
        <w:div w:id="1882210621">
          <w:marLeft w:val="0"/>
          <w:marRight w:val="0"/>
          <w:marTop w:val="0"/>
          <w:marBottom w:val="0"/>
          <w:divBdr>
            <w:top w:val="none" w:sz="0" w:space="0" w:color="auto"/>
            <w:left w:val="none" w:sz="0" w:space="0" w:color="auto"/>
            <w:bottom w:val="none" w:sz="0" w:space="0" w:color="auto"/>
            <w:right w:val="none" w:sz="0" w:space="0" w:color="auto"/>
          </w:divBdr>
          <w:divsChild>
            <w:div w:id="369886421">
              <w:marLeft w:val="0"/>
              <w:marRight w:val="0"/>
              <w:marTop w:val="0"/>
              <w:marBottom w:val="0"/>
              <w:divBdr>
                <w:top w:val="none" w:sz="0" w:space="0" w:color="auto"/>
                <w:left w:val="none" w:sz="0" w:space="0" w:color="auto"/>
                <w:bottom w:val="none" w:sz="0" w:space="0" w:color="auto"/>
                <w:right w:val="none" w:sz="0" w:space="0" w:color="auto"/>
              </w:divBdr>
              <w:divsChild>
                <w:div w:id="12963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53523">
      <w:bodyDiv w:val="1"/>
      <w:marLeft w:val="0"/>
      <w:marRight w:val="0"/>
      <w:marTop w:val="0"/>
      <w:marBottom w:val="0"/>
      <w:divBdr>
        <w:top w:val="none" w:sz="0" w:space="0" w:color="auto"/>
        <w:left w:val="none" w:sz="0" w:space="0" w:color="auto"/>
        <w:bottom w:val="none" w:sz="0" w:space="0" w:color="auto"/>
        <w:right w:val="none" w:sz="0" w:space="0" w:color="auto"/>
      </w:divBdr>
      <w:divsChild>
        <w:div w:id="1552501984">
          <w:marLeft w:val="0"/>
          <w:marRight w:val="0"/>
          <w:marTop w:val="0"/>
          <w:marBottom w:val="0"/>
          <w:divBdr>
            <w:top w:val="none" w:sz="0" w:space="0" w:color="auto"/>
            <w:left w:val="none" w:sz="0" w:space="0" w:color="auto"/>
            <w:bottom w:val="none" w:sz="0" w:space="0" w:color="auto"/>
            <w:right w:val="none" w:sz="0" w:space="0" w:color="auto"/>
          </w:divBdr>
          <w:divsChild>
            <w:div w:id="396780326">
              <w:marLeft w:val="0"/>
              <w:marRight w:val="0"/>
              <w:marTop w:val="0"/>
              <w:marBottom w:val="0"/>
              <w:divBdr>
                <w:top w:val="none" w:sz="0" w:space="0" w:color="auto"/>
                <w:left w:val="none" w:sz="0" w:space="0" w:color="auto"/>
                <w:bottom w:val="none" w:sz="0" w:space="0" w:color="auto"/>
                <w:right w:val="none" w:sz="0" w:space="0" w:color="auto"/>
              </w:divBdr>
              <w:divsChild>
                <w:div w:id="1325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26384">
      <w:bodyDiv w:val="1"/>
      <w:marLeft w:val="0"/>
      <w:marRight w:val="0"/>
      <w:marTop w:val="0"/>
      <w:marBottom w:val="0"/>
      <w:divBdr>
        <w:top w:val="none" w:sz="0" w:space="0" w:color="auto"/>
        <w:left w:val="none" w:sz="0" w:space="0" w:color="auto"/>
        <w:bottom w:val="none" w:sz="0" w:space="0" w:color="auto"/>
        <w:right w:val="none" w:sz="0" w:space="0" w:color="auto"/>
      </w:divBdr>
      <w:divsChild>
        <w:div w:id="818231285">
          <w:marLeft w:val="0"/>
          <w:marRight w:val="0"/>
          <w:marTop w:val="0"/>
          <w:marBottom w:val="0"/>
          <w:divBdr>
            <w:top w:val="none" w:sz="0" w:space="0" w:color="auto"/>
            <w:left w:val="none" w:sz="0" w:space="0" w:color="auto"/>
            <w:bottom w:val="none" w:sz="0" w:space="0" w:color="auto"/>
            <w:right w:val="none" w:sz="0" w:space="0" w:color="auto"/>
          </w:divBdr>
          <w:divsChild>
            <w:div w:id="2098400959">
              <w:marLeft w:val="0"/>
              <w:marRight w:val="0"/>
              <w:marTop w:val="0"/>
              <w:marBottom w:val="0"/>
              <w:divBdr>
                <w:top w:val="none" w:sz="0" w:space="0" w:color="auto"/>
                <w:left w:val="none" w:sz="0" w:space="0" w:color="auto"/>
                <w:bottom w:val="none" w:sz="0" w:space="0" w:color="auto"/>
                <w:right w:val="none" w:sz="0" w:space="0" w:color="auto"/>
              </w:divBdr>
              <w:divsChild>
                <w:div w:id="15046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08353">
      <w:bodyDiv w:val="1"/>
      <w:marLeft w:val="0"/>
      <w:marRight w:val="0"/>
      <w:marTop w:val="0"/>
      <w:marBottom w:val="0"/>
      <w:divBdr>
        <w:top w:val="none" w:sz="0" w:space="0" w:color="auto"/>
        <w:left w:val="none" w:sz="0" w:space="0" w:color="auto"/>
        <w:bottom w:val="none" w:sz="0" w:space="0" w:color="auto"/>
        <w:right w:val="none" w:sz="0" w:space="0" w:color="auto"/>
      </w:divBdr>
      <w:divsChild>
        <w:div w:id="1618757816">
          <w:marLeft w:val="0"/>
          <w:marRight w:val="0"/>
          <w:marTop w:val="0"/>
          <w:marBottom w:val="0"/>
          <w:divBdr>
            <w:top w:val="none" w:sz="0" w:space="0" w:color="auto"/>
            <w:left w:val="none" w:sz="0" w:space="0" w:color="auto"/>
            <w:bottom w:val="none" w:sz="0" w:space="0" w:color="auto"/>
            <w:right w:val="none" w:sz="0" w:space="0" w:color="auto"/>
          </w:divBdr>
          <w:divsChild>
            <w:div w:id="853543038">
              <w:marLeft w:val="0"/>
              <w:marRight w:val="0"/>
              <w:marTop w:val="0"/>
              <w:marBottom w:val="0"/>
              <w:divBdr>
                <w:top w:val="none" w:sz="0" w:space="0" w:color="auto"/>
                <w:left w:val="none" w:sz="0" w:space="0" w:color="auto"/>
                <w:bottom w:val="none" w:sz="0" w:space="0" w:color="auto"/>
                <w:right w:val="none" w:sz="0" w:space="0" w:color="auto"/>
              </w:divBdr>
              <w:divsChild>
                <w:div w:id="124802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73">
      <w:bodyDiv w:val="1"/>
      <w:marLeft w:val="0"/>
      <w:marRight w:val="0"/>
      <w:marTop w:val="0"/>
      <w:marBottom w:val="0"/>
      <w:divBdr>
        <w:top w:val="none" w:sz="0" w:space="0" w:color="auto"/>
        <w:left w:val="none" w:sz="0" w:space="0" w:color="auto"/>
        <w:bottom w:val="none" w:sz="0" w:space="0" w:color="auto"/>
        <w:right w:val="none" w:sz="0" w:space="0" w:color="auto"/>
      </w:divBdr>
      <w:divsChild>
        <w:div w:id="20938333">
          <w:marLeft w:val="0"/>
          <w:marRight w:val="0"/>
          <w:marTop w:val="0"/>
          <w:marBottom w:val="0"/>
          <w:divBdr>
            <w:top w:val="none" w:sz="0" w:space="0" w:color="auto"/>
            <w:left w:val="none" w:sz="0" w:space="0" w:color="auto"/>
            <w:bottom w:val="none" w:sz="0" w:space="0" w:color="auto"/>
            <w:right w:val="none" w:sz="0" w:space="0" w:color="auto"/>
          </w:divBdr>
          <w:divsChild>
            <w:div w:id="2127507486">
              <w:marLeft w:val="0"/>
              <w:marRight w:val="0"/>
              <w:marTop w:val="0"/>
              <w:marBottom w:val="0"/>
              <w:divBdr>
                <w:top w:val="none" w:sz="0" w:space="0" w:color="auto"/>
                <w:left w:val="none" w:sz="0" w:space="0" w:color="auto"/>
                <w:bottom w:val="none" w:sz="0" w:space="0" w:color="auto"/>
                <w:right w:val="none" w:sz="0" w:space="0" w:color="auto"/>
              </w:divBdr>
              <w:divsChild>
                <w:div w:id="15517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02994">
      <w:bodyDiv w:val="1"/>
      <w:marLeft w:val="0"/>
      <w:marRight w:val="0"/>
      <w:marTop w:val="0"/>
      <w:marBottom w:val="0"/>
      <w:divBdr>
        <w:top w:val="none" w:sz="0" w:space="0" w:color="auto"/>
        <w:left w:val="none" w:sz="0" w:space="0" w:color="auto"/>
        <w:bottom w:val="none" w:sz="0" w:space="0" w:color="auto"/>
        <w:right w:val="none" w:sz="0" w:space="0" w:color="auto"/>
      </w:divBdr>
      <w:divsChild>
        <w:div w:id="799417382">
          <w:marLeft w:val="0"/>
          <w:marRight w:val="0"/>
          <w:marTop w:val="0"/>
          <w:marBottom w:val="0"/>
          <w:divBdr>
            <w:top w:val="none" w:sz="0" w:space="0" w:color="auto"/>
            <w:left w:val="none" w:sz="0" w:space="0" w:color="auto"/>
            <w:bottom w:val="none" w:sz="0" w:space="0" w:color="auto"/>
            <w:right w:val="none" w:sz="0" w:space="0" w:color="auto"/>
          </w:divBdr>
          <w:divsChild>
            <w:div w:id="1880508966">
              <w:marLeft w:val="0"/>
              <w:marRight w:val="0"/>
              <w:marTop w:val="0"/>
              <w:marBottom w:val="0"/>
              <w:divBdr>
                <w:top w:val="none" w:sz="0" w:space="0" w:color="auto"/>
                <w:left w:val="none" w:sz="0" w:space="0" w:color="auto"/>
                <w:bottom w:val="none" w:sz="0" w:space="0" w:color="auto"/>
                <w:right w:val="none" w:sz="0" w:space="0" w:color="auto"/>
              </w:divBdr>
              <w:divsChild>
                <w:div w:id="1731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5317">
      <w:bodyDiv w:val="1"/>
      <w:marLeft w:val="0"/>
      <w:marRight w:val="0"/>
      <w:marTop w:val="0"/>
      <w:marBottom w:val="0"/>
      <w:divBdr>
        <w:top w:val="none" w:sz="0" w:space="0" w:color="auto"/>
        <w:left w:val="none" w:sz="0" w:space="0" w:color="auto"/>
        <w:bottom w:val="none" w:sz="0" w:space="0" w:color="auto"/>
        <w:right w:val="none" w:sz="0" w:space="0" w:color="auto"/>
      </w:divBdr>
      <w:divsChild>
        <w:div w:id="1372726437">
          <w:marLeft w:val="0"/>
          <w:marRight w:val="0"/>
          <w:marTop w:val="0"/>
          <w:marBottom w:val="0"/>
          <w:divBdr>
            <w:top w:val="none" w:sz="0" w:space="0" w:color="auto"/>
            <w:left w:val="none" w:sz="0" w:space="0" w:color="auto"/>
            <w:bottom w:val="none" w:sz="0" w:space="0" w:color="auto"/>
            <w:right w:val="none" w:sz="0" w:space="0" w:color="auto"/>
          </w:divBdr>
          <w:divsChild>
            <w:div w:id="111679688">
              <w:marLeft w:val="0"/>
              <w:marRight w:val="0"/>
              <w:marTop w:val="0"/>
              <w:marBottom w:val="0"/>
              <w:divBdr>
                <w:top w:val="none" w:sz="0" w:space="0" w:color="auto"/>
                <w:left w:val="none" w:sz="0" w:space="0" w:color="auto"/>
                <w:bottom w:val="none" w:sz="0" w:space="0" w:color="auto"/>
                <w:right w:val="none" w:sz="0" w:space="0" w:color="auto"/>
              </w:divBdr>
              <w:divsChild>
                <w:div w:id="7934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6317">
      <w:bodyDiv w:val="1"/>
      <w:marLeft w:val="0"/>
      <w:marRight w:val="0"/>
      <w:marTop w:val="0"/>
      <w:marBottom w:val="0"/>
      <w:divBdr>
        <w:top w:val="none" w:sz="0" w:space="0" w:color="auto"/>
        <w:left w:val="none" w:sz="0" w:space="0" w:color="auto"/>
        <w:bottom w:val="none" w:sz="0" w:space="0" w:color="auto"/>
        <w:right w:val="none" w:sz="0" w:space="0" w:color="auto"/>
      </w:divBdr>
      <w:divsChild>
        <w:div w:id="1959751370">
          <w:marLeft w:val="0"/>
          <w:marRight w:val="0"/>
          <w:marTop w:val="0"/>
          <w:marBottom w:val="0"/>
          <w:divBdr>
            <w:top w:val="none" w:sz="0" w:space="0" w:color="auto"/>
            <w:left w:val="none" w:sz="0" w:space="0" w:color="auto"/>
            <w:bottom w:val="none" w:sz="0" w:space="0" w:color="auto"/>
            <w:right w:val="none" w:sz="0" w:space="0" w:color="auto"/>
          </w:divBdr>
          <w:divsChild>
            <w:div w:id="1370298252">
              <w:marLeft w:val="0"/>
              <w:marRight w:val="0"/>
              <w:marTop w:val="0"/>
              <w:marBottom w:val="0"/>
              <w:divBdr>
                <w:top w:val="none" w:sz="0" w:space="0" w:color="auto"/>
                <w:left w:val="none" w:sz="0" w:space="0" w:color="auto"/>
                <w:bottom w:val="none" w:sz="0" w:space="0" w:color="auto"/>
                <w:right w:val="none" w:sz="0" w:space="0" w:color="auto"/>
              </w:divBdr>
              <w:divsChild>
                <w:div w:id="616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00186">
      <w:bodyDiv w:val="1"/>
      <w:marLeft w:val="0"/>
      <w:marRight w:val="0"/>
      <w:marTop w:val="0"/>
      <w:marBottom w:val="0"/>
      <w:divBdr>
        <w:top w:val="none" w:sz="0" w:space="0" w:color="auto"/>
        <w:left w:val="none" w:sz="0" w:space="0" w:color="auto"/>
        <w:bottom w:val="none" w:sz="0" w:space="0" w:color="auto"/>
        <w:right w:val="none" w:sz="0" w:space="0" w:color="auto"/>
      </w:divBdr>
      <w:divsChild>
        <w:div w:id="1887251261">
          <w:marLeft w:val="0"/>
          <w:marRight w:val="0"/>
          <w:marTop w:val="0"/>
          <w:marBottom w:val="0"/>
          <w:divBdr>
            <w:top w:val="none" w:sz="0" w:space="0" w:color="auto"/>
            <w:left w:val="none" w:sz="0" w:space="0" w:color="auto"/>
            <w:bottom w:val="none" w:sz="0" w:space="0" w:color="auto"/>
            <w:right w:val="none" w:sz="0" w:space="0" w:color="auto"/>
          </w:divBdr>
          <w:divsChild>
            <w:div w:id="468910813">
              <w:marLeft w:val="0"/>
              <w:marRight w:val="0"/>
              <w:marTop w:val="0"/>
              <w:marBottom w:val="0"/>
              <w:divBdr>
                <w:top w:val="none" w:sz="0" w:space="0" w:color="auto"/>
                <w:left w:val="none" w:sz="0" w:space="0" w:color="auto"/>
                <w:bottom w:val="none" w:sz="0" w:space="0" w:color="auto"/>
                <w:right w:val="none" w:sz="0" w:space="0" w:color="auto"/>
              </w:divBdr>
              <w:divsChild>
                <w:div w:id="32493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31159">
      <w:bodyDiv w:val="1"/>
      <w:marLeft w:val="0"/>
      <w:marRight w:val="0"/>
      <w:marTop w:val="0"/>
      <w:marBottom w:val="0"/>
      <w:divBdr>
        <w:top w:val="none" w:sz="0" w:space="0" w:color="auto"/>
        <w:left w:val="none" w:sz="0" w:space="0" w:color="auto"/>
        <w:bottom w:val="none" w:sz="0" w:space="0" w:color="auto"/>
        <w:right w:val="none" w:sz="0" w:space="0" w:color="auto"/>
      </w:divBdr>
      <w:divsChild>
        <w:div w:id="92560052">
          <w:marLeft w:val="0"/>
          <w:marRight w:val="0"/>
          <w:marTop w:val="0"/>
          <w:marBottom w:val="0"/>
          <w:divBdr>
            <w:top w:val="none" w:sz="0" w:space="0" w:color="auto"/>
            <w:left w:val="none" w:sz="0" w:space="0" w:color="auto"/>
            <w:bottom w:val="none" w:sz="0" w:space="0" w:color="auto"/>
            <w:right w:val="none" w:sz="0" w:space="0" w:color="auto"/>
          </w:divBdr>
          <w:divsChild>
            <w:div w:id="1571648614">
              <w:marLeft w:val="0"/>
              <w:marRight w:val="0"/>
              <w:marTop w:val="0"/>
              <w:marBottom w:val="0"/>
              <w:divBdr>
                <w:top w:val="none" w:sz="0" w:space="0" w:color="auto"/>
                <w:left w:val="none" w:sz="0" w:space="0" w:color="auto"/>
                <w:bottom w:val="none" w:sz="0" w:space="0" w:color="auto"/>
                <w:right w:val="none" w:sz="0" w:space="0" w:color="auto"/>
              </w:divBdr>
              <w:divsChild>
                <w:div w:id="13773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24041">
      <w:bodyDiv w:val="1"/>
      <w:marLeft w:val="0"/>
      <w:marRight w:val="0"/>
      <w:marTop w:val="0"/>
      <w:marBottom w:val="0"/>
      <w:divBdr>
        <w:top w:val="none" w:sz="0" w:space="0" w:color="auto"/>
        <w:left w:val="none" w:sz="0" w:space="0" w:color="auto"/>
        <w:bottom w:val="none" w:sz="0" w:space="0" w:color="auto"/>
        <w:right w:val="none" w:sz="0" w:space="0" w:color="auto"/>
      </w:divBdr>
      <w:divsChild>
        <w:div w:id="1483039319">
          <w:marLeft w:val="0"/>
          <w:marRight w:val="0"/>
          <w:marTop w:val="0"/>
          <w:marBottom w:val="0"/>
          <w:divBdr>
            <w:top w:val="none" w:sz="0" w:space="0" w:color="auto"/>
            <w:left w:val="none" w:sz="0" w:space="0" w:color="auto"/>
            <w:bottom w:val="none" w:sz="0" w:space="0" w:color="auto"/>
            <w:right w:val="none" w:sz="0" w:space="0" w:color="auto"/>
          </w:divBdr>
          <w:divsChild>
            <w:div w:id="1431509787">
              <w:marLeft w:val="0"/>
              <w:marRight w:val="0"/>
              <w:marTop w:val="0"/>
              <w:marBottom w:val="0"/>
              <w:divBdr>
                <w:top w:val="none" w:sz="0" w:space="0" w:color="auto"/>
                <w:left w:val="none" w:sz="0" w:space="0" w:color="auto"/>
                <w:bottom w:val="none" w:sz="0" w:space="0" w:color="auto"/>
                <w:right w:val="none" w:sz="0" w:space="0" w:color="auto"/>
              </w:divBdr>
              <w:divsChild>
                <w:div w:id="659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63069">
      <w:bodyDiv w:val="1"/>
      <w:marLeft w:val="0"/>
      <w:marRight w:val="0"/>
      <w:marTop w:val="0"/>
      <w:marBottom w:val="0"/>
      <w:divBdr>
        <w:top w:val="none" w:sz="0" w:space="0" w:color="auto"/>
        <w:left w:val="none" w:sz="0" w:space="0" w:color="auto"/>
        <w:bottom w:val="none" w:sz="0" w:space="0" w:color="auto"/>
        <w:right w:val="none" w:sz="0" w:space="0" w:color="auto"/>
      </w:divBdr>
      <w:divsChild>
        <w:div w:id="1767731073">
          <w:marLeft w:val="0"/>
          <w:marRight w:val="0"/>
          <w:marTop w:val="0"/>
          <w:marBottom w:val="0"/>
          <w:divBdr>
            <w:top w:val="none" w:sz="0" w:space="0" w:color="auto"/>
            <w:left w:val="none" w:sz="0" w:space="0" w:color="auto"/>
            <w:bottom w:val="none" w:sz="0" w:space="0" w:color="auto"/>
            <w:right w:val="none" w:sz="0" w:space="0" w:color="auto"/>
          </w:divBdr>
          <w:divsChild>
            <w:div w:id="1835757512">
              <w:marLeft w:val="0"/>
              <w:marRight w:val="0"/>
              <w:marTop w:val="0"/>
              <w:marBottom w:val="0"/>
              <w:divBdr>
                <w:top w:val="none" w:sz="0" w:space="0" w:color="auto"/>
                <w:left w:val="none" w:sz="0" w:space="0" w:color="auto"/>
                <w:bottom w:val="none" w:sz="0" w:space="0" w:color="auto"/>
                <w:right w:val="none" w:sz="0" w:space="0" w:color="auto"/>
              </w:divBdr>
              <w:divsChild>
                <w:div w:id="131472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94611">
      <w:bodyDiv w:val="1"/>
      <w:marLeft w:val="0"/>
      <w:marRight w:val="0"/>
      <w:marTop w:val="0"/>
      <w:marBottom w:val="0"/>
      <w:divBdr>
        <w:top w:val="none" w:sz="0" w:space="0" w:color="auto"/>
        <w:left w:val="none" w:sz="0" w:space="0" w:color="auto"/>
        <w:bottom w:val="none" w:sz="0" w:space="0" w:color="auto"/>
        <w:right w:val="none" w:sz="0" w:space="0" w:color="auto"/>
      </w:divBdr>
      <w:divsChild>
        <w:div w:id="759326362">
          <w:marLeft w:val="0"/>
          <w:marRight w:val="0"/>
          <w:marTop w:val="0"/>
          <w:marBottom w:val="0"/>
          <w:divBdr>
            <w:top w:val="none" w:sz="0" w:space="0" w:color="auto"/>
            <w:left w:val="none" w:sz="0" w:space="0" w:color="auto"/>
            <w:bottom w:val="none" w:sz="0" w:space="0" w:color="auto"/>
            <w:right w:val="none" w:sz="0" w:space="0" w:color="auto"/>
          </w:divBdr>
          <w:divsChild>
            <w:div w:id="527720522">
              <w:marLeft w:val="0"/>
              <w:marRight w:val="0"/>
              <w:marTop w:val="0"/>
              <w:marBottom w:val="0"/>
              <w:divBdr>
                <w:top w:val="none" w:sz="0" w:space="0" w:color="auto"/>
                <w:left w:val="none" w:sz="0" w:space="0" w:color="auto"/>
                <w:bottom w:val="none" w:sz="0" w:space="0" w:color="auto"/>
                <w:right w:val="none" w:sz="0" w:space="0" w:color="auto"/>
              </w:divBdr>
              <w:divsChild>
                <w:div w:id="169700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72927">
      <w:bodyDiv w:val="1"/>
      <w:marLeft w:val="0"/>
      <w:marRight w:val="0"/>
      <w:marTop w:val="0"/>
      <w:marBottom w:val="0"/>
      <w:divBdr>
        <w:top w:val="none" w:sz="0" w:space="0" w:color="auto"/>
        <w:left w:val="none" w:sz="0" w:space="0" w:color="auto"/>
        <w:bottom w:val="none" w:sz="0" w:space="0" w:color="auto"/>
        <w:right w:val="none" w:sz="0" w:space="0" w:color="auto"/>
      </w:divBdr>
      <w:divsChild>
        <w:div w:id="1881085756">
          <w:marLeft w:val="0"/>
          <w:marRight w:val="0"/>
          <w:marTop w:val="0"/>
          <w:marBottom w:val="0"/>
          <w:divBdr>
            <w:top w:val="none" w:sz="0" w:space="0" w:color="auto"/>
            <w:left w:val="none" w:sz="0" w:space="0" w:color="auto"/>
            <w:bottom w:val="none" w:sz="0" w:space="0" w:color="auto"/>
            <w:right w:val="none" w:sz="0" w:space="0" w:color="auto"/>
          </w:divBdr>
          <w:divsChild>
            <w:div w:id="633802759">
              <w:marLeft w:val="0"/>
              <w:marRight w:val="0"/>
              <w:marTop w:val="0"/>
              <w:marBottom w:val="0"/>
              <w:divBdr>
                <w:top w:val="none" w:sz="0" w:space="0" w:color="auto"/>
                <w:left w:val="none" w:sz="0" w:space="0" w:color="auto"/>
                <w:bottom w:val="none" w:sz="0" w:space="0" w:color="auto"/>
                <w:right w:val="none" w:sz="0" w:space="0" w:color="auto"/>
              </w:divBdr>
              <w:divsChild>
                <w:div w:id="9742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42575">
      <w:bodyDiv w:val="1"/>
      <w:marLeft w:val="0"/>
      <w:marRight w:val="0"/>
      <w:marTop w:val="0"/>
      <w:marBottom w:val="0"/>
      <w:divBdr>
        <w:top w:val="none" w:sz="0" w:space="0" w:color="auto"/>
        <w:left w:val="none" w:sz="0" w:space="0" w:color="auto"/>
        <w:bottom w:val="none" w:sz="0" w:space="0" w:color="auto"/>
        <w:right w:val="none" w:sz="0" w:space="0" w:color="auto"/>
      </w:divBdr>
      <w:divsChild>
        <w:div w:id="1270233905">
          <w:marLeft w:val="0"/>
          <w:marRight w:val="0"/>
          <w:marTop w:val="0"/>
          <w:marBottom w:val="0"/>
          <w:divBdr>
            <w:top w:val="none" w:sz="0" w:space="0" w:color="auto"/>
            <w:left w:val="none" w:sz="0" w:space="0" w:color="auto"/>
            <w:bottom w:val="none" w:sz="0" w:space="0" w:color="auto"/>
            <w:right w:val="none" w:sz="0" w:space="0" w:color="auto"/>
          </w:divBdr>
          <w:divsChild>
            <w:div w:id="219753607">
              <w:marLeft w:val="0"/>
              <w:marRight w:val="0"/>
              <w:marTop w:val="0"/>
              <w:marBottom w:val="0"/>
              <w:divBdr>
                <w:top w:val="none" w:sz="0" w:space="0" w:color="auto"/>
                <w:left w:val="none" w:sz="0" w:space="0" w:color="auto"/>
                <w:bottom w:val="none" w:sz="0" w:space="0" w:color="auto"/>
                <w:right w:val="none" w:sz="0" w:space="0" w:color="auto"/>
              </w:divBdr>
              <w:divsChild>
                <w:div w:id="10322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13568">
      <w:bodyDiv w:val="1"/>
      <w:marLeft w:val="0"/>
      <w:marRight w:val="0"/>
      <w:marTop w:val="0"/>
      <w:marBottom w:val="0"/>
      <w:divBdr>
        <w:top w:val="none" w:sz="0" w:space="0" w:color="auto"/>
        <w:left w:val="none" w:sz="0" w:space="0" w:color="auto"/>
        <w:bottom w:val="none" w:sz="0" w:space="0" w:color="auto"/>
        <w:right w:val="none" w:sz="0" w:space="0" w:color="auto"/>
      </w:divBdr>
      <w:divsChild>
        <w:div w:id="327176413">
          <w:marLeft w:val="0"/>
          <w:marRight w:val="0"/>
          <w:marTop w:val="0"/>
          <w:marBottom w:val="0"/>
          <w:divBdr>
            <w:top w:val="none" w:sz="0" w:space="0" w:color="auto"/>
            <w:left w:val="none" w:sz="0" w:space="0" w:color="auto"/>
            <w:bottom w:val="none" w:sz="0" w:space="0" w:color="auto"/>
            <w:right w:val="none" w:sz="0" w:space="0" w:color="auto"/>
          </w:divBdr>
          <w:divsChild>
            <w:div w:id="1237519765">
              <w:marLeft w:val="0"/>
              <w:marRight w:val="0"/>
              <w:marTop w:val="0"/>
              <w:marBottom w:val="0"/>
              <w:divBdr>
                <w:top w:val="none" w:sz="0" w:space="0" w:color="auto"/>
                <w:left w:val="none" w:sz="0" w:space="0" w:color="auto"/>
                <w:bottom w:val="none" w:sz="0" w:space="0" w:color="auto"/>
                <w:right w:val="none" w:sz="0" w:space="0" w:color="auto"/>
              </w:divBdr>
              <w:divsChild>
                <w:div w:id="13254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566451">
      <w:bodyDiv w:val="1"/>
      <w:marLeft w:val="0"/>
      <w:marRight w:val="0"/>
      <w:marTop w:val="0"/>
      <w:marBottom w:val="0"/>
      <w:divBdr>
        <w:top w:val="none" w:sz="0" w:space="0" w:color="auto"/>
        <w:left w:val="none" w:sz="0" w:space="0" w:color="auto"/>
        <w:bottom w:val="none" w:sz="0" w:space="0" w:color="auto"/>
        <w:right w:val="none" w:sz="0" w:space="0" w:color="auto"/>
      </w:divBdr>
      <w:divsChild>
        <w:div w:id="321474181">
          <w:marLeft w:val="0"/>
          <w:marRight w:val="0"/>
          <w:marTop w:val="0"/>
          <w:marBottom w:val="0"/>
          <w:divBdr>
            <w:top w:val="none" w:sz="0" w:space="0" w:color="auto"/>
            <w:left w:val="none" w:sz="0" w:space="0" w:color="auto"/>
            <w:bottom w:val="none" w:sz="0" w:space="0" w:color="auto"/>
            <w:right w:val="none" w:sz="0" w:space="0" w:color="auto"/>
          </w:divBdr>
          <w:divsChild>
            <w:div w:id="1673530025">
              <w:marLeft w:val="0"/>
              <w:marRight w:val="0"/>
              <w:marTop w:val="0"/>
              <w:marBottom w:val="0"/>
              <w:divBdr>
                <w:top w:val="none" w:sz="0" w:space="0" w:color="auto"/>
                <w:left w:val="none" w:sz="0" w:space="0" w:color="auto"/>
                <w:bottom w:val="none" w:sz="0" w:space="0" w:color="auto"/>
                <w:right w:val="none" w:sz="0" w:space="0" w:color="auto"/>
              </w:divBdr>
              <w:divsChild>
                <w:div w:id="3101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48166">
      <w:bodyDiv w:val="1"/>
      <w:marLeft w:val="0"/>
      <w:marRight w:val="0"/>
      <w:marTop w:val="0"/>
      <w:marBottom w:val="0"/>
      <w:divBdr>
        <w:top w:val="none" w:sz="0" w:space="0" w:color="auto"/>
        <w:left w:val="none" w:sz="0" w:space="0" w:color="auto"/>
        <w:bottom w:val="none" w:sz="0" w:space="0" w:color="auto"/>
        <w:right w:val="none" w:sz="0" w:space="0" w:color="auto"/>
      </w:divBdr>
      <w:divsChild>
        <w:div w:id="1150751137">
          <w:marLeft w:val="0"/>
          <w:marRight w:val="0"/>
          <w:marTop w:val="0"/>
          <w:marBottom w:val="0"/>
          <w:divBdr>
            <w:top w:val="none" w:sz="0" w:space="0" w:color="auto"/>
            <w:left w:val="none" w:sz="0" w:space="0" w:color="auto"/>
            <w:bottom w:val="none" w:sz="0" w:space="0" w:color="auto"/>
            <w:right w:val="none" w:sz="0" w:space="0" w:color="auto"/>
          </w:divBdr>
          <w:divsChild>
            <w:div w:id="1989437692">
              <w:marLeft w:val="0"/>
              <w:marRight w:val="0"/>
              <w:marTop w:val="0"/>
              <w:marBottom w:val="0"/>
              <w:divBdr>
                <w:top w:val="none" w:sz="0" w:space="0" w:color="auto"/>
                <w:left w:val="none" w:sz="0" w:space="0" w:color="auto"/>
                <w:bottom w:val="none" w:sz="0" w:space="0" w:color="auto"/>
                <w:right w:val="none" w:sz="0" w:space="0" w:color="auto"/>
              </w:divBdr>
              <w:divsChild>
                <w:div w:id="10528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63522">
      <w:bodyDiv w:val="1"/>
      <w:marLeft w:val="0"/>
      <w:marRight w:val="0"/>
      <w:marTop w:val="0"/>
      <w:marBottom w:val="0"/>
      <w:divBdr>
        <w:top w:val="none" w:sz="0" w:space="0" w:color="auto"/>
        <w:left w:val="none" w:sz="0" w:space="0" w:color="auto"/>
        <w:bottom w:val="none" w:sz="0" w:space="0" w:color="auto"/>
        <w:right w:val="none" w:sz="0" w:space="0" w:color="auto"/>
      </w:divBdr>
      <w:divsChild>
        <w:div w:id="2146390768">
          <w:marLeft w:val="0"/>
          <w:marRight w:val="0"/>
          <w:marTop w:val="0"/>
          <w:marBottom w:val="0"/>
          <w:divBdr>
            <w:top w:val="none" w:sz="0" w:space="0" w:color="auto"/>
            <w:left w:val="none" w:sz="0" w:space="0" w:color="auto"/>
            <w:bottom w:val="none" w:sz="0" w:space="0" w:color="auto"/>
            <w:right w:val="none" w:sz="0" w:space="0" w:color="auto"/>
          </w:divBdr>
          <w:divsChild>
            <w:div w:id="340545111">
              <w:marLeft w:val="0"/>
              <w:marRight w:val="0"/>
              <w:marTop w:val="0"/>
              <w:marBottom w:val="0"/>
              <w:divBdr>
                <w:top w:val="none" w:sz="0" w:space="0" w:color="auto"/>
                <w:left w:val="none" w:sz="0" w:space="0" w:color="auto"/>
                <w:bottom w:val="none" w:sz="0" w:space="0" w:color="auto"/>
                <w:right w:val="none" w:sz="0" w:space="0" w:color="auto"/>
              </w:divBdr>
              <w:divsChild>
                <w:div w:id="18338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13366">
      <w:bodyDiv w:val="1"/>
      <w:marLeft w:val="0"/>
      <w:marRight w:val="0"/>
      <w:marTop w:val="0"/>
      <w:marBottom w:val="0"/>
      <w:divBdr>
        <w:top w:val="none" w:sz="0" w:space="0" w:color="auto"/>
        <w:left w:val="none" w:sz="0" w:space="0" w:color="auto"/>
        <w:bottom w:val="none" w:sz="0" w:space="0" w:color="auto"/>
        <w:right w:val="none" w:sz="0" w:space="0" w:color="auto"/>
      </w:divBdr>
      <w:divsChild>
        <w:div w:id="1283458484">
          <w:marLeft w:val="0"/>
          <w:marRight w:val="0"/>
          <w:marTop w:val="0"/>
          <w:marBottom w:val="0"/>
          <w:divBdr>
            <w:top w:val="none" w:sz="0" w:space="0" w:color="auto"/>
            <w:left w:val="none" w:sz="0" w:space="0" w:color="auto"/>
            <w:bottom w:val="none" w:sz="0" w:space="0" w:color="auto"/>
            <w:right w:val="none" w:sz="0" w:space="0" w:color="auto"/>
          </w:divBdr>
          <w:divsChild>
            <w:div w:id="649212750">
              <w:marLeft w:val="0"/>
              <w:marRight w:val="0"/>
              <w:marTop w:val="0"/>
              <w:marBottom w:val="0"/>
              <w:divBdr>
                <w:top w:val="none" w:sz="0" w:space="0" w:color="auto"/>
                <w:left w:val="none" w:sz="0" w:space="0" w:color="auto"/>
                <w:bottom w:val="none" w:sz="0" w:space="0" w:color="auto"/>
                <w:right w:val="none" w:sz="0" w:space="0" w:color="auto"/>
              </w:divBdr>
              <w:divsChild>
                <w:div w:id="4286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1268">
      <w:bodyDiv w:val="1"/>
      <w:marLeft w:val="0"/>
      <w:marRight w:val="0"/>
      <w:marTop w:val="0"/>
      <w:marBottom w:val="0"/>
      <w:divBdr>
        <w:top w:val="none" w:sz="0" w:space="0" w:color="auto"/>
        <w:left w:val="none" w:sz="0" w:space="0" w:color="auto"/>
        <w:bottom w:val="none" w:sz="0" w:space="0" w:color="auto"/>
        <w:right w:val="none" w:sz="0" w:space="0" w:color="auto"/>
      </w:divBdr>
      <w:divsChild>
        <w:div w:id="400182126">
          <w:marLeft w:val="0"/>
          <w:marRight w:val="0"/>
          <w:marTop w:val="0"/>
          <w:marBottom w:val="0"/>
          <w:divBdr>
            <w:top w:val="none" w:sz="0" w:space="0" w:color="auto"/>
            <w:left w:val="none" w:sz="0" w:space="0" w:color="auto"/>
            <w:bottom w:val="none" w:sz="0" w:space="0" w:color="auto"/>
            <w:right w:val="none" w:sz="0" w:space="0" w:color="auto"/>
          </w:divBdr>
          <w:divsChild>
            <w:div w:id="640889907">
              <w:marLeft w:val="0"/>
              <w:marRight w:val="0"/>
              <w:marTop w:val="0"/>
              <w:marBottom w:val="0"/>
              <w:divBdr>
                <w:top w:val="none" w:sz="0" w:space="0" w:color="auto"/>
                <w:left w:val="none" w:sz="0" w:space="0" w:color="auto"/>
                <w:bottom w:val="none" w:sz="0" w:space="0" w:color="auto"/>
                <w:right w:val="none" w:sz="0" w:space="0" w:color="auto"/>
              </w:divBdr>
              <w:divsChild>
                <w:div w:id="5870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8769144">
          <w:marLeft w:val="0"/>
          <w:marRight w:val="0"/>
          <w:marTop w:val="0"/>
          <w:marBottom w:val="0"/>
          <w:divBdr>
            <w:top w:val="none" w:sz="0" w:space="0" w:color="auto"/>
            <w:left w:val="none" w:sz="0" w:space="0" w:color="auto"/>
            <w:bottom w:val="none" w:sz="0" w:space="0" w:color="auto"/>
            <w:right w:val="none" w:sz="0" w:space="0" w:color="auto"/>
          </w:divBdr>
          <w:divsChild>
            <w:div w:id="1946424403">
              <w:marLeft w:val="0"/>
              <w:marRight w:val="0"/>
              <w:marTop w:val="0"/>
              <w:marBottom w:val="0"/>
              <w:divBdr>
                <w:top w:val="none" w:sz="0" w:space="0" w:color="auto"/>
                <w:left w:val="none" w:sz="0" w:space="0" w:color="auto"/>
                <w:bottom w:val="none" w:sz="0" w:space="0" w:color="auto"/>
                <w:right w:val="none" w:sz="0" w:space="0" w:color="auto"/>
              </w:divBdr>
              <w:divsChild>
                <w:div w:id="15432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78028">
      <w:bodyDiv w:val="1"/>
      <w:marLeft w:val="0"/>
      <w:marRight w:val="0"/>
      <w:marTop w:val="0"/>
      <w:marBottom w:val="0"/>
      <w:divBdr>
        <w:top w:val="none" w:sz="0" w:space="0" w:color="auto"/>
        <w:left w:val="none" w:sz="0" w:space="0" w:color="auto"/>
        <w:bottom w:val="none" w:sz="0" w:space="0" w:color="auto"/>
        <w:right w:val="none" w:sz="0" w:space="0" w:color="auto"/>
      </w:divBdr>
      <w:divsChild>
        <w:div w:id="414402614">
          <w:marLeft w:val="0"/>
          <w:marRight w:val="0"/>
          <w:marTop w:val="0"/>
          <w:marBottom w:val="0"/>
          <w:divBdr>
            <w:top w:val="none" w:sz="0" w:space="0" w:color="auto"/>
            <w:left w:val="none" w:sz="0" w:space="0" w:color="auto"/>
            <w:bottom w:val="none" w:sz="0" w:space="0" w:color="auto"/>
            <w:right w:val="none" w:sz="0" w:space="0" w:color="auto"/>
          </w:divBdr>
          <w:divsChild>
            <w:div w:id="1860778926">
              <w:marLeft w:val="0"/>
              <w:marRight w:val="0"/>
              <w:marTop w:val="0"/>
              <w:marBottom w:val="0"/>
              <w:divBdr>
                <w:top w:val="none" w:sz="0" w:space="0" w:color="auto"/>
                <w:left w:val="none" w:sz="0" w:space="0" w:color="auto"/>
                <w:bottom w:val="none" w:sz="0" w:space="0" w:color="auto"/>
                <w:right w:val="none" w:sz="0" w:space="0" w:color="auto"/>
              </w:divBdr>
              <w:divsChild>
                <w:div w:id="163416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08344">
      <w:bodyDiv w:val="1"/>
      <w:marLeft w:val="0"/>
      <w:marRight w:val="0"/>
      <w:marTop w:val="0"/>
      <w:marBottom w:val="0"/>
      <w:divBdr>
        <w:top w:val="none" w:sz="0" w:space="0" w:color="auto"/>
        <w:left w:val="none" w:sz="0" w:space="0" w:color="auto"/>
        <w:bottom w:val="none" w:sz="0" w:space="0" w:color="auto"/>
        <w:right w:val="none" w:sz="0" w:space="0" w:color="auto"/>
      </w:divBdr>
      <w:divsChild>
        <w:div w:id="1522663663">
          <w:marLeft w:val="0"/>
          <w:marRight w:val="0"/>
          <w:marTop w:val="0"/>
          <w:marBottom w:val="0"/>
          <w:divBdr>
            <w:top w:val="none" w:sz="0" w:space="0" w:color="auto"/>
            <w:left w:val="none" w:sz="0" w:space="0" w:color="auto"/>
            <w:bottom w:val="none" w:sz="0" w:space="0" w:color="auto"/>
            <w:right w:val="none" w:sz="0" w:space="0" w:color="auto"/>
          </w:divBdr>
          <w:divsChild>
            <w:div w:id="123156993">
              <w:marLeft w:val="0"/>
              <w:marRight w:val="0"/>
              <w:marTop w:val="0"/>
              <w:marBottom w:val="0"/>
              <w:divBdr>
                <w:top w:val="none" w:sz="0" w:space="0" w:color="auto"/>
                <w:left w:val="none" w:sz="0" w:space="0" w:color="auto"/>
                <w:bottom w:val="none" w:sz="0" w:space="0" w:color="auto"/>
                <w:right w:val="none" w:sz="0" w:space="0" w:color="auto"/>
              </w:divBdr>
              <w:divsChild>
                <w:div w:id="16984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82390">
      <w:bodyDiv w:val="1"/>
      <w:marLeft w:val="0"/>
      <w:marRight w:val="0"/>
      <w:marTop w:val="0"/>
      <w:marBottom w:val="0"/>
      <w:divBdr>
        <w:top w:val="none" w:sz="0" w:space="0" w:color="auto"/>
        <w:left w:val="none" w:sz="0" w:space="0" w:color="auto"/>
        <w:bottom w:val="none" w:sz="0" w:space="0" w:color="auto"/>
        <w:right w:val="none" w:sz="0" w:space="0" w:color="auto"/>
      </w:divBdr>
      <w:divsChild>
        <w:div w:id="887304144">
          <w:marLeft w:val="0"/>
          <w:marRight w:val="0"/>
          <w:marTop w:val="0"/>
          <w:marBottom w:val="0"/>
          <w:divBdr>
            <w:top w:val="none" w:sz="0" w:space="0" w:color="auto"/>
            <w:left w:val="none" w:sz="0" w:space="0" w:color="auto"/>
            <w:bottom w:val="none" w:sz="0" w:space="0" w:color="auto"/>
            <w:right w:val="none" w:sz="0" w:space="0" w:color="auto"/>
          </w:divBdr>
          <w:divsChild>
            <w:div w:id="526798591">
              <w:marLeft w:val="0"/>
              <w:marRight w:val="0"/>
              <w:marTop w:val="0"/>
              <w:marBottom w:val="0"/>
              <w:divBdr>
                <w:top w:val="none" w:sz="0" w:space="0" w:color="auto"/>
                <w:left w:val="none" w:sz="0" w:space="0" w:color="auto"/>
                <w:bottom w:val="none" w:sz="0" w:space="0" w:color="auto"/>
                <w:right w:val="none" w:sz="0" w:space="0" w:color="auto"/>
              </w:divBdr>
              <w:divsChild>
                <w:div w:id="91940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45114">
      <w:bodyDiv w:val="1"/>
      <w:marLeft w:val="0"/>
      <w:marRight w:val="0"/>
      <w:marTop w:val="0"/>
      <w:marBottom w:val="0"/>
      <w:divBdr>
        <w:top w:val="none" w:sz="0" w:space="0" w:color="auto"/>
        <w:left w:val="none" w:sz="0" w:space="0" w:color="auto"/>
        <w:bottom w:val="none" w:sz="0" w:space="0" w:color="auto"/>
        <w:right w:val="none" w:sz="0" w:space="0" w:color="auto"/>
      </w:divBdr>
      <w:divsChild>
        <w:div w:id="1205017477">
          <w:marLeft w:val="0"/>
          <w:marRight w:val="0"/>
          <w:marTop w:val="0"/>
          <w:marBottom w:val="0"/>
          <w:divBdr>
            <w:top w:val="none" w:sz="0" w:space="0" w:color="auto"/>
            <w:left w:val="none" w:sz="0" w:space="0" w:color="auto"/>
            <w:bottom w:val="none" w:sz="0" w:space="0" w:color="auto"/>
            <w:right w:val="none" w:sz="0" w:space="0" w:color="auto"/>
          </w:divBdr>
          <w:divsChild>
            <w:div w:id="1546019428">
              <w:marLeft w:val="0"/>
              <w:marRight w:val="0"/>
              <w:marTop w:val="0"/>
              <w:marBottom w:val="0"/>
              <w:divBdr>
                <w:top w:val="none" w:sz="0" w:space="0" w:color="auto"/>
                <w:left w:val="none" w:sz="0" w:space="0" w:color="auto"/>
                <w:bottom w:val="none" w:sz="0" w:space="0" w:color="auto"/>
                <w:right w:val="none" w:sz="0" w:space="0" w:color="auto"/>
              </w:divBdr>
              <w:divsChild>
                <w:div w:id="124834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86950">
      <w:bodyDiv w:val="1"/>
      <w:marLeft w:val="0"/>
      <w:marRight w:val="0"/>
      <w:marTop w:val="0"/>
      <w:marBottom w:val="0"/>
      <w:divBdr>
        <w:top w:val="none" w:sz="0" w:space="0" w:color="auto"/>
        <w:left w:val="none" w:sz="0" w:space="0" w:color="auto"/>
        <w:bottom w:val="none" w:sz="0" w:space="0" w:color="auto"/>
        <w:right w:val="none" w:sz="0" w:space="0" w:color="auto"/>
      </w:divBdr>
      <w:divsChild>
        <w:div w:id="1922330651">
          <w:marLeft w:val="0"/>
          <w:marRight w:val="0"/>
          <w:marTop w:val="0"/>
          <w:marBottom w:val="0"/>
          <w:divBdr>
            <w:top w:val="none" w:sz="0" w:space="0" w:color="auto"/>
            <w:left w:val="none" w:sz="0" w:space="0" w:color="auto"/>
            <w:bottom w:val="none" w:sz="0" w:space="0" w:color="auto"/>
            <w:right w:val="none" w:sz="0" w:space="0" w:color="auto"/>
          </w:divBdr>
          <w:divsChild>
            <w:div w:id="1117721140">
              <w:marLeft w:val="0"/>
              <w:marRight w:val="0"/>
              <w:marTop w:val="0"/>
              <w:marBottom w:val="0"/>
              <w:divBdr>
                <w:top w:val="none" w:sz="0" w:space="0" w:color="auto"/>
                <w:left w:val="none" w:sz="0" w:space="0" w:color="auto"/>
                <w:bottom w:val="none" w:sz="0" w:space="0" w:color="auto"/>
                <w:right w:val="none" w:sz="0" w:space="0" w:color="auto"/>
              </w:divBdr>
              <w:divsChild>
                <w:div w:id="16120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2246">
      <w:bodyDiv w:val="1"/>
      <w:marLeft w:val="0"/>
      <w:marRight w:val="0"/>
      <w:marTop w:val="0"/>
      <w:marBottom w:val="0"/>
      <w:divBdr>
        <w:top w:val="none" w:sz="0" w:space="0" w:color="auto"/>
        <w:left w:val="none" w:sz="0" w:space="0" w:color="auto"/>
        <w:bottom w:val="none" w:sz="0" w:space="0" w:color="auto"/>
        <w:right w:val="none" w:sz="0" w:space="0" w:color="auto"/>
      </w:divBdr>
      <w:divsChild>
        <w:div w:id="540485687">
          <w:marLeft w:val="0"/>
          <w:marRight w:val="0"/>
          <w:marTop w:val="0"/>
          <w:marBottom w:val="0"/>
          <w:divBdr>
            <w:top w:val="none" w:sz="0" w:space="0" w:color="auto"/>
            <w:left w:val="none" w:sz="0" w:space="0" w:color="auto"/>
            <w:bottom w:val="none" w:sz="0" w:space="0" w:color="auto"/>
            <w:right w:val="none" w:sz="0" w:space="0" w:color="auto"/>
          </w:divBdr>
          <w:divsChild>
            <w:div w:id="1875997965">
              <w:marLeft w:val="0"/>
              <w:marRight w:val="0"/>
              <w:marTop w:val="0"/>
              <w:marBottom w:val="0"/>
              <w:divBdr>
                <w:top w:val="none" w:sz="0" w:space="0" w:color="auto"/>
                <w:left w:val="none" w:sz="0" w:space="0" w:color="auto"/>
                <w:bottom w:val="none" w:sz="0" w:space="0" w:color="auto"/>
                <w:right w:val="none" w:sz="0" w:space="0" w:color="auto"/>
              </w:divBdr>
              <w:divsChild>
                <w:div w:id="4311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76411">
      <w:bodyDiv w:val="1"/>
      <w:marLeft w:val="0"/>
      <w:marRight w:val="0"/>
      <w:marTop w:val="0"/>
      <w:marBottom w:val="0"/>
      <w:divBdr>
        <w:top w:val="none" w:sz="0" w:space="0" w:color="auto"/>
        <w:left w:val="none" w:sz="0" w:space="0" w:color="auto"/>
        <w:bottom w:val="none" w:sz="0" w:space="0" w:color="auto"/>
        <w:right w:val="none" w:sz="0" w:space="0" w:color="auto"/>
      </w:divBdr>
      <w:divsChild>
        <w:div w:id="2027556000">
          <w:marLeft w:val="0"/>
          <w:marRight w:val="0"/>
          <w:marTop w:val="0"/>
          <w:marBottom w:val="0"/>
          <w:divBdr>
            <w:top w:val="none" w:sz="0" w:space="0" w:color="auto"/>
            <w:left w:val="none" w:sz="0" w:space="0" w:color="auto"/>
            <w:bottom w:val="none" w:sz="0" w:space="0" w:color="auto"/>
            <w:right w:val="none" w:sz="0" w:space="0" w:color="auto"/>
          </w:divBdr>
          <w:divsChild>
            <w:div w:id="602808305">
              <w:marLeft w:val="0"/>
              <w:marRight w:val="0"/>
              <w:marTop w:val="0"/>
              <w:marBottom w:val="0"/>
              <w:divBdr>
                <w:top w:val="none" w:sz="0" w:space="0" w:color="auto"/>
                <w:left w:val="none" w:sz="0" w:space="0" w:color="auto"/>
                <w:bottom w:val="none" w:sz="0" w:space="0" w:color="auto"/>
                <w:right w:val="none" w:sz="0" w:space="0" w:color="auto"/>
              </w:divBdr>
              <w:divsChild>
                <w:div w:id="7015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71620">
      <w:bodyDiv w:val="1"/>
      <w:marLeft w:val="0"/>
      <w:marRight w:val="0"/>
      <w:marTop w:val="0"/>
      <w:marBottom w:val="0"/>
      <w:divBdr>
        <w:top w:val="none" w:sz="0" w:space="0" w:color="auto"/>
        <w:left w:val="none" w:sz="0" w:space="0" w:color="auto"/>
        <w:bottom w:val="none" w:sz="0" w:space="0" w:color="auto"/>
        <w:right w:val="none" w:sz="0" w:space="0" w:color="auto"/>
      </w:divBdr>
      <w:divsChild>
        <w:div w:id="816453489">
          <w:marLeft w:val="0"/>
          <w:marRight w:val="0"/>
          <w:marTop w:val="0"/>
          <w:marBottom w:val="0"/>
          <w:divBdr>
            <w:top w:val="none" w:sz="0" w:space="0" w:color="auto"/>
            <w:left w:val="none" w:sz="0" w:space="0" w:color="auto"/>
            <w:bottom w:val="none" w:sz="0" w:space="0" w:color="auto"/>
            <w:right w:val="none" w:sz="0" w:space="0" w:color="auto"/>
          </w:divBdr>
          <w:divsChild>
            <w:div w:id="1724594248">
              <w:marLeft w:val="0"/>
              <w:marRight w:val="0"/>
              <w:marTop w:val="0"/>
              <w:marBottom w:val="0"/>
              <w:divBdr>
                <w:top w:val="none" w:sz="0" w:space="0" w:color="auto"/>
                <w:left w:val="none" w:sz="0" w:space="0" w:color="auto"/>
                <w:bottom w:val="none" w:sz="0" w:space="0" w:color="auto"/>
                <w:right w:val="none" w:sz="0" w:space="0" w:color="auto"/>
              </w:divBdr>
              <w:divsChild>
                <w:div w:id="144194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23564">
      <w:bodyDiv w:val="1"/>
      <w:marLeft w:val="0"/>
      <w:marRight w:val="0"/>
      <w:marTop w:val="0"/>
      <w:marBottom w:val="0"/>
      <w:divBdr>
        <w:top w:val="none" w:sz="0" w:space="0" w:color="auto"/>
        <w:left w:val="none" w:sz="0" w:space="0" w:color="auto"/>
        <w:bottom w:val="none" w:sz="0" w:space="0" w:color="auto"/>
        <w:right w:val="none" w:sz="0" w:space="0" w:color="auto"/>
      </w:divBdr>
      <w:divsChild>
        <w:div w:id="1168791580">
          <w:marLeft w:val="0"/>
          <w:marRight w:val="0"/>
          <w:marTop w:val="0"/>
          <w:marBottom w:val="0"/>
          <w:divBdr>
            <w:top w:val="none" w:sz="0" w:space="0" w:color="auto"/>
            <w:left w:val="none" w:sz="0" w:space="0" w:color="auto"/>
            <w:bottom w:val="none" w:sz="0" w:space="0" w:color="auto"/>
            <w:right w:val="none" w:sz="0" w:space="0" w:color="auto"/>
          </w:divBdr>
          <w:divsChild>
            <w:div w:id="1976135276">
              <w:marLeft w:val="0"/>
              <w:marRight w:val="0"/>
              <w:marTop w:val="0"/>
              <w:marBottom w:val="0"/>
              <w:divBdr>
                <w:top w:val="none" w:sz="0" w:space="0" w:color="auto"/>
                <w:left w:val="none" w:sz="0" w:space="0" w:color="auto"/>
                <w:bottom w:val="none" w:sz="0" w:space="0" w:color="auto"/>
                <w:right w:val="none" w:sz="0" w:space="0" w:color="auto"/>
              </w:divBdr>
              <w:divsChild>
                <w:div w:id="1588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82860">
      <w:bodyDiv w:val="1"/>
      <w:marLeft w:val="0"/>
      <w:marRight w:val="0"/>
      <w:marTop w:val="0"/>
      <w:marBottom w:val="0"/>
      <w:divBdr>
        <w:top w:val="none" w:sz="0" w:space="0" w:color="auto"/>
        <w:left w:val="none" w:sz="0" w:space="0" w:color="auto"/>
        <w:bottom w:val="none" w:sz="0" w:space="0" w:color="auto"/>
        <w:right w:val="none" w:sz="0" w:space="0" w:color="auto"/>
      </w:divBdr>
      <w:divsChild>
        <w:div w:id="457408293">
          <w:marLeft w:val="0"/>
          <w:marRight w:val="0"/>
          <w:marTop w:val="0"/>
          <w:marBottom w:val="0"/>
          <w:divBdr>
            <w:top w:val="none" w:sz="0" w:space="0" w:color="auto"/>
            <w:left w:val="none" w:sz="0" w:space="0" w:color="auto"/>
            <w:bottom w:val="none" w:sz="0" w:space="0" w:color="auto"/>
            <w:right w:val="none" w:sz="0" w:space="0" w:color="auto"/>
          </w:divBdr>
          <w:divsChild>
            <w:div w:id="11809886">
              <w:marLeft w:val="0"/>
              <w:marRight w:val="0"/>
              <w:marTop w:val="0"/>
              <w:marBottom w:val="0"/>
              <w:divBdr>
                <w:top w:val="none" w:sz="0" w:space="0" w:color="auto"/>
                <w:left w:val="none" w:sz="0" w:space="0" w:color="auto"/>
                <w:bottom w:val="none" w:sz="0" w:space="0" w:color="auto"/>
                <w:right w:val="none" w:sz="0" w:space="0" w:color="auto"/>
              </w:divBdr>
              <w:divsChild>
                <w:div w:id="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20698">
      <w:bodyDiv w:val="1"/>
      <w:marLeft w:val="0"/>
      <w:marRight w:val="0"/>
      <w:marTop w:val="0"/>
      <w:marBottom w:val="0"/>
      <w:divBdr>
        <w:top w:val="none" w:sz="0" w:space="0" w:color="auto"/>
        <w:left w:val="none" w:sz="0" w:space="0" w:color="auto"/>
        <w:bottom w:val="none" w:sz="0" w:space="0" w:color="auto"/>
        <w:right w:val="none" w:sz="0" w:space="0" w:color="auto"/>
      </w:divBdr>
      <w:divsChild>
        <w:div w:id="1537306658">
          <w:marLeft w:val="0"/>
          <w:marRight w:val="0"/>
          <w:marTop w:val="0"/>
          <w:marBottom w:val="0"/>
          <w:divBdr>
            <w:top w:val="none" w:sz="0" w:space="0" w:color="auto"/>
            <w:left w:val="none" w:sz="0" w:space="0" w:color="auto"/>
            <w:bottom w:val="none" w:sz="0" w:space="0" w:color="auto"/>
            <w:right w:val="none" w:sz="0" w:space="0" w:color="auto"/>
          </w:divBdr>
          <w:divsChild>
            <w:div w:id="717902189">
              <w:marLeft w:val="0"/>
              <w:marRight w:val="0"/>
              <w:marTop w:val="0"/>
              <w:marBottom w:val="0"/>
              <w:divBdr>
                <w:top w:val="none" w:sz="0" w:space="0" w:color="auto"/>
                <w:left w:val="none" w:sz="0" w:space="0" w:color="auto"/>
                <w:bottom w:val="none" w:sz="0" w:space="0" w:color="auto"/>
                <w:right w:val="none" w:sz="0" w:space="0" w:color="auto"/>
              </w:divBdr>
              <w:divsChild>
                <w:div w:id="8316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723969">
      <w:bodyDiv w:val="1"/>
      <w:marLeft w:val="0"/>
      <w:marRight w:val="0"/>
      <w:marTop w:val="0"/>
      <w:marBottom w:val="0"/>
      <w:divBdr>
        <w:top w:val="none" w:sz="0" w:space="0" w:color="auto"/>
        <w:left w:val="none" w:sz="0" w:space="0" w:color="auto"/>
        <w:bottom w:val="none" w:sz="0" w:space="0" w:color="auto"/>
        <w:right w:val="none" w:sz="0" w:space="0" w:color="auto"/>
      </w:divBdr>
      <w:divsChild>
        <w:div w:id="1171606419">
          <w:marLeft w:val="0"/>
          <w:marRight w:val="0"/>
          <w:marTop w:val="0"/>
          <w:marBottom w:val="0"/>
          <w:divBdr>
            <w:top w:val="none" w:sz="0" w:space="0" w:color="auto"/>
            <w:left w:val="none" w:sz="0" w:space="0" w:color="auto"/>
            <w:bottom w:val="none" w:sz="0" w:space="0" w:color="auto"/>
            <w:right w:val="none" w:sz="0" w:space="0" w:color="auto"/>
          </w:divBdr>
          <w:divsChild>
            <w:div w:id="937441379">
              <w:marLeft w:val="0"/>
              <w:marRight w:val="0"/>
              <w:marTop w:val="0"/>
              <w:marBottom w:val="0"/>
              <w:divBdr>
                <w:top w:val="none" w:sz="0" w:space="0" w:color="auto"/>
                <w:left w:val="none" w:sz="0" w:space="0" w:color="auto"/>
                <w:bottom w:val="none" w:sz="0" w:space="0" w:color="auto"/>
                <w:right w:val="none" w:sz="0" w:space="0" w:color="auto"/>
              </w:divBdr>
              <w:divsChild>
                <w:div w:id="51080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75537">
      <w:bodyDiv w:val="1"/>
      <w:marLeft w:val="0"/>
      <w:marRight w:val="0"/>
      <w:marTop w:val="0"/>
      <w:marBottom w:val="0"/>
      <w:divBdr>
        <w:top w:val="none" w:sz="0" w:space="0" w:color="auto"/>
        <w:left w:val="none" w:sz="0" w:space="0" w:color="auto"/>
        <w:bottom w:val="none" w:sz="0" w:space="0" w:color="auto"/>
        <w:right w:val="none" w:sz="0" w:space="0" w:color="auto"/>
      </w:divBdr>
      <w:divsChild>
        <w:div w:id="702679697">
          <w:marLeft w:val="0"/>
          <w:marRight w:val="0"/>
          <w:marTop w:val="0"/>
          <w:marBottom w:val="0"/>
          <w:divBdr>
            <w:top w:val="none" w:sz="0" w:space="0" w:color="auto"/>
            <w:left w:val="none" w:sz="0" w:space="0" w:color="auto"/>
            <w:bottom w:val="none" w:sz="0" w:space="0" w:color="auto"/>
            <w:right w:val="none" w:sz="0" w:space="0" w:color="auto"/>
          </w:divBdr>
          <w:divsChild>
            <w:div w:id="1865826163">
              <w:marLeft w:val="0"/>
              <w:marRight w:val="0"/>
              <w:marTop w:val="0"/>
              <w:marBottom w:val="0"/>
              <w:divBdr>
                <w:top w:val="none" w:sz="0" w:space="0" w:color="auto"/>
                <w:left w:val="none" w:sz="0" w:space="0" w:color="auto"/>
                <w:bottom w:val="none" w:sz="0" w:space="0" w:color="auto"/>
                <w:right w:val="none" w:sz="0" w:space="0" w:color="auto"/>
              </w:divBdr>
              <w:divsChild>
                <w:div w:id="379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83140">
      <w:bodyDiv w:val="1"/>
      <w:marLeft w:val="0"/>
      <w:marRight w:val="0"/>
      <w:marTop w:val="0"/>
      <w:marBottom w:val="0"/>
      <w:divBdr>
        <w:top w:val="none" w:sz="0" w:space="0" w:color="auto"/>
        <w:left w:val="none" w:sz="0" w:space="0" w:color="auto"/>
        <w:bottom w:val="none" w:sz="0" w:space="0" w:color="auto"/>
        <w:right w:val="none" w:sz="0" w:space="0" w:color="auto"/>
      </w:divBdr>
      <w:divsChild>
        <w:div w:id="528956756">
          <w:marLeft w:val="0"/>
          <w:marRight w:val="0"/>
          <w:marTop w:val="0"/>
          <w:marBottom w:val="0"/>
          <w:divBdr>
            <w:top w:val="none" w:sz="0" w:space="0" w:color="auto"/>
            <w:left w:val="none" w:sz="0" w:space="0" w:color="auto"/>
            <w:bottom w:val="none" w:sz="0" w:space="0" w:color="auto"/>
            <w:right w:val="none" w:sz="0" w:space="0" w:color="auto"/>
          </w:divBdr>
          <w:divsChild>
            <w:div w:id="1686244951">
              <w:marLeft w:val="0"/>
              <w:marRight w:val="0"/>
              <w:marTop w:val="0"/>
              <w:marBottom w:val="0"/>
              <w:divBdr>
                <w:top w:val="none" w:sz="0" w:space="0" w:color="auto"/>
                <w:left w:val="none" w:sz="0" w:space="0" w:color="auto"/>
                <w:bottom w:val="none" w:sz="0" w:space="0" w:color="auto"/>
                <w:right w:val="none" w:sz="0" w:space="0" w:color="auto"/>
              </w:divBdr>
              <w:divsChild>
                <w:div w:id="7182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8354">
      <w:bodyDiv w:val="1"/>
      <w:marLeft w:val="0"/>
      <w:marRight w:val="0"/>
      <w:marTop w:val="0"/>
      <w:marBottom w:val="0"/>
      <w:divBdr>
        <w:top w:val="none" w:sz="0" w:space="0" w:color="auto"/>
        <w:left w:val="none" w:sz="0" w:space="0" w:color="auto"/>
        <w:bottom w:val="none" w:sz="0" w:space="0" w:color="auto"/>
        <w:right w:val="none" w:sz="0" w:space="0" w:color="auto"/>
      </w:divBdr>
      <w:divsChild>
        <w:div w:id="654719800">
          <w:marLeft w:val="0"/>
          <w:marRight w:val="0"/>
          <w:marTop w:val="0"/>
          <w:marBottom w:val="0"/>
          <w:divBdr>
            <w:top w:val="none" w:sz="0" w:space="0" w:color="auto"/>
            <w:left w:val="none" w:sz="0" w:space="0" w:color="auto"/>
            <w:bottom w:val="none" w:sz="0" w:space="0" w:color="auto"/>
            <w:right w:val="none" w:sz="0" w:space="0" w:color="auto"/>
          </w:divBdr>
          <w:divsChild>
            <w:div w:id="1363440122">
              <w:marLeft w:val="0"/>
              <w:marRight w:val="0"/>
              <w:marTop w:val="0"/>
              <w:marBottom w:val="0"/>
              <w:divBdr>
                <w:top w:val="none" w:sz="0" w:space="0" w:color="auto"/>
                <w:left w:val="none" w:sz="0" w:space="0" w:color="auto"/>
                <w:bottom w:val="none" w:sz="0" w:space="0" w:color="auto"/>
                <w:right w:val="none" w:sz="0" w:space="0" w:color="auto"/>
              </w:divBdr>
              <w:divsChild>
                <w:div w:id="2995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9239">
      <w:bodyDiv w:val="1"/>
      <w:marLeft w:val="0"/>
      <w:marRight w:val="0"/>
      <w:marTop w:val="0"/>
      <w:marBottom w:val="0"/>
      <w:divBdr>
        <w:top w:val="none" w:sz="0" w:space="0" w:color="auto"/>
        <w:left w:val="none" w:sz="0" w:space="0" w:color="auto"/>
        <w:bottom w:val="none" w:sz="0" w:space="0" w:color="auto"/>
        <w:right w:val="none" w:sz="0" w:space="0" w:color="auto"/>
      </w:divBdr>
      <w:divsChild>
        <w:div w:id="1513454626">
          <w:marLeft w:val="0"/>
          <w:marRight w:val="0"/>
          <w:marTop w:val="0"/>
          <w:marBottom w:val="0"/>
          <w:divBdr>
            <w:top w:val="none" w:sz="0" w:space="0" w:color="auto"/>
            <w:left w:val="none" w:sz="0" w:space="0" w:color="auto"/>
            <w:bottom w:val="none" w:sz="0" w:space="0" w:color="auto"/>
            <w:right w:val="none" w:sz="0" w:space="0" w:color="auto"/>
          </w:divBdr>
          <w:divsChild>
            <w:div w:id="817453245">
              <w:marLeft w:val="0"/>
              <w:marRight w:val="0"/>
              <w:marTop w:val="0"/>
              <w:marBottom w:val="0"/>
              <w:divBdr>
                <w:top w:val="none" w:sz="0" w:space="0" w:color="auto"/>
                <w:left w:val="none" w:sz="0" w:space="0" w:color="auto"/>
                <w:bottom w:val="none" w:sz="0" w:space="0" w:color="auto"/>
                <w:right w:val="none" w:sz="0" w:space="0" w:color="auto"/>
              </w:divBdr>
              <w:divsChild>
                <w:div w:id="147587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142304">
      <w:bodyDiv w:val="1"/>
      <w:marLeft w:val="0"/>
      <w:marRight w:val="0"/>
      <w:marTop w:val="0"/>
      <w:marBottom w:val="0"/>
      <w:divBdr>
        <w:top w:val="none" w:sz="0" w:space="0" w:color="auto"/>
        <w:left w:val="none" w:sz="0" w:space="0" w:color="auto"/>
        <w:bottom w:val="none" w:sz="0" w:space="0" w:color="auto"/>
        <w:right w:val="none" w:sz="0" w:space="0" w:color="auto"/>
      </w:divBdr>
      <w:divsChild>
        <w:div w:id="1116026209">
          <w:marLeft w:val="0"/>
          <w:marRight w:val="0"/>
          <w:marTop w:val="0"/>
          <w:marBottom w:val="0"/>
          <w:divBdr>
            <w:top w:val="none" w:sz="0" w:space="0" w:color="auto"/>
            <w:left w:val="none" w:sz="0" w:space="0" w:color="auto"/>
            <w:bottom w:val="none" w:sz="0" w:space="0" w:color="auto"/>
            <w:right w:val="none" w:sz="0" w:space="0" w:color="auto"/>
          </w:divBdr>
          <w:divsChild>
            <w:div w:id="1253389858">
              <w:marLeft w:val="0"/>
              <w:marRight w:val="0"/>
              <w:marTop w:val="0"/>
              <w:marBottom w:val="0"/>
              <w:divBdr>
                <w:top w:val="none" w:sz="0" w:space="0" w:color="auto"/>
                <w:left w:val="none" w:sz="0" w:space="0" w:color="auto"/>
                <w:bottom w:val="none" w:sz="0" w:space="0" w:color="auto"/>
                <w:right w:val="none" w:sz="0" w:space="0" w:color="auto"/>
              </w:divBdr>
              <w:divsChild>
                <w:div w:id="58912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97362">
      <w:bodyDiv w:val="1"/>
      <w:marLeft w:val="0"/>
      <w:marRight w:val="0"/>
      <w:marTop w:val="0"/>
      <w:marBottom w:val="0"/>
      <w:divBdr>
        <w:top w:val="none" w:sz="0" w:space="0" w:color="auto"/>
        <w:left w:val="none" w:sz="0" w:space="0" w:color="auto"/>
        <w:bottom w:val="none" w:sz="0" w:space="0" w:color="auto"/>
        <w:right w:val="none" w:sz="0" w:space="0" w:color="auto"/>
      </w:divBdr>
      <w:divsChild>
        <w:div w:id="1883246088">
          <w:marLeft w:val="0"/>
          <w:marRight w:val="0"/>
          <w:marTop w:val="0"/>
          <w:marBottom w:val="0"/>
          <w:divBdr>
            <w:top w:val="none" w:sz="0" w:space="0" w:color="auto"/>
            <w:left w:val="none" w:sz="0" w:space="0" w:color="auto"/>
            <w:bottom w:val="none" w:sz="0" w:space="0" w:color="auto"/>
            <w:right w:val="none" w:sz="0" w:space="0" w:color="auto"/>
          </w:divBdr>
          <w:divsChild>
            <w:div w:id="165941989">
              <w:marLeft w:val="0"/>
              <w:marRight w:val="0"/>
              <w:marTop w:val="0"/>
              <w:marBottom w:val="0"/>
              <w:divBdr>
                <w:top w:val="none" w:sz="0" w:space="0" w:color="auto"/>
                <w:left w:val="none" w:sz="0" w:space="0" w:color="auto"/>
                <w:bottom w:val="none" w:sz="0" w:space="0" w:color="auto"/>
                <w:right w:val="none" w:sz="0" w:space="0" w:color="auto"/>
              </w:divBdr>
              <w:divsChild>
                <w:div w:id="113063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741942">
      <w:bodyDiv w:val="1"/>
      <w:marLeft w:val="0"/>
      <w:marRight w:val="0"/>
      <w:marTop w:val="0"/>
      <w:marBottom w:val="0"/>
      <w:divBdr>
        <w:top w:val="none" w:sz="0" w:space="0" w:color="auto"/>
        <w:left w:val="none" w:sz="0" w:space="0" w:color="auto"/>
        <w:bottom w:val="none" w:sz="0" w:space="0" w:color="auto"/>
        <w:right w:val="none" w:sz="0" w:space="0" w:color="auto"/>
      </w:divBdr>
      <w:divsChild>
        <w:div w:id="1457485034">
          <w:marLeft w:val="0"/>
          <w:marRight w:val="0"/>
          <w:marTop w:val="0"/>
          <w:marBottom w:val="0"/>
          <w:divBdr>
            <w:top w:val="none" w:sz="0" w:space="0" w:color="auto"/>
            <w:left w:val="none" w:sz="0" w:space="0" w:color="auto"/>
            <w:bottom w:val="none" w:sz="0" w:space="0" w:color="auto"/>
            <w:right w:val="none" w:sz="0" w:space="0" w:color="auto"/>
          </w:divBdr>
          <w:divsChild>
            <w:div w:id="1649703066">
              <w:marLeft w:val="0"/>
              <w:marRight w:val="0"/>
              <w:marTop w:val="0"/>
              <w:marBottom w:val="0"/>
              <w:divBdr>
                <w:top w:val="none" w:sz="0" w:space="0" w:color="auto"/>
                <w:left w:val="none" w:sz="0" w:space="0" w:color="auto"/>
                <w:bottom w:val="none" w:sz="0" w:space="0" w:color="auto"/>
                <w:right w:val="none" w:sz="0" w:space="0" w:color="auto"/>
              </w:divBdr>
              <w:divsChild>
                <w:div w:id="2446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87032">
      <w:bodyDiv w:val="1"/>
      <w:marLeft w:val="0"/>
      <w:marRight w:val="0"/>
      <w:marTop w:val="0"/>
      <w:marBottom w:val="0"/>
      <w:divBdr>
        <w:top w:val="none" w:sz="0" w:space="0" w:color="auto"/>
        <w:left w:val="none" w:sz="0" w:space="0" w:color="auto"/>
        <w:bottom w:val="none" w:sz="0" w:space="0" w:color="auto"/>
        <w:right w:val="none" w:sz="0" w:space="0" w:color="auto"/>
      </w:divBdr>
      <w:divsChild>
        <w:div w:id="1521428949">
          <w:marLeft w:val="0"/>
          <w:marRight w:val="0"/>
          <w:marTop w:val="0"/>
          <w:marBottom w:val="0"/>
          <w:divBdr>
            <w:top w:val="none" w:sz="0" w:space="0" w:color="auto"/>
            <w:left w:val="none" w:sz="0" w:space="0" w:color="auto"/>
            <w:bottom w:val="none" w:sz="0" w:space="0" w:color="auto"/>
            <w:right w:val="none" w:sz="0" w:space="0" w:color="auto"/>
          </w:divBdr>
          <w:divsChild>
            <w:div w:id="1492599355">
              <w:marLeft w:val="0"/>
              <w:marRight w:val="0"/>
              <w:marTop w:val="0"/>
              <w:marBottom w:val="0"/>
              <w:divBdr>
                <w:top w:val="none" w:sz="0" w:space="0" w:color="auto"/>
                <w:left w:val="none" w:sz="0" w:space="0" w:color="auto"/>
                <w:bottom w:val="none" w:sz="0" w:space="0" w:color="auto"/>
                <w:right w:val="none" w:sz="0" w:space="0" w:color="auto"/>
              </w:divBdr>
              <w:divsChild>
                <w:div w:id="7406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76927">
      <w:bodyDiv w:val="1"/>
      <w:marLeft w:val="0"/>
      <w:marRight w:val="0"/>
      <w:marTop w:val="0"/>
      <w:marBottom w:val="0"/>
      <w:divBdr>
        <w:top w:val="none" w:sz="0" w:space="0" w:color="auto"/>
        <w:left w:val="none" w:sz="0" w:space="0" w:color="auto"/>
        <w:bottom w:val="none" w:sz="0" w:space="0" w:color="auto"/>
        <w:right w:val="none" w:sz="0" w:space="0" w:color="auto"/>
      </w:divBdr>
      <w:divsChild>
        <w:div w:id="1041973989">
          <w:marLeft w:val="0"/>
          <w:marRight w:val="0"/>
          <w:marTop w:val="0"/>
          <w:marBottom w:val="0"/>
          <w:divBdr>
            <w:top w:val="none" w:sz="0" w:space="0" w:color="auto"/>
            <w:left w:val="none" w:sz="0" w:space="0" w:color="auto"/>
            <w:bottom w:val="none" w:sz="0" w:space="0" w:color="auto"/>
            <w:right w:val="none" w:sz="0" w:space="0" w:color="auto"/>
          </w:divBdr>
          <w:divsChild>
            <w:div w:id="158615535">
              <w:marLeft w:val="0"/>
              <w:marRight w:val="0"/>
              <w:marTop w:val="0"/>
              <w:marBottom w:val="0"/>
              <w:divBdr>
                <w:top w:val="none" w:sz="0" w:space="0" w:color="auto"/>
                <w:left w:val="none" w:sz="0" w:space="0" w:color="auto"/>
                <w:bottom w:val="none" w:sz="0" w:space="0" w:color="auto"/>
                <w:right w:val="none" w:sz="0" w:space="0" w:color="auto"/>
              </w:divBdr>
              <w:divsChild>
                <w:div w:id="61815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7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7538">
          <w:marLeft w:val="0"/>
          <w:marRight w:val="0"/>
          <w:marTop w:val="0"/>
          <w:marBottom w:val="0"/>
          <w:divBdr>
            <w:top w:val="none" w:sz="0" w:space="0" w:color="auto"/>
            <w:left w:val="none" w:sz="0" w:space="0" w:color="auto"/>
            <w:bottom w:val="none" w:sz="0" w:space="0" w:color="auto"/>
            <w:right w:val="none" w:sz="0" w:space="0" w:color="auto"/>
          </w:divBdr>
          <w:divsChild>
            <w:div w:id="1227035621">
              <w:marLeft w:val="0"/>
              <w:marRight w:val="0"/>
              <w:marTop w:val="0"/>
              <w:marBottom w:val="0"/>
              <w:divBdr>
                <w:top w:val="none" w:sz="0" w:space="0" w:color="auto"/>
                <w:left w:val="none" w:sz="0" w:space="0" w:color="auto"/>
                <w:bottom w:val="none" w:sz="0" w:space="0" w:color="auto"/>
                <w:right w:val="none" w:sz="0" w:space="0" w:color="auto"/>
              </w:divBdr>
              <w:divsChild>
                <w:div w:id="1944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1427">
      <w:bodyDiv w:val="1"/>
      <w:marLeft w:val="0"/>
      <w:marRight w:val="0"/>
      <w:marTop w:val="0"/>
      <w:marBottom w:val="0"/>
      <w:divBdr>
        <w:top w:val="none" w:sz="0" w:space="0" w:color="auto"/>
        <w:left w:val="none" w:sz="0" w:space="0" w:color="auto"/>
        <w:bottom w:val="none" w:sz="0" w:space="0" w:color="auto"/>
        <w:right w:val="none" w:sz="0" w:space="0" w:color="auto"/>
      </w:divBdr>
      <w:divsChild>
        <w:div w:id="355277545">
          <w:marLeft w:val="0"/>
          <w:marRight w:val="0"/>
          <w:marTop w:val="0"/>
          <w:marBottom w:val="0"/>
          <w:divBdr>
            <w:top w:val="none" w:sz="0" w:space="0" w:color="auto"/>
            <w:left w:val="none" w:sz="0" w:space="0" w:color="auto"/>
            <w:bottom w:val="none" w:sz="0" w:space="0" w:color="auto"/>
            <w:right w:val="none" w:sz="0" w:space="0" w:color="auto"/>
          </w:divBdr>
          <w:divsChild>
            <w:div w:id="1634749776">
              <w:marLeft w:val="0"/>
              <w:marRight w:val="0"/>
              <w:marTop w:val="0"/>
              <w:marBottom w:val="0"/>
              <w:divBdr>
                <w:top w:val="none" w:sz="0" w:space="0" w:color="auto"/>
                <w:left w:val="none" w:sz="0" w:space="0" w:color="auto"/>
                <w:bottom w:val="none" w:sz="0" w:space="0" w:color="auto"/>
                <w:right w:val="none" w:sz="0" w:space="0" w:color="auto"/>
              </w:divBdr>
              <w:divsChild>
                <w:div w:id="64324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09486">
      <w:bodyDiv w:val="1"/>
      <w:marLeft w:val="0"/>
      <w:marRight w:val="0"/>
      <w:marTop w:val="0"/>
      <w:marBottom w:val="0"/>
      <w:divBdr>
        <w:top w:val="none" w:sz="0" w:space="0" w:color="auto"/>
        <w:left w:val="none" w:sz="0" w:space="0" w:color="auto"/>
        <w:bottom w:val="none" w:sz="0" w:space="0" w:color="auto"/>
        <w:right w:val="none" w:sz="0" w:space="0" w:color="auto"/>
      </w:divBdr>
      <w:divsChild>
        <w:div w:id="540289099">
          <w:marLeft w:val="0"/>
          <w:marRight w:val="0"/>
          <w:marTop w:val="0"/>
          <w:marBottom w:val="0"/>
          <w:divBdr>
            <w:top w:val="none" w:sz="0" w:space="0" w:color="auto"/>
            <w:left w:val="none" w:sz="0" w:space="0" w:color="auto"/>
            <w:bottom w:val="none" w:sz="0" w:space="0" w:color="auto"/>
            <w:right w:val="none" w:sz="0" w:space="0" w:color="auto"/>
          </w:divBdr>
          <w:divsChild>
            <w:div w:id="1978754353">
              <w:marLeft w:val="0"/>
              <w:marRight w:val="0"/>
              <w:marTop w:val="0"/>
              <w:marBottom w:val="0"/>
              <w:divBdr>
                <w:top w:val="none" w:sz="0" w:space="0" w:color="auto"/>
                <w:left w:val="none" w:sz="0" w:space="0" w:color="auto"/>
                <w:bottom w:val="none" w:sz="0" w:space="0" w:color="auto"/>
                <w:right w:val="none" w:sz="0" w:space="0" w:color="auto"/>
              </w:divBdr>
              <w:divsChild>
                <w:div w:id="379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82490">
      <w:bodyDiv w:val="1"/>
      <w:marLeft w:val="0"/>
      <w:marRight w:val="0"/>
      <w:marTop w:val="0"/>
      <w:marBottom w:val="0"/>
      <w:divBdr>
        <w:top w:val="none" w:sz="0" w:space="0" w:color="auto"/>
        <w:left w:val="none" w:sz="0" w:space="0" w:color="auto"/>
        <w:bottom w:val="none" w:sz="0" w:space="0" w:color="auto"/>
        <w:right w:val="none" w:sz="0" w:space="0" w:color="auto"/>
      </w:divBdr>
      <w:divsChild>
        <w:div w:id="538861994">
          <w:marLeft w:val="0"/>
          <w:marRight w:val="0"/>
          <w:marTop w:val="0"/>
          <w:marBottom w:val="0"/>
          <w:divBdr>
            <w:top w:val="none" w:sz="0" w:space="0" w:color="auto"/>
            <w:left w:val="none" w:sz="0" w:space="0" w:color="auto"/>
            <w:bottom w:val="none" w:sz="0" w:space="0" w:color="auto"/>
            <w:right w:val="none" w:sz="0" w:space="0" w:color="auto"/>
          </w:divBdr>
          <w:divsChild>
            <w:div w:id="2088569998">
              <w:marLeft w:val="0"/>
              <w:marRight w:val="0"/>
              <w:marTop w:val="0"/>
              <w:marBottom w:val="0"/>
              <w:divBdr>
                <w:top w:val="none" w:sz="0" w:space="0" w:color="auto"/>
                <w:left w:val="none" w:sz="0" w:space="0" w:color="auto"/>
                <w:bottom w:val="none" w:sz="0" w:space="0" w:color="auto"/>
                <w:right w:val="none" w:sz="0" w:space="0" w:color="auto"/>
              </w:divBdr>
              <w:divsChild>
                <w:div w:id="16194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18733">
      <w:bodyDiv w:val="1"/>
      <w:marLeft w:val="0"/>
      <w:marRight w:val="0"/>
      <w:marTop w:val="0"/>
      <w:marBottom w:val="0"/>
      <w:divBdr>
        <w:top w:val="none" w:sz="0" w:space="0" w:color="auto"/>
        <w:left w:val="none" w:sz="0" w:space="0" w:color="auto"/>
        <w:bottom w:val="none" w:sz="0" w:space="0" w:color="auto"/>
        <w:right w:val="none" w:sz="0" w:space="0" w:color="auto"/>
      </w:divBdr>
      <w:divsChild>
        <w:div w:id="1406562017">
          <w:marLeft w:val="0"/>
          <w:marRight w:val="0"/>
          <w:marTop w:val="0"/>
          <w:marBottom w:val="0"/>
          <w:divBdr>
            <w:top w:val="none" w:sz="0" w:space="0" w:color="auto"/>
            <w:left w:val="none" w:sz="0" w:space="0" w:color="auto"/>
            <w:bottom w:val="none" w:sz="0" w:space="0" w:color="auto"/>
            <w:right w:val="none" w:sz="0" w:space="0" w:color="auto"/>
          </w:divBdr>
          <w:divsChild>
            <w:div w:id="1213230987">
              <w:marLeft w:val="0"/>
              <w:marRight w:val="0"/>
              <w:marTop w:val="0"/>
              <w:marBottom w:val="0"/>
              <w:divBdr>
                <w:top w:val="none" w:sz="0" w:space="0" w:color="auto"/>
                <w:left w:val="none" w:sz="0" w:space="0" w:color="auto"/>
                <w:bottom w:val="none" w:sz="0" w:space="0" w:color="auto"/>
                <w:right w:val="none" w:sz="0" w:space="0" w:color="auto"/>
              </w:divBdr>
              <w:divsChild>
                <w:div w:id="47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736936">
      <w:bodyDiv w:val="1"/>
      <w:marLeft w:val="0"/>
      <w:marRight w:val="0"/>
      <w:marTop w:val="0"/>
      <w:marBottom w:val="0"/>
      <w:divBdr>
        <w:top w:val="none" w:sz="0" w:space="0" w:color="auto"/>
        <w:left w:val="none" w:sz="0" w:space="0" w:color="auto"/>
        <w:bottom w:val="none" w:sz="0" w:space="0" w:color="auto"/>
        <w:right w:val="none" w:sz="0" w:space="0" w:color="auto"/>
      </w:divBdr>
      <w:divsChild>
        <w:div w:id="693384882">
          <w:marLeft w:val="0"/>
          <w:marRight w:val="0"/>
          <w:marTop w:val="0"/>
          <w:marBottom w:val="0"/>
          <w:divBdr>
            <w:top w:val="none" w:sz="0" w:space="0" w:color="auto"/>
            <w:left w:val="none" w:sz="0" w:space="0" w:color="auto"/>
            <w:bottom w:val="none" w:sz="0" w:space="0" w:color="auto"/>
            <w:right w:val="none" w:sz="0" w:space="0" w:color="auto"/>
          </w:divBdr>
          <w:divsChild>
            <w:div w:id="1745956471">
              <w:marLeft w:val="0"/>
              <w:marRight w:val="0"/>
              <w:marTop w:val="0"/>
              <w:marBottom w:val="0"/>
              <w:divBdr>
                <w:top w:val="none" w:sz="0" w:space="0" w:color="auto"/>
                <w:left w:val="none" w:sz="0" w:space="0" w:color="auto"/>
                <w:bottom w:val="none" w:sz="0" w:space="0" w:color="auto"/>
                <w:right w:val="none" w:sz="0" w:space="0" w:color="auto"/>
              </w:divBdr>
              <w:divsChild>
                <w:div w:id="4387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6865">
      <w:bodyDiv w:val="1"/>
      <w:marLeft w:val="0"/>
      <w:marRight w:val="0"/>
      <w:marTop w:val="0"/>
      <w:marBottom w:val="0"/>
      <w:divBdr>
        <w:top w:val="none" w:sz="0" w:space="0" w:color="auto"/>
        <w:left w:val="none" w:sz="0" w:space="0" w:color="auto"/>
        <w:bottom w:val="none" w:sz="0" w:space="0" w:color="auto"/>
        <w:right w:val="none" w:sz="0" w:space="0" w:color="auto"/>
      </w:divBdr>
      <w:divsChild>
        <w:div w:id="1302349254">
          <w:marLeft w:val="0"/>
          <w:marRight w:val="0"/>
          <w:marTop w:val="0"/>
          <w:marBottom w:val="0"/>
          <w:divBdr>
            <w:top w:val="none" w:sz="0" w:space="0" w:color="auto"/>
            <w:left w:val="none" w:sz="0" w:space="0" w:color="auto"/>
            <w:bottom w:val="none" w:sz="0" w:space="0" w:color="auto"/>
            <w:right w:val="none" w:sz="0" w:space="0" w:color="auto"/>
          </w:divBdr>
          <w:divsChild>
            <w:div w:id="57628647">
              <w:marLeft w:val="0"/>
              <w:marRight w:val="0"/>
              <w:marTop w:val="0"/>
              <w:marBottom w:val="0"/>
              <w:divBdr>
                <w:top w:val="none" w:sz="0" w:space="0" w:color="auto"/>
                <w:left w:val="none" w:sz="0" w:space="0" w:color="auto"/>
                <w:bottom w:val="none" w:sz="0" w:space="0" w:color="auto"/>
                <w:right w:val="none" w:sz="0" w:space="0" w:color="auto"/>
              </w:divBdr>
              <w:divsChild>
                <w:div w:id="68086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166884">
      <w:bodyDiv w:val="1"/>
      <w:marLeft w:val="0"/>
      <w:marRight w:val="0"/>
      <w:marTop w:val="0"/>
      <w:marBottom w:val="0"/>
      <w:divBdr>
        <w:top w:val="none" w:sz="0" w:space="0" w:color="auto"/>
        <w:left w:val="none" w:sz="0" w:space="0" w:color="auto"/>
        <w:bottom w:val="none" w:sz="0" w:space="0" w:color="auto"/>
        <w:right w:val="none" w:sz="0" w:space="0" w:color="auto"/>
      </w:divBdr>
      <w:divsChild>
        <w:div w:id="1821845062">
          <w:marLeft w:val="0"/>
          <w:marRight w:val="0"/>
          <w:marTop w:val="0"/>
          <w:marBottom w:val="0"/>
          <w:divBdr>
            <w:top w:val="none" w:sz="0" w:space="0" w:color="auto"/>
            <w:left w:val="none" w:sz="0" w:space="0" w:color="auto"/>
            <w:bottom w:val="none" w:sz="0" w:space="0" w:color="auto"/>
            <w:right w:val="none" w:sz="0" w:space="0" w:color="auto"/>
          </w:divBdr>
          <w:divsChild>
            <w:div w:id="535504808">
              <w:marLeft w:val="0"/>
              <w:marRight w:val="0"/>
              <w:marTop w:val="0"/>
              <w:marBottom w:val="0"/>
              <w:divBdr>
                <w:top w:val="none" w:sz="0" w:space="0" w:color="auto"/>
                <w:left w:val="none" w:sz="0" w:space="0" w:color="auto"/>
                <w:bottom w:val="none" w:sz="0" w:space="0" w:color="auto"/>
                <w:right w:val="none" w:sz="0" w:space="0" w:color="auto"/>
              </w:divBdr>
              <w:divsChild>
                <w:div w:id="6226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47656">
      <w:bodyDiv w:val="1"/>
      <w:marLeft w:val="0"/>
      <w:marRight w:val="0"/>
      <w:marTop w:val="0"/>
      <w:marBottom w:val="0"/>
      <w:divBdr>
        <w:top w:val="none" w:sz="0" w:space="0" w:color="auto"/>
        <w:left w:val="none" w:sz="0" w:space="0" w:color="auto"/>
        <w:bottom w:val="none" w:sz="0" w:space="0" w:color="auto"/>
        <w:right w:val="none" w:sz="0" w:space="0" w:color="auto"/>
      </w:divBdr>
      <w:divsChild>
        <w:div w:id="916669684">
          <w:marLeft w:val="0"/>
          <w:marRight w:val="0"/>
          <w:marTop w:val="0"/>
          <w:marBottom w:val="0"/>
          <w:divBdr>
            <w:top w:val="none" w:sz="0" w:space="0" w:color="auto"/>
            <w:left w:val="none" w:sz="0" w:space="0" w:color="auto"/>
            <w:bottom w:val="none" w:sz="0" w:space="0" w:color="auto"/>
            <w:right w:val="none" w:sz="0" w:space="0" w:color="auto"/>
          </w:divBdr>
          <w:divsChild>
            <w:div w:id="166412310">
              <w:marLeft w:val="0"/>
              <w:marRight w:val="0"/>
              <w:marTop w:val="0"/>
              <w:marBottom w:val="0"/>
              <w:divBdr>
                <w:top w:val="none" w:sz="0" w:space="0" w:color="auto"/>
                <w:left w:val="none" w:sz="0" w:space="0" w:color="auto"/>
                <w:bottom w:val="none" w:sz="0" w:space="0" w:color="auto"/>
                <w:right w:val="none" w:sz="0" w:space="0" w:color="auto"/>
              </w:divBdr>
              <w:divsChild>
                <w:div w:id="102212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4459">
      <w:bodyDiv w:val="1"/>
      <w:marLeft w:val="0"/>
      <w:marRight w:val="0"/>
      <w:marTop w:val="0"/>
      <w:marBottom w:val="0"/>
      <w:divBdr>
        <w:top w:val="none" w:sz="0" w:space="0" w:color="auto"/>
        <w:left w:val="none" w:sz="0" w:space="0" w:color="auto"/>
        <w:bottom w:val="none" w:sz="0" w:space="0" w:color="auto"/>
        <w:right w:val="none" w:sz="0" w:space="0" w:color="auto"/>
      </w:divBdr>
      <w:divsChild>
        <w:div w:id="2118718955">
          <w:marLeft w:val="0"/>
          <w:marRight w:val="0"/>
          <w:marTop w:val="0"/>
          <w:marBottom w:val="0"/>
          <w:divBdr>
            <w:top w:val="none" w:sz="0" w:space="0" w:color="auto"/>
            <w:left w:val="none" w:sz="0" w:space="0" w:color="auto"/>
            <w:bottom w:val="none" w:sz="0" w:space="0" w:color="auto"/>
            <w:right w:val="none" w:sz="0" w:space="0" w:color="auto"/>
          </w:divBdr>
          <w:divsChild>
            <w:div w:id="839004870">
              <w:marLeft w:val="0"/>
              <w:marRight w:val="0"/>
              <w:marTop w:val="0"/>
              <w:marBottom w:val="0"/>
              <w:divBdr>
                <w:top w:val="none" w:sz="0" w:space="0" w:color="auto"/>
                <w:left w:val="none" w:sz="0" w:space="0" w:color="auto"/>
                <w:bottom w:val="none" w:sz="0" w:space="0" w:color="auto"/>
                <w:right w:val="none" w:sz="0" w:space="0" w:color="auto"/>
              </w:divBdr>
              <w:divsChild>
                <w:div w:id="9283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7613">
      <w:bodyDiv w:val="1"/>
      <w:marLeft w:val="0"/>
      <w:marRight w:val="0"/>
      <w:marTop w:val="0"/>
      <w:marBottom w:val="0"/>
      <w:divBdr>
        <w:top w:val="none" w:sz="0" w:space="0" w:color="auto"/>
        <w:left w:val="none" w:sz="0" w:space="0" w:color="auto"/>
        <w:bottom w:val="none" w:sz="0" w:space="0" w:color="auto"/>
        <w:right w:val="none" w:sz="0" w:space="0" w:color="auto"/>
      </w:divBdr>
      <w:divsChild>
        <w:div w:id="787892629">
          <w:marLeft w:val="0"/>
          <w:marRight w:val="0"/>
          <w:marTop w:val="0"/>
          <w:marBottom w:val="0"/>
          <w:divBdr>
            <w:top w:val="none" w:sz="0" w:space="0" w:color="auto"/>
            <w:left w:val="none" w:sz="0" w:space="0" w:color="auto"/>
            <w:bottom w:val="none" w:sz="0" w:space="0" w:color="auto"/>
            <w:right w:val="none" w:sz="0" w:space="0" w:color="auto"/>
          </w:divBdr>
          <w:divsChild>
            <w:div w:id="998849348">
              <w:marLeft w:val="0"/>
              <w:marRight w:val="0"/>
              <w:marTop w:val="0"/>
              <w:marBottom w:val="0"/>
              <w:divBdr>
                <w:top w:val="none" w:sz="0" w:space="0" w:color="auto"/>
                <w:left w:val="none" w:sz="0" w:space="0" w:color="auto"/>
                <w:bottom w:val="none" w:sz="0" w:space="0" w:color="auto"/>
                <w:right w:val="none" w:sz="0" w:space="0" w:color="auto"/>
              </w:divBdr>
              <w:divsChild>
                <w:div w:id="10025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821">
      <w:bodyDiv w:val="1"/>
      <w:marLeft w:val="0"/>
      <w:marRight w:val="0"/>
      <w:marTop w:val="0"/>
      <w:marBottom w:val="0"/>
      <w:divBdr>
        <w:top w:val="none" w:sz="0" w:space="0" w:color="auto"/>
        <w:left w:val="none" w:sz="0" w:space="0" w:color="auto"/>
        <w:bottom w:val="none" w:sz="0" w:space="0" w:color="auto"/>
        <w:right w:val="none" w:sz="0" w:space="0" w:color="auto"/>
      </w:divBdr>
      <w:divsChild>
        <w:div w:id="92481752">
          <w:marLeft w:val="0"/>
          <w:marRight w:val="0"/>
          <w:marTop w:val="0"/>
          <w:marBottom w:val="0"/>
          <w:divBdr>
            <w:top w:val="none" w:sz="0" w:space="0" w:color="auto"/>
            <w:left w:val="none" w:sz="0" w:space="0" w:color="auto"/>
            <w:bottom w:val="none" w:sz="0" w:space="0" w:color="auto"/>
            <w:right w:val="none" w:sz="0" w:space="0" w:color="auto"/>
          </w:divBdr>
          <w:divsChild>
            <w:div w:id="634144166">
              <w:marLeft w:val="0"/>
              <w:marRight w:val="0"/>
              <w:marTop w:val="0"/>
              <w:marBottom w:val="0"/>
              <w:divBdr>
                <w:top w:val="none" w:sz="0" w:space="0" w:color="auto"/>
                <w:left w:val="none" w:sz="0" w:space="0" w:color="auto"/>
                <w:bottom w:val="none" w:sz="0" w:space="0" w:color="auto"/>
                <w:right w:val="none" w:sz="0" w:space="0" w:color="auto"/>
              </w:divBdr>
              <w:divsChild>
                <w:div w:id="19108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059328">
      <w:bodyDiv w:val="1"/>
      <w:marLeft w:val="0"/>
      <w:marRight w:val="0"/>
      <w:marTop w:val="0"/>
      <w:marBottom w:val="0"/>
      <w:divBdr>
        <w:top w:val="none" w:sz="0" w:space="0" w:color="auto"/>
        <w:left w:val="none" w:sz="0" w:space="0" w:color="auto"/>
        <w:bottom w:val="none" w:sz="0" w:space="0" w:color="auto"/>
        <w:right w:val="none" w:sz="0" w:space="0" w:color="auto"/>
      </w:divBdr>
      <w:divsChild>
        <w:div w:id="554660484">
          <w:marLeft w:val="0"/>
          <w:marRight w:val="0"/>
          <w:marTop w:val="0"/>
          <w:marBottom w:val="0"/>
          <w:divBdr>
            <w:top w:val="none" w:sz="0" w:space="0" w:color="auto"/>
            <w:left w:val="none" w:sz="0" w:space="0" w:color="auto"/>
            <w:bottom w:val="none" w:sz="0" w:space="0" w:color="auto"/>
            <w:right w:val="none" w:sz="0" w:space="0" w:color="auto"/>
          </w:divBdr>
          <w:divsChild>
            <w:div w:id="1943149090">
              <w:marLeft w:val="0"/>
              <w:marRight w:val="0"/>
              <w:marTop w:val="0"/>
              <w:marBottom w:val="0"/>
              <w:divBdr>
                <w:top w:val="none" w:sz="0" w:space="0" w:color="auto"/>
                <w:left w:val="none" w:sz="0" w:space="0" w:color="auto"/>
                <w:bottom w:val="none" w:sz="0" w:space="0" w:color="auto"/>
                <w:right w:val="none" w:sz="0" w:space="0" w:color="auto"/>
              </w:divBdr>
              <w:divsChild>
                <w:div w:id="1310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993464">
      <w:bodyDiv w:val="1"/>
      <w:marLeft w:val="0"/>
      <w:marRight w:val="0"/>
      <w:marTop w:val="0"/>
      <w:marBottom w:val="0"/>
      <w:divBdr>
        <w:top w:val="none" w:sz="0" w:space="0" w:color="auto"/>
        <w:left w:val="none" w:sz="0" w:space="0" w:color="auto"/>
        <w:bottom w:val="none" w:sz="0" w:space="0" w:color="auto"/>
        <w:right w:val="none" w:sz="0" w:space="0" w:color="auto"/>
      </w:divBdr>
      <w:divsChild>
        <w:div w:id="844129143">
          <w:marLeft w:val="0"/>
          <w:marRight w:val="0"/>
          <w:marTop w:val="0"/>
          <w:marBottom w:val="0"/>
          <w:divBdr>
            <w:top w:val="none" w:sz="0" w:space="0" w:color="auto"/>
            <w:left w:val="none" w:sz="0" w:space="0" w:color="auto"/>
            <w:bottom w:val="none" w:sz="0" w:space="0" w:color="auto"/>
            <w:right w:val="none" w:sz="0" w:space="0" w:color="auto"/>
          </w:divBdr>
          <w:divsChild>
            <w:div w:id="1328092163">
              <w:marLeft w:val="0"/>
              <w:marRight w:val="0"/>
              <w:marTop w:val="0"/>
              <w:marBottom w:val="0"/>
              <w:divBdr>
                <w:top w:val="none" w:sz="0" w:space="0" w:color="auto"/>
                <w:left w:val="none" w:sz="0" w:space="0" w:color="auto"/>
                <w:bottom w:val="none" w:sz="0" w:space="0" w:color="auto"/>
                <w:right w:val="none" w:sz="0" w:space="0" w:color="auto"/>
              </w:divBdr>
              <w:divsChild>
                <w:div w:id="576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17971">
      <w:bodyDiv w:val="1"/>
      <w:marLeft w:val="0"/>
      <w:marRight w:val="0"/>
      <w:marTop w:val="0"/>
      <w:marBottom w:val="0"/>
      <w:divBdr>
        <w:top w:val="none" w:sz="0" w:space="0" w:color="auto"/>
        <w:left w:val="none" w:sz="0" w:space="0" w:color="auto"/>
        <w:bottom w:val="none" w:sz="0" w:space="0" w:color="auto"/>
        <w:right w:val="none" w:sz="0" w:space="0" w:color="auto"/>
      </w:divBdr>
      <w:divsChild>
        <w:div w:id="1322349172">
          <w:marLeft w:val="0"/>
          <w:marRight w:val="0"/>
          <w:marTop w:val="0"/>
          <w:marBottom w:val="0"/>
          <w:divBdr>
            <w:top w:val="none" w:sz="0" w:space="0" w:color="auto"/>
            <w:left w:val="none" w:sz="0" w:space="0" w:color="auto"/>
            <w:bottom w:val="none" w:sz="0" w:space="0" w:color="auto"/>
            <w:right w:val="none" w:sz="0" w:space="0" w:color="auto"/>
          </w:divBdr>
          <w:divsChild>
            <w:div w:id="1923174948">
              <w:marLeft w:val="0"/>
              <w:marRight w:val="0"/>
              <w:marTop w:val="0"/>
              <w:marBottom w:val="0"/>
              <w:divBdr>
                <w:top w:val="none" w:sz="0" w:space="0" w:color="auto"/>
                <w:left w:val="none" w:sz="0" w:space="0" w:color="auto"/>
                <w:bottom w:val="none" w:sz="0" w:space="0" w:color="auto"/>
                <w:right w:val="none" w:sz="0" w:space="0" w:color="auto"/>
              </w:divBdr>
              <w:divsChild>
                <w:div w:id="60866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88977">
      <w:bodyDiv w:val="1"/>
      <w:marLeft w:val="0"/>
      <w:marRight w:val="0"/>
      <w:marTop w:val="0"/>
      <w:marBottom w:val="0"/>
      <w:divBdr>
        <w:top w:val="none" w:sz="0" w:space="0" w:color="auto"/>
        <w:left w:val="none" w:sz="0" w:space="0" w:color="auto"/>
        <w:bottom w:val="none" w:sz="0" w:space="0" w:color="auto"/>
        <w:right w:val="none" w:sz="0" w:space="0" w:color="auto"/>
      </w:divBdr>
      <w:divsChild>
        <w:div w:id="1011639052">
          <w:marLeft w:val="0"/>
          <w:marRight w:val="0"/>
          <w:marTop w:val="0"/>
          <w:marBottom w:val="0"/>
          <w:divBdr>
            <w:top w:val="none" w:sz="0" w:space="0" w:color="auto"/>
            <w:left w:val="none" w:sz="0" w:space="0" w:color="auto"/>
            <w:bottom w:val="none" w:sz="0" w:space="0" w:color="auto"/>
            <w:right w:val="none" w:sz="0" w:space="0" w:color="auto"/>
          </w:divBdr>
          <w:divsChild>
            <w:div w:id="673150876">
              <w:marLeft w:val="0"/>
              <w:marRight w:val="0"/>
              <w:marTop w:val="0"/>
              <w:marBottom w:val="0"/>
              <w:divBdr>
                <w:top w:val="none" w:sz="0" w:space="0" w:color="auto"/>
                <w:left w:val="none" w:sz="0" w:space="0" w:color="auto"/>
                <w:bottom w:val="none" w:sz="0" w:space="0" w:color="auto"/>
                <w:right w:val="none" w:sz="0" w:space="0" w:color="auto"/>
              </w:divBdr>
              <w:divsChild>
                <w:div w:id="4741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9365">
      <w:bodyDiv w:val="1"/>
      <w:marLeft w:val="0"/>
      <w:marRight w:val="0"/>
      <w:marTop w:val="0"/>
      <w:marBottom w:val="0"/>
      <w:divBdr>
        <w:top w:val="none" w:sz="0" w:space="0" w:color="auto"/>
        <w:left w:val="none" w:sz="0" w:space="0" w:color="auto"/>
        <w:bottom w:val="none" w:sz="0" w:space="0" w:color="auto"/>
        <w:right w:val="none" w:sz="0" w:space="0" w:color="auto"/>
      </w:divBdr>
      <w:divsChild>
        <w:div w:id="24597723">
          <w:marLeft w:val="0"/>
          <w:marRight w:val="0"/>
          <w:marTop w:val="0"/>
          <w:marBottom w:val="0"/>
          <w:divBdr>
            <w:top w:val="none" w:sz="0" w:space="0" w:color="auto"/>
            <w:left w:val="none" w:sz="0" w:space="0" w:color="auto"/>
            <w:bottom w:val="none" w:sz="0" w:space="0" w:color="auto"/>
            <w:right w:val="none" w:sz="0" w:space="0" w:color="auto"/>
          </w:divBdr>
          <w:divsChild>
            <w:div w:id="1567111235">
              <w:marLeft w:val="0"/>
              <w:marRight w:val="0"/>
              <w:marTop w:val="0"/>
              <w:marBottom w:val="0"/>
              <w:divBdr>
                <w:top w:val="none" w:sz="0" w:space="0" w:color="auto"/>
                <w:left w:val="none" w:sz="0" w:space="0" w:color="auto"/>
                <w:bottom w:val="none" w:sz="0" w:space="0" w:color="auto"/>
                <w:right w:val="none" w:sz="0" w:space="0" w:color="auto"/>
              </w:divBdr>
              <w:divsChild>
                <w:div w:id="18189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44545">
      <w:bodyDiv w:val="1"/>
      <w:marLeft w:val="0"/>
      <w:marRight w:val="0"/>
      <w:marTop w:val="0"/>
      <w:marBottom w:val="0"/>
      <w:divBdr>
        <w:top w:val="none" w:sz="0" w:space="0" w:color="auto"/>
        <w:left w:val="none" w:sz="0" w:space="0" w:color="auto"/>
        <w:bottom w:val="none" w:sz="0" w:space="0" w:color="auto"/>
        <w:right w:val="none" w:sz="0" w:space="0" w:color="auto"/>
      </w:divBdr>
      <w:divsChild>
        <w:div w:id="1818494359">
          <w:marLeft w:val="0"/>
          <w:marRight w:val="0"/>
          <w:marTop w:val="0"/>
          <w:marBottom w:val="0"/>
          <w:divBdr>
            <w:top w:val="none" w:sz="0" w:space="0" w:color="auto"/>
            <w:left w:val="none" w:sz="0" w:space="0" w:color="auto"/>
            <w:bottom w:val="none" w:sz="0" w:space="0" w:color="auto"/>
            <w:right w:val="none" w:sz="0" w:space="0" w:color="auto"/>
          </w:divBdr>
          <w:divsChild>
            <w:div w:id="779375548">
              <w:marLeft w:val="0"/>
              <w:marRight w:val="0"/>
              <w:marTop w:val="0"/>
              <w:marBottom w:val="0"/>
              <w:divBdr>
                <w:top w:val="none" w:sz="0" w:space="0" w:color="auto"/>
                <w:left w:val="none" w:sz="0" w:space="0" w:color="auto"/>
                <w:bottom w:val="none" w:sz="0" w:space="0" w:color="auto"/>
                <w:right w:val="none" w:sz="0" w:space="0" w:color="auto"/>
              </w:divBdr>
              <w:divsChild>
                <w:div w:id="6533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1853">
      <w:bodyDiv w:val="1"/>
      <w:marLeft w:val="0"/>
      <w:marRight w:val="0"/>
      <w:marTop w:val="0"/>
      <w:marBottom w:val="0"/>
      <w:divBdr>
        <w:top w:val="none" w:sz="0" w:space="0" w:color="auto"/>
        <w:left w:val="none" w:sz="0" w:space="0" w:color="auto"/>
        <w:bottom w:val="none" w:sz="0" w:space="0" w:color="auto"/>
        <w:right w:val="none" w:sz="0" w:space="0" w:color="auto"/>
      </w:divBdr>
      <w:divsChild>
        <w:div w:id="682824017">
          <w:marLeft w:val="0"/>
          <w:marRight w:val="0"/>
          <w:marTop w:val="0"/>
          <w:marBottom w:val="0"/>
          <w:divBdr>
            <w:top w:val="none" w:sz="0" w:space="0" w:color="auto"/>
            <w:left w:val="none" w:sz="0" w:space="0" w:color="auto"/>
            <w:bottom w:val="none" w:sz="0" w:space="0" w:color="auto"/>
            <w:right w:val="none" w:sz="0" w:space="0" w:color="auto"/>
          </w:divBdr>
          <w:divsChild>
            <w:div w:id="403525198">
              <w:marLeft w:val="0"/>
              <w:marRight w:val="0"/>
              <w:marTop w:val="0"/>
              <w:marBottom w:val="0"/>
              <w:divBdr>
                <w:top w:val="none" w:sz="0" w:space="0" w:color="auto"/>
                <w:left w:val="none" w:sz="0" w:space="0" w:color="auto"/>
                <w:bottom w:val="none" w:sz="0" w:space="0" w:color="auto"/>
                <w:right w:val="none" w:sz="0" w:space="0" w:color="auto"/>
              </w:divBdr>
              <w:divsChild>
                <w:div w:id="5661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195">
      <w:bodyDiv w:val="1"/>
      <w:marLeft w:val="0"/>
      <w:marRight w:val="0"/>
      <w:marTop w:val="0"/>
      <w:marBottom w:val="0"/>
      <w:divBdr>
        <w:top w:val="none" w:sz="0" w:space="0" w:color="auto"/>
        <w:left w:val="none" w:sz="0" w:space="0" w:color="auto"/>
        <w:bottom w:val="none" w:sz="0" w:space="0" w:color="auto"/>
        <w:right w:val="none" w:sz="0" w:space="0" w:color="auto"/>
      </w:divBdr>
      <w:divsChild>
        <w:div w:id="6568426">
          <w:marLeft w:val="0"/>
          <w:marRight w:val="0"/>
          <w:marTop w:val="0"/>
          <w:marBottom w:val="0"/>
          <w:divBdr>
            <w:top w:val="none" w:sz="0" w:space="0" w:color="auto"/>
            <w:left w:val="none" w:sz="0" w:space="0" w:color="auto"/>
            <w:bottom w:val="none" w:sz="0" w:space="0" w:color="auto"/>
            <w:right w:val="none" w:sz="0" w:space="0" w:color="auto"/>
          </w:divBdr>
          <w:divsChild>
            <w:div w:id="1767842168">
              <w:marLeft w:val="0"/>
              <w:marRight w:val="0"/>
              <w:marTop w:val="0"/>
              <w:marBottom w:val="0"/>
              <w:divBdr>
                <w:top w:val="none" w:sz="0" w:space="0" w:color="auto"/>
                <w:left w:val="none" w:sz="0" w:space="0" w:color="auto"/>
                <w:bottom w:val="none" w:sz="0" w:space="0" w:color="auto"/>
                <w:right w:val="none" w:sz="0" w:space="0" w:color="auto"/>
              </w:divBdr>
              <w:divsChild>
                <w:div w:id="9036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31550">
      <w:bodyDiv w:val="1"/>
      <w:marLeft w:val="0"/>
      <w:marRight w:val="0"/>
      <w:marTop w:val="0"/>
      <w:marBottom w:val="0"/>
      <w:divBdr>
        <w:top w:val="none" w:sz="0" w:space="0" w:color="auto"/>
        <w:left w:val="none" w:sz="0" w:space="0" w:color="auto"/>
        <w:bottom w:val="none" w:sz="0" w:space="0" w:color="auto"/>
        <w:right w:val="none" w:sz="0" w:space="0" w:color="auto"/>
      </w:divBdr>
    </w:div>
    <w:div w:id="1805662486">
      <w:bodyDiv w:val="1"/>
      <w:marLeft w:val="0"/>
      <w:marRight w:val="0"/>
      <w:marTop w:val="0"/>
      <w:marBottom w:val="0"/>
      <w:divBdr>
        <w:top w:val="none" w:sz="0" w:space="0" w:color="auto"/>
        <w:left w:val="none" w:sz="0" w:space="0" w:color="auto"/>
        <w:bottom w:val="none" w:sz="0" w:space="0" w:color="auto"/>
        <w:right w:val="none" w:sz="0" w:space="0" w:color="auto"/>
      </w:divBdr>
      <w:divsChild>
        <w:div w:id="1488787267">
          <w:marLeft w:val="0"/>
          <w:marRight w:val="0"/>
          <w:marTop w:val="0"/>
          <w:marBottom w:val="0"/>
          <w:divBdr>
            <w:top w:val="none" w:sz="0" w:space="0" w:color="auto"/>
            <w:left w:val="none" w:sz="0" w:space="0" w:color="auto"/>
            <w:bottom w:val="none" w:sz="0" w:space="0" w:color="auto"/>
            <w:right w:val="none" w:sz="0" w:space="0" w:color="auto"/>
          </w:divBdr>
          <w:divsChild>
            <w:div w:id="1805152586">
              <w:marLeft w:val="0"/>
              <w:marRight w:val="0"/>
              <w:marTop w:val="0"/>
              <w:marBottom w:val="0"/>
              <w:divBdr>
                <w:top w:val="none" w:sz="0" w:space="0" w:color="auto"/>
                <w:left w:val="none" w:sz="0" w:space="0" w:color="auto"/>
                <w:bottom w:val="none" w:sz="0" w:space="0" w:color="auto"/>
                <w:right w:val="none" w:sz="0" w:space="0" w:color="auto"/>
              </w:divBdr>
              <w:divsChild>
                <w:div w:id="12185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0915">
      <w:bodyDiv w:val="1"/>
      <w:marLeft w:val="0"/>
      <w:marRight w:val="0"/>
      <w:marTop w:val="0"/>
      <w:marBottom w:val="0"/>
      <w:divBdr>
        <w:top w:val="none" w:sz="0" w:space="0" w:color="auto"/>
        <w:left w:val="none" w:sz="0" w:space="0" w:color="auto"/>
        <w:bottom w:val="none" w:sz="0" w:space="0" w:color="auto"/>
        <w:right w:val="none" w:sz="0" w:space="0" w:color="auto"/>
      </w:divBdr>
      <w:divsChild>
        <w:div w:id="948971415">
          <w:marLeft w:val="0"/>
          <w:marRight w:val="0"/>
          <w:marTop w:val="0"/>
          <w:marBottom w:val="0"/>
          <w:divBdr>
            <w:top w:val="none" w:sz="0" w:space="0" w:color="auto"/>
            <w:left w:val="none" w:sz="0" w:space="0" w:color="auto"/>
            <w:bottom w:val="none" w:sz="0" w:space="0" w:color="auto"/>
            <w:right w:val="none" w:sz="0" w:space="0" w:color="auto"/>
          </w:divBdr>
          <w:divsChild>
            <w:div w:id="836843021">
              <w:marLeft w:val="0"/>
              <w:marRight w:val="0"/>
              <w:marTop w:val="0"/>
              <w:marBottom w:val="0"/>
              <w:divBdr>
                <w:top w:val="none" w:sz="0" w:space="0" w:color="auto"/>
                <w:left w:val="none" w:sz="0" w:space="0" w:color="auto"/>
                <w:bottom w:val="none" w:sz="0" w:space="0" w:color="auto"/>
                <w:right w:val="none" w:sz="0" w:space="0" w:color="auto"/>
              </w:divBdr>
              <w:divsChild>
                <w:div w:id="182219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1158">
      <w:bodyDiv w:val="1"/>
      <w:marLeft w:val="0"/>
      <w:marRight w:val="0"/>
      <w:marTop w:val="0"/>
      <w:marBottom w:val="0"/>
      <w:divBdr>
        <w:top w:val="none" w:sz="0" w:space="0" w:color="auto"/>
        <w:left w:val="none" w:sz="0" w:space="0" w:color="auto"/>
        <w:bottom w:val="none" w:sz="0" w:space="0" w:color="auto"/>
        <w:right w:val="none" w:sz="0" w:space="0" w:color="auto"/>
      </w:divBdr>
      <w:divsChild>
        <w:div w:id="1204825271">
          <w:marLeft w:val="0"/>
          <w:marRight w:val="0"/>
          <w:marTop w:val="0"/>
          <w:marBottom w:val="0"/>
          <w:divBdr>
            <w:top w:val="none" w:sz="0" w:space="0" w:color="auto"/>
            <w:left w:val="none" w:sz="0" w:space="0" w:color="auto"/>
            <w:bottom w:val="none" w:sz="0" w:space="0" w:color="auto"/>
            <w:right w:val="none" w:sz="0" w:space="0" w:color="auto"/>
          </w:divBdr>
          <w:divsChild>
            <w:div w:id="1174345691">
              <w:marLeft w:val="0"/>
              <w:marRight w:val="0"/>
              <w:marTop w:val="0"/>
              <w:marBottom w:val="0"/>
              <w:divBdr>
                <w:top w:val="none" w:sz="0" w:space="0" w:color="auto"/>
                <w:left w:val="none" w:sz="0" w:space="0" w:color="auto"/>
                <w:bottom w:val="none" w:sz="0" w:space="0" w:color="auto"/>
                <w:right w:val="none" w:sz="0" w:space="0" w:color="auto"/>
              </w:divBdr>
              <w:divsChild>
                <w:div w:id="27598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650486">
      <w:bodyDiv w:val="1"/>
      <w:marLeft w:val="0"/>
      <w:marRight w:val="0"/>
      <w:marTop w:val="0"/>
      <w:marBottom w:val="0"/>
      <w:divBdr>
        <w:top w:val="none" w:sz="0" w:space="0" w:color="auto"/>
        <w:left w:val="none" w:sz="0" w:space="0" w:color="auto"/>
        <w:bottom w:val="none" w:sz="0" w:space="0" w:color="auto"/>
        <w:right w:val="none" w:sz="0" w:space="0" w:color="auto"/>
      </w:divBdr>
      <w:divsChild>
        <w:div w:id="1078868245">
          <w:marLeft w:val="0"/>
          <w:marRight w:val="0"/>
          <w:marTop w:val="0"/>
          <w:marBottom w:val="0"/>
          <w:divBdr>
            <w:top w:val="none" w:sz="0" w:space="0" w:color="auto"/>
            <w:left w:val="none" w:sz="0" w:space="0" w:color="auto"/>
            <w:bottom w:val="none" w:sz="0" w:space="0" w:color="auto"/>
            <w:right w:val="none" w:sz="0" w:space="0" w:color="auto"/>
          </w:divBdr>
          <w:divsChild>
            <w:div w:id="1687294362">
              <w:marLeft w:val="0"/>
              <w:marRight w:val="0"/>
              <w:marTop w:val="0"/>
              <w:marBottom w:val="0"/>
              <w:divBdr>
                <w:top w:val="none" w:sz="0" w:space="0" w:color="auto"/>
                <w:left w:val="none" w:sz="0" w:space="0" w:color="auto"/>
                <w:bottom w:val="none" w:sz="0" w:space="0" w:color="auto"/>
                <w:right w:val="none" w:sz="0" w:space="0" w:color="auto"/>
              </w:divBdr>
              <w:divsChild>
                <w:div w:id="4507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73477">
      <w:bodyDiv w:val="1"/>
      <w:marLeft w:val="0"/>
      <w:marRight w:val="0"/>
      <w:marTop w:val="0"/>
      <w:marBottom w:val="0"/>
      <w:divBdr>
        <w:top w:val="none" w:sz="0" w:space="0" w:color="auto"/>
        <w:left w:val="none" w:sz="0" w:space="0" w:color="auto"/>
        <w:bottom w:val="none" w:sz="0" w:space="0" w:color="auto"/>
        <w:right w:val="none" w:sz="0" w:space="0" w:color="auto"/>
      </w:divBdr>
      <w:divsChild>
        <w:div w:id="1700739572">
          <w:marLeft w:val="0"/>
          <w:marRight w:val="0"/>
          <w:marTop w:val="0"/>
          <w:marBottom w:val="0"/>
          <w:divBdr>
            <w:top w:val="none" w:sz="0" w:space="0" w:color="auto"/>
            <w:left w:val="none" w:sz="0" w:space="0" w:color="auto"/>
            <w:bottom w:val="none" w:sz="0" w:space="0" w:color="auto"/>
            <w:right w:val="none" w:sz="0" w:space="0" w:color="auto"/>
          </w:divBdr>
          <w:divsChild>
            <w:div w:id="132020715">
              <w:marLeft w:val="0"/>
              <w:marRight w:val="0"/>
              <w:marTop w:val="0"/>
              <w:marBottom w:val="0"/>
              <w:divBdr>
                <w:top w:val="none" w:sz="0" w:space="0" w:color="auto"/>
                <w:left w:val="none" w:sz="0" w:space="0" w:color="auto"/>
                <w:bottom w:val="none" w:sz="0" w:space="0" w:color="auto"/>
                <w:right w:val="none" w:sz="0" w:space="0" w:color="auto"/>
              </w:divBdr>
              <w:divsChild>
                <w:div w:id="11395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49936">
      <w:bodyDiv w:val="1"/>
      <w:marLeft w:val="0"/>
      <w:marRight w:val="0"/>
      <w:marTop w:val="0"/>
      <w:marBottom w:val="0"/>
      <w:divBdr>
        <w:top w:val="none" w:sz="0" w:space="0" w:color="auto"/>
        <w:left w:val="none" w:sz="0" w:space="0" w:color="auto"/>
        <w:bottom w:val="none" w:sz="0" w:space="0" w:color="auto"/>
        <w:right w:val="none" w:sz="0" w:space="0" w:color="auto"/>
      </w:divBdr>
      <w:divsChild>
        <w:div w:id="38482306">
          <w:marLeft w:val="0"/>
          <w:marRight w:val="0"/>
          <w:marTop w:val="0"/>
          <w:marBottom w:val="0"/>
          <w:divBdr>
            <w:top w:val="none" w:sz="0" w:space="0" w:color="auto"/>
            <w:left w:val="none" w:sz="0" w:space="0" w:color="auto"/>
            <w:bottom w:val="none" w:sz="0" w:space="0" w:color="auto"/>
            <w:right w:val="none" w:sz="0" w:space="0" w:color="auto"/>
          </w:divBdr>
          <w:divsChild>
            <w:div w:id="1013339058">
              <w:marLeft w:val="0"/>
              <w:marRight w:val="0"/>
              <w:marTop w:val="0"/>
              <w:marBottom w:val="0"/>
              <w:divBdr>
                <w:top w:val="none" w:sz="0" w:space="0" w:color="auto"/>
                <w:left w:val="none" w:sz="0" w:space="0" w:color="auto"/>
                <w:bottom w:val="none" w:sz="0" w:space="0" w:color="auto"/>
                <w:right w:val="none" w:sz="0" w:space="0" w:color="auto"/>
              </w:divBdr>
              <w:divsChild>
                <w:div w:id="21268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2938">
      <w:bodyDiv w:val="1"/>
      <w:marLeft w:val="0"/>
      <w:marRight w:val="0"/>
      <w:marTop w:val="0"/>
      <w:marBottom w:val="0"/>
      <w:divBdr>
        <w:top w:val="none" w:sz="0" w:space="0" w:color="auto"/>
        <w:left w:val="none" w:sz="0" w:space="0" w:color="auto"/>
        <w:bottom w:val="none" w:sz="0" w:space="0" w:color="auto"/>
        <w:right w:val="none" w:sz="0" w:space="0" w:color="auto"/>
      </w:divBdr>
      <w:divsChild>
        <w:div w:id="2128037525">
          <w:marLeft w:val="0"/>
          <w:marRight w:val="0"/>
          <w:marTop w:val="0"/>
          <w:marBottom w:val="0"/>
          <w:divBdr>
            <w:top w:val="none" w:sz="0" w:space="0" w:color="auto"/>
            <w:left w:val="none" w:sz="0" w:space="0" w:color="auto"/>
            <w:bottom w:val="none" w:sz="0" w:space="0" w:color="auto"/>
            <w:right w:val="none" w:sz="0" w:space="0" w:color="auto"/>
          </w:divBdr>
          <w:divsChild>
            <w:div w:id="2056804979">
              <w:marLeft w:val="0"/>
              <w:marRight w:val="0"/>
              <w:marTop w:val="0"/>
              <w:marBottom w:val="0"/>
              <w:divBdr>
                <w:top w:val="none" w:sz="0" w:space="0" w:color="auto"/>
                <w:left w:val="none" w:sz="0" w:space="0" w:color="auto"/>
                <w:bottom w:val="none" w:sz="0" w:space="0" w:color="auto"/>
                <w:right w:val="none" w:sz="0" w:space="0" w:color="auto"/>
              </w:divBdr>
              <w:divsChild>
                <w:div w:id="13223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33435">
      <w:bodyDiv w:val="1"/>
      <w:marLeft w:val="0"/>
      <w:marRight w:val="0"/>
      <w:marTop w:val="0"/>
      <w:marBottom w:val="0"/>
      <w:divBdr>
        <w:top w:val="none" w:sz="0" w:space="0" w:color="auto"/>
        <w:left w:val="none" w:sz="0" w:space="0" w:color="auto"/>
        <w:bottom w:val="none" w:sz="0" w:space="0" w:color="auto"/>
        <w:right w:val="none" w:sz="0" w:space="0" w:color="auto"/>
      </w:divBdr>
      <w:divsChild>
        <w:div w:id="749887648">
          <w:marLeft w:val="0"/>
          <w:marRight w:val="0"/>
          <w:marTop w:val="0"/>
          <w:marBottom w:val="0"/>
          <w:divBdr>
            <w:top w:val="none" w:sz="0" w:space="0" w:color="auto"/>
            <w:left w:val="none" w:sz="0" w:space="0" w:color="auto"/>
            <w:bottom w:val="none" w:sz="0" w:space="0" w:color="auto"/>
            <w:right w:val="none" w:sz="0" w:space="0" w:color="auto"/>
          </w:divBdr>
          <w:divsChild>
            <w:div w:id="1044910179">
              <w:marLeft w:val="0"/>
              <w:marRight w:val="0"/>
              <w:marTop w:val="0"/>
              <w:marBottom w:val="0"/>
              <w:divBdr>
                <w:top w:val="none" w:sz="0" w:space="0" w:color="auto"/>
                <w:left w:val="none" w:sz="0" w:space="0" w:color="auto"/>
                <w:bottom w:val="none" w:sz="0" w:space="0" w:color="auto"/>
                <w:right w:val="none" w:sz="0" w:space="0" w:color="auto"/>
              </w:divBdr>
              <w:divsChild>
                <w:div w:id="14045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4073">
      <w:bodyDiv w:val="1"/>
      <w:marLeft w:val="0"/>
      <w:marRight w:val="0"/>
      <w:marTop w:val="0"/>
      <w:marBottom w:val="0"/>
      <w:divBdr>
        <w:top w:val="none" w:sz="0" w:space="0" w:color="auto"/>
        <w:left w:val="none" w:sz="0" w:space="0" w:color="auto"/>
        <w:bottom w:val="none" w:sz="0" w:space="0" w:color="auto"/>
        <w:right w:val="none" w:sz="0" w:space="0" w:color="auto"/>
      </w:divBdr>
      <w:divsChild>
        <w:div w:id="2099252321">
          <w:marLeft w:val="0"/>
          <w:marRight w:val="0"/>
          <w:marTop w:val="0"/>
          <w:marBottom w:val="0"/>
          <w:divBdr>
            <w:top w:val="none" w:sz="0" w:space="0" w:color="auto"/>
            <w:left w:val="none" w:sz="0" w:space="0" w:color="auto"/>
            <w:bottom w:val="none" w:sz="0" w:space="0" w:color="auto"/>
            <w:right w:val="none" w:sz="0" w:space="0" w:color="auto"/>
          </w:divBdr>
          <w:divsChild>
            <w:div w:id="1200315695">
              <w:marLeft w:val="0"/>
              <w:marRight w:val="0"/>
              <w:marTop w:val="0"/>
              <w:marBottom w:val="0"/>
              <w:divBdr>
                <w:top w:val="none" w:sz="0" w:space="0" w:color="auto"/>
                <w:left w:val="none" w:sz="0" w:space="0" w:color="auto"/>
                <w:bottom w:val="none" w:sz="0" w:space="0" w:color="auto"/>
                <w:right w:val="none" w:sz="0" w:space="0" w:color="auto"/>
              </w:divBdr>
              <w:divsChild>
                <w:div w:id="4966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19672">
      <w:bodyDiv w:val="1"/>
      <w:marLeft w:val="0"/>
      <w:marRight w:val="0"/>
      <w:marTop w:val="0"/>
      <w:marBottom w:val="0"/>
      <w:divBdr>
        <w:top w:val="none" w:sz="0" w:space="0" w:color="auto"/>
        <w:left w:val="none" w:sz="0" w:space="0" w:color="auto"/>
        <w:bottom w:val="none" w:sz="0" w:space="0" w:color="auto"/>
        <w:right w:val="none" w:sz="0" w:space="0" w:color="auto"/>
      </w:divBdr>
      <w:divsChild>
        <w:div w:id="1918704077">
          <w:marLeft w:val="0"/>
          <w:marRight w:val="0"/>
          <w:marTop w:val="0"/>
          <w:marBottom w:val="0"/>
          <w:divBdr>
            <w:top w:val="none" w:sz="0" w:space="0" w:color="auto"/>
            <w:left w:val="none" w:sz="0" w:space="0" w:color="auto"/>
            <w:bottom w:val="none" w:sz="0" w:space="0" w:color="auto"/>
            <w:right w:val="none" w:sz="0" w:space="0" w:color="auto"/>
          </w:divBdr>
          <w:divsChild>
            <w:div w:id="1175220401">
              <w:marLeft w:val="0"/>
              <w:marRight w:val="0"/>
              <w:marTop w:val="0"/>
              <w:marBottom w:val="0"/>
              <w:divBdr>
                <w:top w:val="none" w:sz="0" w:space="0" w:color="auto"/>
                <w:left w:val="none" w:sz="0" w:space="0" w:color="auto"/>
                <w:bottom w:val="none" w:sz="0" w:space="0" w:color="auto"/>
                <w:right w:val="none" w:sz="0" w:space="0" w:color="auto"/>
              </w:divBdr>
              <w:divsChild>
                <w:div w:id="229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28125">
      <w:bodyDiv w:val="1"/>
      <w:marLeft w:val="0"/>
      <w:marRight w:val="0"/>
      <w:marTop w:val="0"/>
      <w:marBottom w:val="0"/>
      <w:divBdr>
        <w:top w:val="none" w:sz="0" w:space="0" w:color="auto"/>
        <w:left w:val="none" w:sz="0" w:space="0" w:color="auto"/>
        <w:bottom w:val="none" w:sz="0" w:space="0" w:color="auto"/>
        <w:right w:val="none" w:sz="0" w:space="0" w:color="auto"/>
      </w:divBdr>
      <w:divsChild>
        <w:div w:id="1534423508">
          <w:marLeft w:val="0"/>
          <w:marRight w:val="0"/>
          <w:marTop w:val="0"/>
          <w:marBottom w:val="0"/>
          <w:divBdr>
            <w:top w:val="none" w:sz="0" w:space="0" w:color="auto"/>
            <w:left w:val="none" w:sz="0" w:space="0" w:color="auto"/>
            <w:bottom w:val="none" w:sz="0" w:space="0" w:color="auto"/>
            <w:right w:val="none" w:sz="0" w:space="0" w:color="auto"/>
          </w:divBdr>
          <w:divsChild>
            <w:div w:id="2055304466">
              <w:marLeft w:val="0"/>
              <w:marRight w:val="0"/>
              <w:marTop w:val="0"/>
              <w:marBottom w:val="0"/>
              <w:divBdr>
                <w:top w:val="none" w:sz="0" w:space="0" w:color="auto"/>
                <w:left w:val="none" w:sz="0" w:space="0" w:color="auto"/>
                <w:bottom w:val="none" w:sz="0" w:space="0" w:color="auto"/>
                <w:right w:val="none" w:sz="0" w:space="0" w:color="auto"/>
              </w:divBdr>
              <w:divsChild>
                <w:div w:id="5353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9304">
      <w:bodyDiv w:val="1"/>
      <w:marLeft w:val="0"/>
      <w:marRight w:val="0"/>
      <w:marTop w:val="0"/>
      <w:marBottom w:val="0"/>
      <w:divBdr>
        <w:top w:val="none" w:sz="0" w:space="0" w:color="auto"/>
        <w:left w:val="none" w:sz="0" w:space="0" w:color="auto"/>
        <w:bottom w:val="none" w:sz="0" w:space="0" w:color="auto"/>
        <w:right w:val="none" w:sz="0" w:space="0" w:color="auto"/>
      </w:divBdr>
      <w:divsChild>
        <w:div w:id="1700008837">
          <w:marLeft w:val="0"/>
          <w:marRight w:val="0"/>
          <w:marTop w:val="0"/>
          <w:marBottom w:val="0"/>
          <w:divBdr>
            <w:top w:val="none" w:sz="0" w:space="0" w:color="auto"/>
            <w:left w:val="none" w:sz="0" w:space="0" w:color="auto"/>
            <w:bottom w:val="none" w:sz="0" w:space="0" w:color="auto"/>
            <w:right w:val="none" w:sz="0" w:space="0" w:color="auto"/>
          </w:divBdr>
          <w:divsChild>
            <w:div w:id="1401975048">
              <w:marLeft w:val="0"/>
              <w:marRight w:val="0"/>
              <w:marTop w:val="0"/>
              <w:marBottom w:val="0"/>
              <w:divBdr>
                <w:top w:val="none" w:sz="0" w:space="0" w:color="auto"/>
                <w:left w:val="none" w:sz="0" w:space="0" w:color="auto"/>
                <w:bottom w:val="none" w:sz="0" w:space="0" w:color="auto"/>
                <w:right w:val="none" w:sz="0" w:space="0" w:color="auto"/>
              </w:divBdr>
              <w:divsChild>
                <w:div w:id="87524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26718">
      <w:bodyDiv w:val="1"/>
      <w:marLeft w:val="0"/>
      <w:marRight w:val="0"/>
      <w:marTop w:val="0"/>
      <w:marBottom w:val="0"/>
      <w:divBdr>
        <w:top w:val="none" w:sz="0" w:space="0" w:color="auto"/>
        <w:left w:val="none" w:sz="0" w:space="0" w:color="auto"/>
        <w:bottom w:val="none" w:sz="0" w:space="0" w:color="auto"/>
        <w:right w:val="none" w:sz="0" w:space="0" w:color="auto"/>
      </w:divBdr>
      <w:divsChild>
        <w:div w:id="1630934064">
          <w:marLeft w:val="0"/>
          <w:marRight w:val="0"/>
          <w:marTop w:val="0"/>
          <w:marBottom w:val="0"/>
          <w:divBdr>
            <w:top w:val="none" w:sz="0" w:space="0" w:color="auto"/>
            <w:left w:val="none" w:sz="0" w:space="0" w:color="auto"/>
            <w:bottom w:val="none" w:sz="0" w:space="0" w:color="auto"/>
            <w:right w:val="none" w:sz="0" w:space="0" w:color="auto"/>
          </w:divBdr>
          <w:divsChild>
            <w:div w:id="1765879757">
              <w:marLeft w:val="0"/>
              <w:marRight w:val="0"/>
              <w:marTop w:val="0"/>
              <w:marBottom w:val="0"/>
              <w:divBdr>
                <w:top w:val="none" w:sz="0" w:space="0" w:color="auto"/>
                <w:left w:val="none" w:sz="0" w:space="0" w:color="auto"/>
                <w:bottom w:val="none" w:sz="0" w:space="0" w:color="auto"/>
                <w:right w:val="none" w:sz="0" w:space="0" w:color="auto"/>
              </w:divBdr>
              <w:divsChild>
                <w:div w:id="7441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24117">
      <w:bodyDiv w:val="1"/>
      <w:marLeft w:val="0"/>
      <w:marRight w:val="0"/>
      <w:marTop w:val="0"/>
      <w:marBottom w:val="0"/>
      <w:divBdr>
        <w:top w:val="none" w:sz="0" w:space="0" w:color="auto"/>
        <w:left w:val="none" w:sz="0" w:space="0" w:color="auto"/>
        <w:bottom w:val="none" w:sz="0" w:space="0" w:color="auto"/>
        <w:right w:val="none" w:sz="0" w:space="0" w:color="auto"/>
      </w:divBdr>
      <w:divsChild>
        <w:div w:id="1313870081">
          <w:marLeft w:val="0"/>
          <w:marRight w:val="0"/>
          <w:marTop w:val="0"/>
          <w:marBottom w:val="0"/>
          <w:divBdr>
            <w:top w:val="none" w:sz="0" w:space="0" w:color="auto"/>
            <w:left w:val="none" w:sz="0" w:space="0" w:color="auto"/>
            <w:bottom w:val="none" w:sz="0" w:space="0" w:color="auto"/>
            <w:right w:val="none" w:sz="0" w:space="0" w:color="auto"/>
          </w:divBdr>
          <w:divsChild>
            <w:div w:id="863783409">
              <w:marLeft w:val="0"/>
              <w:marRight w:val="0"/>
              <w:marTop w:val="0"/>
              <w:marBottom w:val="0"/>
              <w:divBdr>
                <w:top w:val="none" w:sz="0" w:space="0" w:color="auto"/>
                <w:left w:val="none" w:sz="0" w:space="0" w:color="auto"/>
                <w:bottom w:val="none" w:sz="0" w:space="0" w:color="auto"/>
                <w:right w:val="none" w:sz="0" w:space="0" w:color="auto"/>
              </w:divBdr>
              <w:divsChild>
                <w:div w:id="147259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92967">
      <w:bodyDiv w:val="1"/>
      <w:marLeft w:val="0"/>
      <w:marRight w:val="0"/>
      <w:marTop w:val="0"/>
      <w:marBottom w:val="0"/>
      <w:divBdr>
        <w:top w:val="none" w:sz="0" w:space="0" w:color="auto"/>
        <w:left w:val="none" w:sz="0" w:space="0" w:color="auto"/>
        <w:bottom w:val="none" w:sz="0" w:space="0" w:color="auto"/>
        <w:right w:val="none" w:sz="0" w:space="0" w:color="auto"/>
      </w:divBdr>
      <w:divsChild>
        <w:div w:id="2068216563">
          <w:marLeft w:val="0"/>
          <w:marRight w:val="0"/>
          <w:marTop w:val="0"/>
          <w:marBottom w:val="0"/>
          <w:divBdr>
            <w:top w:val="none" w:sz="0" w:space="0" w:color="auto"/>
            <w:left w:val="none" w:sz="0" w:space="0" w:color="auto"/>
            <w:bottom w:val="none" w:sz="0" w:space="0" w:color="auto"/>
            <w:right w:val="none" w:sz="0" w:space="0" w:color="auto"/>
          </w:divBdr>
          <w:divsChild>
            <w:div w:id="526674728">
              <w:marLeft w:val="0"/>
              <w:marRight w:val="0"/>
              <w:marTop w:val="0"/>
              <w:marBottom w:val="0"/>
              <w:divBdr>
                <w:top w:val="none" w:sz="0" w:space="0" w:color="auto"/>
                <w:left w:val="none" w:sz="0" w:space="0" w:color="auto"/>
                <w:bottom w:val="none" w:sz="0" w:space="0" w:color="auto"/>
                <w:right w:val="none" w:sz="0" w:space="0" w:color="auto"/>
              </w:divBdr>
              <w:divsChild>
                <w:div w:id="3226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92232">
      <w:bodyDiv w:val="1"/>
      <w:marLeft w:val="0"/>
      <w:marRight w:val="0"/>
      <w:marTop w:val="0"/>
      <w:marBottom w:val="0"/>
      <w:divBdr>
        <w:top w:val="none" w:sz="0" w:space="0" w:color="auto"/>
        <w:left w:val="none" w:sz="0" w:space="0" w:color="auto"/>
        <w:bottom w:val="none" w:sz="0" w:space="0" w:color="auto"/>
        <w:right w:val="none" w:sz="0" w:space="0" w:color="auto"/>
      </w:divBdr>
      <w:divsChild>
        <w:div w:id="1476797322">
          <w:marLeft w:val="0"/>
          <w:marRight w:val="0"/>
          <w:marTop w:val="0"/>
          <w:marBottom w:val="0"/>
          <w:divBdr>
            <w:top w:val="none" w:sz="0" w:space="0" w:color="auto"/>
            <w:left w:val="none" w:sz="0" w:space="0" w:color="auto"/>
            <w:bottom w:val="none" w:sz="0" w:space="0" w:color="auto"/>
            <w:right w:val="none" w:sz="0" w:space="0" w:color="auto"/>
          </w:divBdr>
          <w:divsChild>
            <w:div w:id="483277947">
              <w:marLeft w:val="0"/>
              <w:marRight w:val="0"/>
              <w:marTop w:val="0"/>
              <w:marBottom w:val="0"/>
              <w:divBdr>
                <w:top w:val="none" w:sz="0" w:space="0" w:color="auto"/>
                <w:left w:val="none" w:sz="0" w:space="0" w:color="auto"/>
                <w:bottom w:val="none" w:sz="0" w:space="0" w:color="auto"/>
                <w:right w:val="none" w:sz="0" w:space="0" w:color="auto"/>
              </w:divBdr>
              <w:divsChild>
                <w:div w:id="8126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764271">
      <w:bodyDiv w:val="1"/>
      <w:marLeft w:val="0"/>
      <w:marRight w:val="0"/>
      <w:marTop w:val="0"/>
      <w:marBottom w:val="0"/>
      <w:divBdr>
        <w:top w:val="none" w:sz="0" w:space="0" w:color="auto"/>
        <w:left w:val="none" w:sz="0" w:space="0" w:color="auto"/>
        <w:bottom w:val="none" w:sz="0" w:space="0" w:color="auto"/>
        <w:right w:val="none" w:sz="0" w:space="0" w:color="auto"/>
      </w:divBdr>
      <w:divsChild>
        <w:div w:id="1124615916">
          <w:marLeft w:val="0"/>
          <w:marRight w:val="0"/>
          <w:marTop w:val="0"/>
          <w:marBottom w:val="0"/>
          <w:divBdr>
            <w:top w:val="none" w:sz="0" w:space="0" w:color="auto"/>
            <w:left w:val="none" w:sz="0" w:space="0" w:color="auto"/>
            <w:bottom w:val="none" w:sz="0" w:space="0" w:color="auto"/>
            <w:right w:val="none" w:sz="0" w:space="0" w:color="auto"/>
          </w:divBdr>
          <w:divsChild>
            <w:div w:id="1621909345">
              <w:marLeft w:val="0"/>
              <w:marRight w:val="0"/>
              <w:marTop w:val="0"/>
              <w:marBottom w:val="0"/>
              <w:divBdr>
                <w:top w:val="none" w:sz="0" w:space="0" w:color="auto"/>
                <w:left w:val="none" w:sz="0" w:space="0" w:color="auto"/>
                <w:bottom w:val="none" w:sz="0" w:space="0" w:color="auto"/>
                <w:right w:val="none" w:sz="0" w:space="0" w:color="auto"/>
              </w:divBdr>
              <w:divsChild>
                <w:div w:id="2496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713044">
      <w:bodyDiv w:val="1"/>
      <w:marLeft w:val="0"/>
      <w:marRight w:val="0"/>
      <w:marTop w:val="0"/>
      <w:marBottom w:val="0"/>
      <w:divBdr>
        <w:top w:val="none" w:sz="0" w:space="0" w:color="auto"/>
        <w:left w:val="none" w:sz="0" w:space="0" w:color="auto"/>
        <w:bottom w:val="none" w:sz="0" w:space="0" w:color="auto"/>
        <w:right w:val="none" w:sz="0" w:space="0" w:color="auto"/>
      </w:divBdr>
      <w:divsChild>
        <w:div w:id="375593985">
          <w:marLeft w:val="0"/>
          <w:marRight w:val="0"/>
          <w:marTop w:val="0"/>
          <w:marBottom w:val="0"/>
          <w:divBdr>
            <w:top w:val="none" w:sz="0" w:space="0" w:color="auto"/>
            <w:left w:val="none" w:sz="0" w:space="0" w:color="auto"/>
            <w:bottom w:val="none" w:sz="0" w:space="0" w:color="auto"/>
            <w:right w:val="none" w:sz="0" w:space="0" w:color="auto"/>
          </w:divBdr>
          <w:divsChild>
            <w:div w:id="1961839432">
              <w:marLeft w:val="0"/>
              <w:marRight w:val="0"/>
              <w:marTop w:val="0"/>
              <w:marBottom w:val="0"/>
              <w:divBdr>
                <w:top w:val="none" w:sz="0" w:space="0" w:color="auto"/>
                <w:left w:val="none" w:sz="0" w:space="0" w:color="auto"/>
                <w:bottom w:val="none" w:sz="0" w:space="0" w:color="auto"/>
                <w:right w:val="none" w:sz="0" w:space="0" w:color="auto"/>
              </w:divBdr>
              <w:divsChild>
                <w:div w:id="191982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6208">
      <w:bodyDiv w:val="1"/>
      <w:marLeft w:val="0"/>
      <w:marRight w:val="0"/>
      <w:marTop w:val="0"/>
      <w:marBottom w:val="0"/>
      <w:divBdr>
        <w:top w:val="none" w:sz="0" w:space="0" w:color="auto"/>
        <w:left w:val="none" w:sz="0" w:space="0" w:color="auto"/>
        <w:bottom w:val="none" w:sz="0" w:space="0" w:color="auto"/>
        <w:right w:val="none" w:sz="0" w:space="0" w:color="auto"/>
      </w:divBdr>
      <w:divsChild>
        <w:div w:id="1784230441">
          <w:marLeft w:val="0"/>
          <w:marRight w:val="0"/>
          <w:marTop w:val="0"/>
          <w:marBottom w:val="0"/>
          <w:divBdr>
            <w:top w:val="none" w:sz="0" w:space="0" w:color="auto"/>
            <w:left w:val="none" w:sz="0" w:space="0" w:color="auto"/>
            <w:bottom w:val="none" w:sz="0" w:space="0" w:color="auto"/>
            <w:right w:val="none" w:sz="0" w:space="0" w:color="auto"/>
          </w:divBdr>
          <w:divsChild>
            <w:div w:id="1627664146">
              <w:marLeft w:val="0"/>
              <w:marRight w:val="0"/>
              <w:marTop w:val="0"/>
              <w:marBottom w:val="0"/>
              <w:divBdr>
                <w:top w:val="none" w:sz="0" w:space="0" w:color="auto"/>
                <w:left w:val="none" w:sz="0" w:space="0" w:color="auto"/>
                <w:bottom w:val="none" w:sz="0" w:space="0" w:color="auto"/>
                <w:right w:val="none" w:sz="0" w:space="0" w:color="auto"/>
              </w:divBdr>
              <w:divsChild>
                <w:div w:id="15322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66719">
      <w:bodyDiv w:val="1"/>
      <w:marLeft w:val="0"/>
      <w:marRight w:val="0"/>
      <w:marTop w:val="0"/>
      <w:marBottom w:val="0"/>
      <w:divBdr>
        <w:top w:val="none" w:sz="0" w:space="0" w:color="auto"/>
        <w:left w:val="none" w:sz="0" w:space="0" w:color="auto"/>
        <w:bottom w:val="none" w:sz="0" w:space="0" w:color="auto"/>
        <w:right w:val="none" w:sz="0" w:space="0" w:color="auto"/>
      </w:divBdr>
      <w:divsChild>
        <w:div w:id="1108770524">
          <w:marLeft w:val="0"/>
          <w:marRight w:val="0"/>
          <w:marTop w:val="0"/>
          <w:marBottom w:val="0"/>
          <w:divBdr>
            <w:top w:val="none" w:sz="0" w:space="0" w:color="auto"/>
            <w:left w:val="none" w:sz="0" w:space="0" w:color="auto"/>
            <w:bottom w:val="none" w:sz="0" w:space="0" w:color="auto"/>
            <w:right w:val="none" w:sz="0" w:space="0" w:color="auto"/>
          </w:divBdr>
          <w:divsChild>
            <w:div w:id="342710070">
              <w:marLeft w:val="0"/>
              <w:marRight w:val="0"/>
              <w:marTop w:val="0"/>
              <w:marBottom w:val="0"/>
              <w:divBdr>
                <w:top w:val="none" w:sz="0" w:space="0" w:color="auto"/>
                <w:left w:val="none" w:sz="0" w:space="0" w:color="auto"/>
                <w:bottom w:val="none" w:sz="0" w:space="0" w:color="auto"/>
                <w:right w:val="none" w:sz="0" w:space="0" w:color="auto"/>
              </w:divBdr>
              <w:divsChild>
                <w:div w:id="124494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70804">
      <w:bodyDiv w:val="1"/>
      <w:marLeft w:val="0"/>
      <w:marRight w:val="0"/>
      <w:marTop w:val="0"/>
      <w:marBottom w:val="0"/>
      <w:divBdr>
        <w:top w:val="none" w:sz="0" w:space="0" w:color="auto"/>
        <w:left w:val="none" w:sz="0" w:space="0" w:color="auto"/>
        <w:bottom w:val="none" w:sz="0" w:space="0" w:color="auto"/>
        <w:right w:val="none" w:sz="0" w:space="0" w:color="auto"/>
      </w:divBdr>
      <w:divsChild>
        <w:div w:id="180362138">
          <w:marLeft w:val="0"/>
          <w:marRight w:val="0"/>
          <w:marTop w:val="0"/>
          <w:marBottom w:val="0"/>
          <w:divBdr>
            <w:top w:val="none" w:sz="0" w:space="0" w:color="auto"/>
            <w:left w:val="none" w:sz="0" w:space="0" w:color="auto"/>
            <w:bottom w:val="none" w:sz="0" w:space="0" w:color="auto"/>
            <w:right w:val="none" w:sz="0" w:space="0" w:color="auto"/>
          </w:divBdr>
          <w:divsChild>
            <w:div w:id="1328946812">
              <w:marLeft w:val="0"/>
              <w:marRight w:val="0"/>
              <w:marTop w:val="0"/>
              <w:marBottom w:val="0"/>
              <w:divBdr>
                <w:top w:val="none" w:sz="0" w:space="0" w:color="auto"/>
                <w:left w:val="none" w:sz="0" w:space="0" w:color="auto"/>
                <w:bottom w:val="none" w:sz="0" w:space="0" w:color="auto"/>
                <w:right w:val="none" w:sz="0" w:space="0" w:color="auto"/>
              </w:divBdr>
              <w:divsChild>
                <w:div w:id="59633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62877">
      <w:bodyDiv w:val="1"/>
      <w:marLeft w:val="0"/>
      <w:marRight w:val="0"/>
      <w:marTop w:val="0"/>
      <w:marBottom w:val="0"/>
      <w:divBdr>
        <w:top w:val="none" w:sz="0" w:space="0" w:color="auto"/>
        <w:left w:val="none" w:sz="0" w:space="0" w:color="auto"/>
        <w:bottom w:val="none" w:sz="0" w:space="0" w:color="auto"/>
        <w:right w:val="none" w:sz="0" w:space="0" w:color="auto"/>
      </w:divBdr>
      <w:divsChild>
        <w:div w:id="1133985566">
          <w:marLeft w:val="0"/>
          <w:marRight w:val="0"/>
          <w:marTop w:val="0"/>
          <w:marBottom w:val="0"/>
          <w:divBdr>
            <w:top w:val="none" w:sz="0" w:space="0" w:color="auto"/>
            <w:left w:val="none" w:sz="0" w:space="0" w:color="auto"/>
            <w:bottom w:val="none" w:sz="0" w:space="0" w:color="auto"/>
            <w:right w:val="none" w:sz="0" w:space="0" w:color="auto"/>
          </w:divBdr>
          <w:divsChild>
            <w:div w:id="1464734483">
              <w:marLeft w:val="0"/>
              <w:marRight w:val="0"/>
              <w:marTop w:val="0"/>
              <w:marBottom w:val="0"/>
              <w:divBdr>
                <w:top w:val="none" w:sz="0" w:space="0" w:color="auto"/>
                <w:left w:val="none" w:sz="0" w:space="0" w:color="auto"/>
                <w:bottom w:val="none" w:sz="0" w:space="0" w:color="auto"/>
                <w:right w:val="none" w:sz="0" w:space="0" w:color="auto"/>
              </w:divBdr>
              <w:divsChild>
                <w:div w:id="9559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69102">
      <w:bodyDiv w:val="1"/>
      <w:marLeft w:val="0"/>
      <w:marRight w:val="0"/>
      <w:marTop w:val="0"/>
      <w:marBottom w:val="0"/>
      <w:divBdr>
        <w:top w:val="none" w:sz="0" w:space="0" w:color="auto"/>
        <w:left w:val="none" w:sz="0" w:space="0" w:color="auto"/>
        <w:bottom w:val="none" w:sz="0" w:space="0" w:color="auto"/>
        <w:right w:val="none" w:sz="0" w:space="0" w:color="auto"/>
      </w:divBdr>
      <w:divsChild>
        <w:div w:id="1240675021">
          <w:marLeft w:val="0"/>
          <w:marRight w:val="0"/>
          <w:marTop w:val="0"/>
          <w:marBottom w:val="0"/>
          <w:divBdr>
            <w:top w:val="none" w:sz="0" w:space="0" w:color="auto"/>
            <w:left w:val="none" w:sz="0" w:space="0" w:color="auto"/>
            <w:bottom w:val="none" w:sz="0" w:space="0" w:color="auto"/>
            <w:right w:val="none" w:sz="0" w:space="0" w:color="auto"/>
          </w:divBdr>
          <w:divsChild>
            <w:div w:id="660961721">
              <w:marLeft w:val="0"/>
              <w:marRight w:val="0"/>
              <w:marTop w:val="0"/>
              <w:marBottom w:val="0"/>
              <w:divBdr>
                <w:top w:val="none" w:sz="0" w:space="0" w:color="auto"/>
                <w:left w:val="none" w:sz="0" w:space="0" w:color="auto"/>
                <w:bottom w:val="none" w:sz="0" w:space="0" w:color="auto"/>
                <w:right w:val="none" w:sz="0" w:space="0" w:color="auto"/>
              </w:divBdr>
              <w:divsChild>
                <w:div w:id="123582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96682">
      <w:bodyDiv w:val="1"/>
      <w:marLeft w:val="0"/>
      <w:marRight w:val="0"/>
      <w:marTop w:val="0"/>
      <w:marBottom w:val="0"/>
      <w:divBdr>
        <w:top w:val="none" w:sz="0" w:space="0" w:color="auto"/>
        <w:left w:val="none" w:sz="0" w:space="0" w:color="auto"/>
        <w:bottom w:val="none" w:sz="0" w:space="0" w:color="auto"/>
        <w:right w:val="none" w:sz="0" w:space="0" w:color="auto"/>
      </w:divBdr>
      <w:divsChild>
        <w:div w:id="158734888">
          <w:marLeft w:val="0"/>
          <w:marRight w:val="0"/>
          <w:marTop w:val="0"/>
          <w:marBottom w:val="0"/>
          <w:divBdr>
            <w:top w:val="none" w:sz="0" w:space="0" w:color="auto"/>
            <w:left w:val="none" w:sz="0" w:space="0" w:color="auto"/>
            <w:bottom w:val="none" w:sz="0" w:space="0" w:color="auto"/>
            <w:right w:val="none" w:sz="0" w:space="0" w:color="auto"/>
          </w:divBdr>
          <w:divsChild>
            <w:div w:id="962660950">
              <w:marLeft w:val="0"/>
              <w:marRight w:val="0"/>
              <w:marTop w:val="0"/>
              <w:marBottom w:val="0"/>
              <w:divBdr>
                <w:top w:val="none" w:sz="0" w:space="0" w:color="auto"/>
                <w:left w:val="none" w:sz="0" w:space="0" w:color="auto"/>
                <w:bottom w:val="none" w:sz="0" w:space="0" w:color="auto"/>
                <w:right w:val="none" w:sz="0" w:space="0" w:color="auto"/>
              </w:divBdr>
              <w:divsChild>
                <w:div w:id="17876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46256">
      <w:bodyDiv w:val="1"/>
      <w:marLeft w:val="0"/>
      <w:marRight w:val="0"/>
      <w:marTop w:val="0"/>
      <w:marBottom w:val="0"/>
      <w:divBdr>
        <w:top w:val="none" w:sz="0" w:space="0" w:color="auto"/>
        <w:left w:val="none" w:sz="0" w:space="0" w:color="auto"/>
        <w:bottom w:val="none" w:sz="0" w:space="0" w:color="auto"/>
        <w:right w:val="none" w:sz="0" w:space="0" w:color="auto"/>
      </w:divBdr>
      <w:divsChild>
        <w:div w:id="150875175">
          <w:marLeft w:val="0"/>
          <w:marRight w:val="0"/>
          <w:marTop w:val="0"/>
          <w:marBottom w:val="0"/>
          <w:divBdr>
            <w:top w:val="none" w:sz="0" w:space="0" w:color="auto"/>
            <w:left w:val="none" w:sz="0" w:space="0" w:color="auto"/>
            <w:bottom w:val="none" w:sz="0" w:space="0" w:color="auto"/>
            <w:right w:val="none" w:sz="0" w:space="0" w:color="auto"/>
          </w:divBdr>
          <w:divsChild>
            <w:div w:id="2126145820">
              <w:marLeft w:val="0"/>
              <w:marRight w:val="0"/>
              <w:marTop w:val="0"/>
              <w:marBottom w:val="0"/>
              <w:divBdr>
                <w:top w:val="none" w:sz="0" w:space="0" w:color="auto"/>
                <w:left w:val="none" w:sz="0" w:space="0" w:color="auto"/>
                <w:bottom w:val="none" w:sz="0" w:space="0" w:color="auto"/>
                <w:right w:val="none" w:sz="0" w:space="0" w:color="auto"/>
              </w:divBdr>
              <w:divsChild>
                <w:div w:id="5664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0220">
      <w:bodyDiv w:val="1"/>
      <w:marLeft w:val="0"/>
      <w:marRight w:val="0"/>
      <w:marTop w:val="0"/>
      <w:marBottom w:val="0"/>
      <w:divBdr>
        <w:top w:val="none" w:sz="0" w:space="0" w:color="auto"/>
        <w:left w:val="none" w:sz="0" w:space="0" w:color="auto"/>
        <w:bottom w:val="none" w:sz="0" w:space="0" w:color="auto"/>
        <w:right w:val="none" w:sz="0" w:space="0" w:color="auto"/>
      </w:divBdr>
      <w:divsChild>
        <w:div w:id="2033601598">
          <w:marLeft w:val="0"/>
          <w:marRight w:val="0"/>
          <w:marTop w:val="0"/>
          <w:marBottom w:val="0"/>
          <w:divBdr>
            <w:top w:val="none" w:sz="0" w:space="0" w:color="auto"/>
            <w:left w:val="none" w:sz="0" w:space="0" w:color="auto"/>
            <w:bottom w:val="none" w:sz="0" w:space="0" w:color="auto"/>
            <w:right w:val="none" w:sz="0" w:space="0" w:color="auto"/>
          </w:divBdr>
          <w:divsChild>
            <w:div w:id="1879314646">
              <w:marLeft w:val="0"/>
              <w:marRight w:val="0"/>
              <w:marTop w:val="0"/>
              <w:marBottom w:val="0"/>
              <w:divBdr>
                <w:top w:val="none" w:sz="0" w:space="0" w:color="auto"/>
                <w:left w:val="none" w:sz="0" w:space="0" w:color="auto"/>
                <w:bottom w:val="none" w:sz="0" w:space="0" w:color="auto"/>
                <w:right w:val="none" w:sz="0" w:space="0" w:color="auto"/>
              </w:divBdr>
              <w:divsChild>
                <w:div w:id="1509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2680">
      <w:bodyDiv w:val="1"/>
      <w:marLeft w:val="0"/>
      <w:marRight w:val="0"/>
      <w:marTop w:val="0"/>
      <w:marBottom w:val="0"/>
      <w:divBdr>
        <w:top w:val="none" w:sz="0" w:space="0" w:color="auto"/>
        <w:left w:val="none" w:sz="0" w:space="0" w:color="auto"/>
        <w:bottom w:val="none" w:sz="0" w:space="0" w:color="auto"/>
        <w:right w:val="none" w:sz="0" w:space="0" w:color="auto"/>
      </w:divBdr>
      <w:divsChild>
        <w:div w:id="1693845798">
          <w:marLeft w:val="0"/>
          <w:marRight w:val="0"/>
          <w:marTop w:val="0"/>
          <w:marBottom w:val="0"/>
          <w:divBdr>
            <w:top w:val="none" w:sz="0" w:space="0" w:color="auto"/>
            <w:left w:val="none" w:sz="0" w:space="0" w:color="auto"/>
            <w:bottom w:val="none" w:sz="0" w:space="0" w:color="auto"/>
            <w:right w:val="none" w:sz="0" w:space="0" w:color="auto"/>
          </w:divBdr>
          <w:divsChild>
            <w:div w:id="286811829">
              <w:marLeft w:val="0"/>
              <w:marRight w:val="0"/>
              <w:marTop w:val="0"/>
              <w:marBottom w:val="0"/>
              <w:divBdr>
                <w:top w:val="none" w:sz="0" w:space="0" w:color="auto"/>
                <w:left w:val="none" w:sz="0" w:space="0" w:color="auto"/>
                <w:bottom w:val="none" w:sz="0" w:space="0" w:color="auto"/>
                <w:right w:val="none" w:sz="0" w:space="0" w:color="auto"/>
              </w:divBdr>
              <w:divsChild>
                <w:div w:id="144507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09794">
      <w:bodyDiv w:val="1"/>
      <w:marLeft w:val="0"/>
      <w:marRight w:val="0"/>
      <w:marTop w:val="0"/>
      <w:marBottom w:val="0"/>
      <w:divBdr>
        <w:top w:val="none" w:sz="0" w:space="0" w:color="auto"/>
        <w:left w:val="none" w:sz="0" w:space="0" w:color="auto"/>
        <w:bottom w:val="none" w:sz="0" w:space="0" w:color="auto"/>
        <w:right w:val="none" w:sz="0" w:space="0" w:color="auto"/>
      </w:divBdr>
      <w:divsChild>
        <w:div w:id="427164348">
          <w:marLeft w:val="0"/>
          <w:marRight w:val="0"/>
          <w:marTop w:val="0"/>
          <w:marBottom w:val="0"/>
          <w:divBdr>
            <w:top w:val="none" w:sz="0" w:space="0" w:color="auto"/>
            <w:left w:val="none" w:sz="0" w:space="0" w:color="auto"/>
            <w:bottom w:val="none" w:sz="0" w:space="0" w:color="auto"/>
            <w:right w:val="none" w:sz="0" w:space="0" w:color="auto"/>
          </w:divBdr>
          <w:divsChild>
            <w:div w:id="2052680485">
              <w:marLeft w:val="0"/>
              <w:marRight w:val="0"/>
              <w:marTop w:val="0"/>
              <w:marBottom w:val="0"/>
              <w:divBdr>
                <w:top w:val="none" w:sz="0" w:space="0" w:color="auto"/>
                <w:left w:val="none" w:sz="0" w:space="0" w:color="auto"/>
                <w:bottom w:val="none" w:sz="0" w:space="0" w:color="auto"/>
                <w:right w:val="none" w:sz="0" w:space="0" w:color="auto"/>
              </w:divBdr>
              <w:divsChild>
                <w:div w:id="11578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1336">
      <w:bodyDiv w:val="1"/>
      <w:marLeft w:val="0"/>
      <w:marRight w:val="0"/>
      <w:marTop w:val="0"/>
      <w:marBottom w:val="0"/>
      <w:divBdr>
        <w:top w:val="none" w:sz="0" w:space="0" w:color="auto"/>
        <w:left w:val="none" w:sz="0" w:space="0" w:color="auto"/>
        <w:bottom w:val="none" w:sz="0" w:space="0" w:color="auto"/>
        <w:right w:val="none" w:sz="0" w:space="0" w:color="auto"/>
      </w:divBdr>
      <w:divsChild>
        <w:div w:id="1512447124">
          <w:marLeft w:val="0"/>
          <w:marRight w:val="0"/>
          <w:marTop w:val="0"/>
          <w:marBottom w:val="0"/>
          <w:divBdr>
            <w:top w:val="none" w:sz="0" w:space="0" w:color="auto"/>
            <w:left w:val="none" w:sz="0" w:space="0" w:color="auto"/>
            <w:bottom w:val="none" w:sz="0" w:space="0" w:color="auto"/>
            <w:right w:val="none" w:sz="0" w:space="0" w:color="auto"/>
          </w:divBdr>
          <w:divsChild>
            <w:div w:id="605309639">
              <w:marLeft w:val="0"/>
              <w:marRight w:val="0"/>
              <w:marTop w:val="0"/>
              <w:marBottom w:val="0"/>
              <w:divBdr>
                <w:top w:val="none" w:sz="0" w:space="0" w:color="auto"/>
                <w:left w:val="none" w:sz="0" w:space="0" w:color="auto"/>
                <w:bottom w:val="none" w:sz="0" w:space="0" w:color="auto"/>
                <w:right w:val="none" w:sz="0" w:space="0" w:color="auto"/>
              </w:divBdr>
              <w:divsChild>
                <w:div w:id="17192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75035">
      <w:bodyDiv w:val="1"/>
      <w:marLeft w:val="0"/>
      <w:marRight w:val="0"/>
      <w:marTop w:val="0"/>
      <w:marBottom w:val="0"/>
      <w:divBdr>
        <w:top w:val="none" w:sz="0" w:space="0" w:color="auto"/>
        <w:left w:val="none" w:sz="0" w:space="0" w:color="auto"/>
        <w:bottom w:val="none" w:sz="0" w:space="0" w:color="auto"/>
        <w:right w:val="none" w:sz="0" w:space="0" w:color="auto"/>
      </w:divBdr>
      <w:divsChild>
        <w:div w:id="1065375870">
          <w:marLeft w:val="0"/>
          <w:marRight w:val="0"/>
          <w:marTop w:val="0"/>
          <w:marBottom w:val="0"/>
          <w:divBdr>
            <w:top w:val="none" w:sz="0" w:space="0" w:color="auto"/>
            <w:left w:val="none" w:sz="0" w:space="0" w:color="auto"/>
            <w:bottom w:val="none" w:sz="0" w:space="0" w:color="auto"/>
            <w:right w:val="none" w:sz="0" w:space="0" w:color="auto"/>
          </w:divBdr>
          <w:divsChild>
            <w:div w:id="1246963526">
              <w:marLeft w:val="0"/>
              <w:marRight w:val="0"/>
              <w:marTop w:val="0"/>
              <w:marBottom w:val="0"/>
              <w:divBdr>
                <w:top w:val="none" w:sz="0" w:space="0" w:color="auto"/>
                <w:left w:val="none" w:sz="0" w:space="0" w:color="auto"/>
                <w:bottom w:val="none" w:sz="0" w:space="0" w:color="auto"/>
                <w:right w:val="none" w:sz="0" w:space="0" w:color="auto"/>
              </w:divBdr>
              <w:divsChild>
                <w:div w:id="16836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04694">
      <w:bodyDiv w:val="1"/>
      <w:marLeft w:val="0"/>
      <w:marRight w:val="0"/>
      <w:marTop w:val="0"/>
      <w:marBottom w:val="0"/>
      <w:divBdr>
        <w:top w:val="none" w:sz="0" w:space="0" w:color="auto"/>
        <w:left w:val="none" w:sz="0" w:space="0" w:color="auto"/>
        <w:bottom w:val="none" w:sz="0" w:space="0" w:color="auto"/>
        <w:right w:val="none" w:sz="0" w:space="0" w:color="auto"/>
      </w:divBdr>
      <w:divsChild>
        <w:div w:id="1830948698">
          <w:marLeft w:val="0"/>
          <w:marRight w:val="0"/>
          <w:marTop w:val="0"/>
          <w:marBottom w:val="0"/>
          <w:divBdr>
            <w:top w:val="none" w:sz="0" w:space="0" w:color="auto"/>
            <w:left w:val="none" w:sz="0" w:space="0" w:color="auto"/>
            <w:bottom w:val="none" w:sz="0" w:space="0" w:color="auto"/>
            <w:right w:val="none" w:sz="0" w:space="0" w:color="auto"/>
          </w:divBdr>
          <w:divsChild>
            <w:div w:id="1591887870">
              <w:marLeft w:val="0"/>
              <w:marRight w:val="0"/>
              <w:marTop w:val="0"/>
              <w:marBottom w:val="0"/>
              <w:divBdr>
                <w:top w:val="none" w:sz="0" w:space="0" w:color="auto"/>
                <w:left w:val="none" w:sz="0" w:space="0" w:color="auto"/>
                <w:bottom w:val="none" w:sz="0" w:space="0" w:color="auto"/>
                <w:right w:val="none" w:sz="0" w:space="0" w:color="auto"/>
              </w:divBdr>
              <w:divsChild>
                <w:div w:id="7404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183528">
      <w:bodyDiv w:val="1"/>
      <w:marLeft w:val="0"/>
      <w:marRight w:val="0"/>
      <w:marTop w:val="0"/>
      <w:marBottom w:val="0"/>
      <w:divBdr>
        <w:top w:val="none" w:sz="0" w:space="0" w:color="auto"/>
        <w:left w:val="none" w:sz="0" w:space="0" w:color="auto"/>
        <w:bottom w:val="none" w:sz="0" w:space="0" w:color="auto"/>
        <w:right w:val="none" w:sz="0" w:space="0" w:color="auto"/>
      </w:divBdr>
      <w:divsChild>
        <w:div w:id="60718575">
          <w:marLeft w:val="0"/>
          <w:marRight w:val="0"/>
          <w:marTop w:val="0"/>
          <w:marBottom w:val="0"/>
          <w:divBdr>
            <w:top w:val="none" w:sz="0" w:space="0" w:color="auto"/>
            <w:left w:val="none" w:sz="0" w:space="0" w:color="auto"/>
            <w:bottom w:val="none" w:sz="0" w:space="0" w:color="auto"/>
            <w:right w:val="none" w:sz="0" w:space="0" w:color="auto"/>
          </w:divBdr>
          <w:divsChild>
            <w:div w:id="1913159052">
              <w:marLeft w:val="0"/>
              <w:marRight w:val="0"/>
              <w:marTop w:val="0"/>
              <w:marBottom w:val="0"/>
              <w:divBdr>
                <w:top w:val="none" w:sz="0" w:space="0" w:color="auto"/>
                <w:left w:val="none" w:sz="0" w:space="0" w:color="auto"/>
                <w:bottom w:val="none" w:sz="0" w:space="0" w:color="auto"/>
                <w:right w:val="none" w:sz="0" w:space="0" w:color="auto"/>
              </w:divBdr>
              <w:divsChild>
                <w:div w:id="100658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80563">
      <w:bodyDiv w:val="1"/>
      <w:marLeft w:val="0"/>
      <w:marRight w:val="0"/>
      <w:marTop w:val="0"/>
      <w:marBottom w:val="0"/>
      <w:divBdr>
        <w:top w:val="none" w:sz="0" w:space="0" w:color="auto"/>
        <w:left w:val="none" w:sz="0" w:space="0" w:color="auto"/>
        <w:bottom w:val="none" w:sz="0" w:space="0" w:color="auto"/>
        <w:right w:val="none" w:sz="0" w:space="0" w:color="auto"/>
      </w:divBdr>
      <w:divsChild>
        <w:div w:id="1907296780">
          <w:marLeft w:val="0"/>
          <w:marRight w:val="0"/>
          <w:marTop w:val="0"/>
          <w:marBottom w:val="0"/>
          <w:divBdr>
            <w:top w:val="none" w:sz="0" w:space="0" w:color="auto"/>
            <w:left w:val="none" w:sz="0" w:space="0" w:color="auto"/>
            <w:bottom w:val="none" w:sz="0" w:space="0" w:color="auto"/>
            <w:right w:val="none" w:sz="0" w:space="0" w:color="auto"/>
          </w:divBdr>
          <w:divsChild>
            <w:div w:id="1604993081">
              <w:marLeft w:val="0"/>
              <w:marRight w:val="0"/>
              <w:marTop w:val="0"/>
              <w:marBottom w:val="0"/>
              <w:divBdr>
                <w:top w:val="none" w:sz="0" w:space="0" w:color="auto"/>
                <w:left w:val="none" w:sz="0" w:space="0" w:color="auto"/>
                <w:bottom w:val="none" w:sz="0" w:space="0" w:color="auto"/>
                <w:right w:val="none" w:sz="0" w:space="0" w:color="auto"/>
              </w:divBdr>
              <w:divsChild>
                <w:div w:id="7408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3614">
      <w:bodyDiv w:val="1"/>
      <w:marLeft w:val="0"/>
      <w:marRight w:val="0"/>
      <w:marTop w:val="0"/>
      <w:marBottom w:val="0"/>
      <w:divBdr>
        <w:top w:val="none" w:sz="0" w:space="0" w:color="auto"/>
        <w:left w:val="none" w:sz="0" w:space="0" w:color="auto"/>
        <w:bottom w:val="none" w:sz="0" w:space="0" w:color="auto"/>
        <w:right w:val="none" w:sz="0" w:space="0" w:color="auto"/>
      </w:divBdr>
      <w:divsChild>
        <w:div w:id="717165646">
          <w:marLeft w:val="0"/>
          <w:marRight w:val="0"/>
          <w:marTop w:val="0"/>
          <w:marBottom w:val="0"/>
          <w:divBdr>
            <w:top w:val="none" w:sz="0" w:space="0" w:color="auto"/>
            <w:left w:val="none" w:sz="0" w:space="0" w:color="auto"/>
            <w:bottom w:val="none" w:sz="0" w:space="0" w:color="auto"/>
            <w:right w:val="none" w:sz="0" w:space="0" w:color="auto"/>
          </w:divBdr>
          <w:divsChild>
            <w:div w:id="2051635">
              <w:marLeft w:val="0"/>
              <w:marRight w:val="0"/>
              <w:marTop w:val="0"/>
              <w:marBottom w:val="0"/>
              <w:divBdr>
                <w:top w:val="none" w:sz="0" w:space="0" w:color="auto"/>
                <w:left w:val="none" w:sz="0" w:space="0" w:color="auto"/>
                <w:bottom w:val="none" w:sz="0" w:space="0" w:color="auto"/>
                <w:right w:val="none" w:sz="0" w:space="0" w:color="auto"/>
              </w:divBdr>
              <w:divsChild>
                <w:div w:id="15631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27">
      <w:bodyDiv w:val="1"/>
      <w:marLeft w:val="0"/>
      <w:marRight w:val="0"/>
      <w:marTop w:val="0"/>
      <w:marBottom w:val="0"/>
      <w:divBdr>
        <w:top w:val="none" w:sz="0" w:space="0" w:color="auto"/>
        <w:left w:val="none" w:sz="0" w:space="0" w:color="auto"/>
        <w:bottom w:val="none" w:sz="0" w:space="0" w:color="auto"/>
        <w:right w:val="none" w:sz="0" w:space="0" w:color="auto"/>
      </w:divBdr>
    </w:div>
    <w:div w:id="2043045906">
      <w:bodyDiv w:val="1"/>
      <w:marLeft w:val="0"/>
      <w:marRight w:val="0"/>
      <w:marTop w:val="0"/>
      <w:marBottom w:val="0"/>
      <w:divBdr>
        <w:top w:val="none" w:sz="0" w:space="0" w:color="auto"/>
        <w:left w:val="none" w:sz="0" w:space="0" w:color="auto"/>
        <w:bottom w:val="none" w:sz="0" w:space="0" w:color="auto"/>
        <w:right w:val="none" w:sz="0" w:space="0" w:color="auto"/>
      </w:divBdr>
      <w:divsChild>
        <w:div w:id="153884967">
          <w:marLeft w:val="0"/>
          <w:marRight w:val="0"/>
          <w:marTop w:val="0"/>
          <w:marBottom w:val="0"/>
          <w:divBdr>
            <w:top w:val="none" w:sz="0" w:space="0" w:color="auto"/>
            <w:left w:val="none" w:sz="0" w:space="0" w:color="auto"/>
            <w:bottom w:val="none" w:sz="0" w:space="0" w:color="auto"/>
            <w:right w:val="none" w:sz="0" w:space="0" w:color="auto"/>
          </w:divBdr>
          <w:divsChild>
            <w:div w:id="624234083">
              <w:marLeft w:val="0"/>
              <w:marRight w:val="0"/>
              <w:marTop w:val="0"/>
              <w:marBottom w:val="0"/>
              <w:divBdr>
                <w:top w:val="none" w:sz="0" w:space="0" w:color="auto"/>
                <w:left w:val="none" w:sz="0" w:space="0" w:color="auto"/>
                <w:bottom w:val="none" w:sz="0" w:space="0" w:color="auto"/>
                <w:right w:val="none" w:sz="0" w:space="0" w:color="auto"/>
              </w:divBdr>
              <w:divsChild>
                <w:div w:id="14138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79628">
      <w:bodyDiv w:val="1"/>
      <w:marLeft w:val="0"/>
      <w:marRight w:val="0"/>
      <w:marTop w:val="0"/>
      <w:marBottom w:val="0"/>
      <w:divBdr>
        <w:top w:val="none" w:sz="0" w:space="0" w:color="auto"/>
        <w:left w:val="none" w:sz="0" w:space="0" w:color="auto"/>
        <w:bottom w:val="none" w:sz="0" w:space="0" w:color="auto"/>
        <w:right w:val="none" w:sz="0" w:space="0" w:color="auto"/>
      </w:divBdr>
      <w:divsChild>
        <w:div w:id="929578438">
          <w:marLeft w:val="0"/>
          <w:marRight w:val="0"/>
          <w:marTop w:val="0"/>
          <w:marBottom w:val="0"/>
          <w:divBdr>
            <w:top w:val="none" w:sz="0" w:space="0" w:color="auto"/>
            <w:left w:val="none" w:sz="0" w:space="0" w:color="auto"/>
            <w:bottom w:val="none" w:sz="0" w:space="0" w:color="auto"/>
            <w:right w:val="none" w:sz="0" w:space="0" w:color="auto"/>
          </w:divBdr>
          <w:divsChild>
            <w:div w:id="1835947322">
              <w:marLeft w:val="0"/>
              <w:marRight w:val="0"/>
              <w:marTop w:val="0"/>
              <w:marBottom w:val="0"/>
              <w:divBdr>
                <w:top w:val="none" w:sz="0" w:space="0" w:color="auto"/>
                <w:left w:val="none" w:sz="0" w:space="0" w:color="auto"/>
                <w:bottom w:val="none" w:sz="0" w:space="0" w:color="auto"/>
                <w:right w:val="none" w:sz="0" w:space="0" w:color="auto"/>
              </w:divBdr>
              <w:divsChild>
                <w:div w:id="11802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999889">
      <w:bodyDiv w:val="1"/>
      <w:marLeft w:val="0"/>
      <w:marRight w:val="0"/>
      <w:marTop w:val="0"/>
      <w:marBottom w:val="0"/>
      <w:divBdr>
        <w:top w:val="none" w:sz="0" w:space="0" w:color="auto"/>
        <w:left w:val="none" w:sz="0" w:space="0" w:color="auto"/>
        <w:bottom w:val="none" w:sz="0" w:space="0" w:color="auto"/>
        <w:right w:val="none" w:sz="0" w:space="0" w:color="auto"/>
      </w:divBdr>
      <w:divsChild>
        <w:div w:id="568997391">
          <w:marLeft w:val="0"/>
          <w:marRight w:val="0"/>
          <w:marTop w:val="0"/>
          <w:marBottom w:val="0"/>
          <w:divBdr>
            <w:top w:val="none" w:sz="0" w:space="0" w:color="auto"/>
            <w:left w:val="none" w:sz="0" w:space="0" w:color="auto"/>
            <w:bottom w:val="none" w:sz="0" w:space="0" w:color="auto"/>
            <w:right w:val="none" w:sz="0" w:space="0" w:color="auto"/>
          </w:divBdr>
          <w:divsChild>
            <w:div w:id="2009096239">
              <w:marLeft w:val="0"/>
              <w:marRight w:val="0"/>
              <w:marTop w:val="0"/>
              <w:marBottom w:val="0"/>
              <w:divBdr>
                <w:top w:val="none" w:sz="0" w:space="0" w:color="auto"/>
                <w:left w:val="none" w:sz="0" w:space="0" w:color="auto"/>
                <w:bottom w:val="none" w:sz="0" w:space="0" w:color="auto"/>
                <w:right w:val="none" w:sz="0" w:space="0" w:color="auto"/>
              </w:divBdr>
              <w:divsChild>
                <w:div w:id="1691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07852">
      <w:bodyDiv w:val="1"/>
      <w:marLeft w:val="0"/>
      <w:marRight w:val="0"/>
      <w:marTop w:val="0"/>
      <w:marBottom w:val="0"/>
      <w:divBdr>
        <w:top w:val="none" w:sz="0" w:space="0" w:color="auto"/>
        <w:left w:val="none" w:sz="0" w:space="0" w:color="auto"/>
        <w:bottom w:val="none" w:sz="0" w:space="0" w:color="auto"/>
        <w:right w:val="none" w:sz="0" w:space="0" w:color="auto"/>
      </w:divBdr>
      <w:divsChild>
        <w:div w:id="688143617">
          <w:marLeft w:val="0"/>
          <w:marRight w:val="0"/>
          <w:marTop w:val="0"/>
          <w:marBottom w:val="0"/>
          <w:divBdr>
            <w:top w:val="none" w:sz="0" w:space="0" w:color="auto"/>
            <w:left w:val="none" w:sz="0" w:space="0" w:color="auto"/>
            <w:bottom w:val="none" w:sz="0" w:space="0" w:color="auto"/>
            <w:right w:val="none" w:sz="0" w:space="0" w:color="auto"/>
          </w:divBdr>
          <w:divsChild>
            <w:div w:id="1107847056">
              <w:marLeft w:val="0"/>
              <w:marRight w:val="0"/>
              <w:marTop w:val="0"/>
              <w:marBottom w:val="0"/>
              <w:divBdr>
                <w:top w:val="none" w:sz="0" w:space="0" w:color="auto"/>
                <w:left w:val="none" w:sz="0" w:space="0" w:color="auto"/>
                <w:bottom w:val="none" w:sz="0" w:space="0" w:color="auto"/>
                <w:right w:val="none" w:sz="0" w:space="0" w:color="auto"/>
              </w:divBdr>
              <w:divsChild>
                <w:div w:id="11816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2399">
      <w:bodyDiv w:val="1"/>
      <w:marLeft w:val="0"/>
      <w:marRight w:val="0"/>
      <w:marTop w:val="0"/>
      <w:marBottom w:val="0"/>
      <w:divBdr>
        <w:top w:val="none" w:sz="0" w:space="0" w:color="auto"/>
        <w:left w:val="none" w:sz="0" w:space="0" w:color="auto"/>
        <w:bottom w:val="none" w:sz="0" w:space="0" w:color="auto"/>
        <w:right w:val="none" w:sz="0" w:space="0" w:color="auto"/>
      </w:divBdr>
      <w:divsChild>
        <w:div w:id="1333025311">
          <w:marLeft w:val="0"/>
          <w:marRight w:val="0"/>
          <w:marTop w:val="0"/>
          <w:marBottom w:val="0"/>
          <w:divBdr>
            <w:top w:val="none" w:sz="0" w:space="0" w:color="auto"/>
            <w:left w:val="none" w:sz="0" w:space="0" w:color="auto"/>
            <w:bottom w:val="none" w:sz="0" w:space="0" w:color="auto"/>
            <w:right w:val="none" w:sz="0" w:space="0" w:color="auto"/>
          </w:divBdr>
          <w:divsChild>
            <w:div w:id="953634834">
              <w:marLeft w:val="0"/>
              <w:marRight w:val="0"/>
              <w:marTop w:val="0"/>
              <w:marBottom w:val="0"/>
              <w:divBdr>
                <w:top w:val="none" w:sz="0" w:space="0" w:color="auto"/>
                <w:left w:val="none" w:sz="0" w:space="0" w:color="auto"/>
                <w:bottom w:val="none" w:sz="0" w:space="0" w:color="auto"/>
                <w:right w:val="none" w:sz="0" w:space="0" w:color="auto"/>
              </w:divBdr>
              <w:divsChild>
                <w:div w:id="13440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38">
      <w:bodyDiv w:val="1"/>
      <w:marLeft w:val="0"/>
      <w:marRight w:val="0"/>
      <w:marTop w:val="0"/>
      <w:marBottom w:val="0"/>
      <w:divBdr>
        <w:top w:val="none" w:sz="0" w:space="0" w:color="auto"/>
        <w:left w:val="none" w:sz="0" w:space="0" w:color="auto"/>
        <w:bottom w:val="none" w:sz="0" w:space="0" w:color="auto"/>
        <w:right w:val="none" w:sz="0" w:space="0" w:color="auto"/>
      </w:divBdr>
      <w:divsChild>
        <w:div w:id="544609438">
          <w:marLeft w:val="0"/>
          <w:marRight w:val="0"/>
          <w:marTop w:val="0"/>
          <w:marBottom w:val="0"/>
          <w:divBdr>
            <w:top w:val="none" w:sz="0" w:space="0" w:color="auto"/>
            <w:left w:val="none" w:sz="0" w:space="0" w:color="auto"/>
            <w:bottom w:val="none" w:sz="0" w:space="0" w:color="auto"/>
            <w:right w:val="none" w:sz="0" w:space="0" w:color="auto"/>
          </w:divBdr>
          <w:divsChild>
            <w:div w:id="1533302577">
              <w:marLeft w:val="0"/>
              <w:marRight w:val="0"/>
              <w:marTop w:val="0"/>
              <w:marBottom w:val="0"/>
              <w:divBdr>
                <w:top w:val="none" w:sz="0" w:space="0" w:color="auto"/>
                <w:left w:val="none" w:sz="0" w:space="0" w:color="auto"/>
                <w:bottom w:val="none" w:sz="0" w:space="0" w:color="auto"/>
                <w:right w:val="none" w:sz="0" w:space="0" w:color="auto"/>
              </w:divBdr>
              <w:divsChild>
                <w:div w:id="20781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22421">
      <w:bodyDiv w:val="1"/>
      <w:marLeft w:val="0"/>
      <w:marRight w:val="0"/>
      <w:marTop w:val="0"/>
      <w:marBottom w:val="0"/>
      <w:divBdr>
        <w:top w:val="none" w:sz="0" w:space="0" w:color="auto"/>
        <w:left w:val="none" w:sz="0" w:space="0" w:color="auto"/>
        <w:bottom w:val="none" w:sz="0" w:space="0" w:color="auto"/>
        <w:right w:val="none" w:sz="0" w:space="0" w:color="auto"/>
      </w:divBdr>
      <w:divsChild>
        <w:div w:id="2011130424">
          <w:marLeft w:val="0"/>
          <w:marRight w:val="0"/>
          <w:marTop w:val="0"/>
          <w:marBottom w:val="0"/>
          <w:divBdr>
            <w:top w:val="none" w:sz="0" w:space="0" w:color="auto"/>
            <w:left w:val="none" w:sz="0" w:space="0" w:color="auto"/>
            <w:bottom w:val="none" w:sz="0" w:space="0" w:color="auto"/>
            <w:right w:val="none" w:sz="0" w:space="0" w:color="auto"/>
          </w:divBdr>
          <w:divsChild>
            <w:div w:id="2101833705">
              <w:marLeft w:val="0"/>
              <w:marRight w:val="0"/>
              <w:marTop w:val="0"/>
              <w:marBottom w:val="0"/>
              <w:divBdr>
                <w:top w:val="none" w:sz="0" w:space="0" w:color="auto"/>
                <w:left w:val="none" w:sz="0" w:space="0" w:color="auto"/>
                <w:bottom w:val="none" w:sz="0" w:space="0" w:color="auto"/>
                <w:right w:val="none" w:sz="0" w:space="0" w:color="auto"/>
              </w:divBdr>
              <w:divsChild>
                <w:div w:id="15127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98238">
      <w:bodyDiv w:val="1"/>
      <w:marLeft w:val="0"/>
      <w:marRight w:val="0"/>
      <w:marTop w:val="0"/>
      <w:marBottom w:val="0"/>
      <w:divBdr>
        <w:top w:val="none" w:sz="0" w:space="0" w:color="auto"/>
        <w:left w:val="none" w:sz="0" w:space="0" w:color="auto"/>
        <w:bottom w:val="none" w:sz="0" w:space="0" w:color="auto"/>
        <w:right w:val="none" w:sz="0" w:space="0" w:color="auto"/>
      </w:divBdr>
      <w:divsChild>
        <w:div w:id="541213881">
          <w:marLeft w:val="0"/>
          <w:marRight w:val="0"/>
          <w:marTop w:val="0"/>
          <w:marBottom w:val="0"/>
          <w:divBdr>
            <w:top w:val="none" w:sz="0" w:space="0" w:color="auto"/>
            <w:left w:val="none" w:sz="0" w:space="0" w:color="auto"/>
            <w:bottom w:val="none" w:sz="0" w:space="0" w:color="auto"/>
            <w:right w:val="none" w:sz="0" w:space="0" w:color="auto"/>
          </w:divBdr>
          <w:divsChild>
            <w:div w:id="1398631763">
              <w:marLeft w:val="0"/>
              <w:marRight w:val="0"/>
              <w:marTop w:val="0"/>
              <w:marBottom w:val="0"/>
              <w:divBdr>
                <w:top w:val="none" w:sz="0" w:space="0" w:color="auto"/>
                <w:left w:val="none" w:sz="0" w:space="0" w:color="auto"/>
                <w:bottom w:val="none" w:sz="0" w:space="0" w:color="auto"/>
                <w:right w:val="none" w:sz="0" w:space="0" w:color="auto"/>
              </w:divBdr>
              <w:divsChild>
                <w:div w:id="139192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32803">
      <w:bodyDiv w:val="1"/>
      <w:marLeft w:val="0"/>
      <w:marRight w:val="0"/>
      <w:marTop w:val="0"/>
      <w:marBottom w:val="0"/>
      <w:divBdr>
        <w:top w:val="none" w:sz="0" w:space="0" w:color="auto"/>
        <w:left w:val="none" w:sz="0" w:space="0" w:color="auto"/>
        <w:bottom w:val="none" w:sz="0" w:space="0" w:color="auto"/>
        <w:right w:val="none" w:sz="0" w:space="0" w:color="auto"/>
      </w:divBdr>
      <w:divsChild>
        <w:div w:id="351884697">
          <w:marLeft w:val="0"/>
          <w:marRight w:val="0"/>
          <w:marTop w:val="0"/>
          <w:marBottom w:val="0"/>
          <w:divBdr>
            <w:top w:val="none" w:sz="0" w:space="0" w:color="auto"/>
            <w:left w:val="none" w:sz="0" w:space="0" w:color="auto"/>
            <w:bottom w:val="none" w:sz="0" w:space="0" w:color="auto"/>
            <w:right w:val="none" w:sz="0" w:space="0" w:color="auto"/>
          </w:divBdr>
          <w:divsChild>
            <w:div w:id="1370061630">
              <w:marLeft w:val="0"/>
              <w:marRight w:val="0"/>
              <w:marTop w:val="0"/>
              <w:marBottom w:val="0"/>
              <w:divBdr>
                <w:top w:val="none" w:sz="0" w:space="0" w:color="auto"/>
                <w:left w:val="none" w:sz="0" w:space="0" w:color="auto"/>
                <w:bottom w:val="none" w:sz="0" w:space="0" w:color="auto"/>
                <w:right w:val="none" w:sz="0" w:space="0" w:color="auto"/>
              </w:divBdr>
              <w:divsChild>
                <w:div w:id="14531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0454">
      <w:bodyDiv w:val="1"/>
      <w:marLeft w:val="0"/>
      <w:marRight w:val="0"/>
      <w:marTop w:val="0"/>
      <w:marBottom w:val="0"/>
      <w:divBdr>
        <w:top w:val="none" w:sz="0" w:space="0" w:color="auto"/>
        <w:left w:val="none" w:sz="0" w:space="0" w:color="auto"/>
        <w:bottom w:val="none" w:sz="0" w:space="0" w:color="auto"/>
        <w:right w:val="none" w:sz="0" w:space="0" w:color="auto"/>
      </w:divBdr>
      <w:divsChild>
        <w:div w:id="891385998">
          <w:marLeft w:val="0"/>
          <w:marRight w:val="0"/>
          <w:marTop w:val="0"/>
          <w:marBottom w:val="0"/>
          <w:divBdr>
            <w:top w:val="none" w:sz="0" w:space="0" w:color="auto"/>
            <w:left w:val="none" w:sz="0" w:space="0" w:color="auto"/>
            <w:bottom w:val="none" w:sz="0" w:space="0" w:color="auto"/>
            <w:right w:val="none" w:sz="0" w:space="0" w:color="auto"/>
          </w:divBdr>
          <w:divsChild>
            <w:div w:id="263852341">
              <w:marLeft w:val="0"/>
              <w:marRight w:val="0"/>
              <w:marTop w:val="0"/>
              <w:marBottom w:val="0"/>
              <w:divBdr>
                <w:top w:val="none" w:sz="0" w:space="0" w:color="auto"/>
                <w:left w:val="none" w:sz="0" w:space="0" w:color="auto"/>
                <w:bottom w:val="none" w:sz="0" w:space="0" w:color="auto"/>
                <w:right w:val="none" w:sz="0" w:space="0" w:color="auto"/>
              </w:divBdr>
              <w:divsChild>
                <w:div w:id="183488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00017">
      <w:bodyDiv w:val="1"/>
      <w:marLeft w:val="0"/>
      <w:marRight w:val="0"/>
      <w:marTop w:val="0"/>
      <w:marBottom w:val="0"/>
      <w:divBdr>
        <w:top w:val="none" w:sz="0" w:space="0" w:color="auto"/>
        <w:left w:val="none" w:sz="0" w:space="0" w:color="auto"/>
        <w:bottom w:val="none" w:sz="0" w:space="0" w:color="auto"/>
        <w:right w:val="none" w:sz="0" w:space="0" w:color="auto"/>
      </w:divBdr>
      <w:divsChild>
        <w:div w:id="542139586">
          <w:marLeft w:val="0"/>
          <w:marRight w:val="0"/>
          <w:marTop w:val="0"/>
          <w:marBottom w:val="0"/>
          <w:divBdr>
            <w:top w:val="none" w:sz="0" w:space="0" w:color="auto"/>
            <w:left w:val="none" w:sz="0" w:space="0" w:color="auto"/>
            <w:bottom w:val="none" w:sz="0" w:space="0" w:color="auto"/>
            <w:right w:val="none" w:sz="0" w:space="0" w:color="auto"/>
          </w:divBdr>
          <w:divsChild>
            <w:div w:id="1761483158">
              <w:marLeft w:val="0"/>
              <w:marRight w:val="0"/>
              <w:marTop w:val="0"/>
              <w:marBottom w:val="0"/>
              <w:divBdr>
                <w:top w:val="none" w:sz="0" w:space="0" w:color="auto"/>
                <w:left w:val="none" w:sz="0" w:space="0" w:color="auto"/>
                <w:bottom w:val="none" w:sz="0" w:space="0" w:color="auto"/>
                <w:right w:val="none" w:sz="0" w:space="0" w:color="auto"/>
              </w:divBdr>
              <w:divsChild>
                <w:div w:id="16446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1486">
      <w:bodyDiv w:val="1"/>
      <w:marLeft w:val="0"/>
      <w:marRight w:val="0"/>
      <w:marTop w:val="0"/>
      <w:marBottom w:val="0"/>
      <w:divBdr>
        <w:top w:val="none" w:sz="0" w:space="0" w:color="auto"/>
        <w:left w:val="none" w:sz="0" w:space="0" w:color="auto"/>
        <w:bottom w:val="none" w:sz="0" w:space="0" w:color="auto"/>
        <w:right w:val="none" w:sz="0" w:space="0" w:color="auto"/>
      </w:divBdr>
      <w:divsChild>
        <w:div w:id="579608214">
          <w:marLeft w:val="0"/>
          <w:marRight w:val="0"/>
          <w:marTop w:val="0"/>
          <w:marBottom w:val="0"/>
          <w:divBdr>
            <w:top w:val="none" w:sz="0" w:space="0" w:color="auto"/>
            <w:left w:val="none" w:sz="0" w:space="0" w:color="auto"/>
            <w:bottom w:val="none" w:sz="0" w:space="0" w:color="auto"/>
            <w:right w:val="none" w:sz="0" w:space="0" w:color="auto"/>
          </w:divBdr>
          <w:divsChild>
            <w:div w:id="659501627">
              <w:marLeft w:val="0"/>
              <w:marRight w:val="0"/>
              <w:marTop w:val="0"/>
              <w:marBottom w:val="0"/>
              <w:divBdr>
                <w:top w:val="none" w:sz="0" w:space="0" w:color="auto"/>
                <w:left w:val="none" w:sz="0" w:space="0" w:color="auto"/>
                <w:bottom w:val="none" w:sz="0" w:space="0" w:color="auto"/>
                <w:right w:val="none" w:sz="0" w:space="0" w:color="auto"/>
              </w:divBdr>
              <w:divsChild>
                <w:div w:id="205122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5191">
      <w:bodyDiv w:val="1"/>
      <w:marLeft w:val="0"/>
      <w:marRight w:val="0"/>
      <w:marTop w:val="0"/>
      <w:marBottom w:val="0"/>
      <w:divBdr>
        <w:top w:val="none" w:sz="0" w:space="0" w:color="auto"/>
        <w:left w:val="none" w:sz="0" w:space="0" w:color="auto"/>
        <w:bottom w:val="none" w:sz="0" w:space="0" w:color="auto"/>
        <w:right w:val="none" w:sz="0" w:space="0" w:color="auto"/>
      </w:divBdr>
      <w:divsChild>
        <w:div w:id="716323233">
          <w:marLeft w:val="0"/>
          <w:marRight w:val="0"/>
          <w:marTop w:val="0"/>
          <w:marBottom w:val="0"/>
          <w:divBdr>
            <w:top w:val="none" w:sz="0" w:space="0" w:color="auto"/>
            <w:left w:val="none" w:sz="0" w:space="0" w:color="auto"/>
            <w:bottom w:val="none" w:sz="0" w:space="0" w:color="auto"/>
            <w:right w:val="none" w:sz="0" w:space="0" w:color="auto"/>
          </w:divBdr>
          <w:divsChild>
            <w:div w:id="611863465">
              <w:marLeft w:val="0"/>
              <w:marRight w:val="0"/>
              <w:marTop w:val="0"/>
              <w:marBottom w:val="0"/>
              <w:divBdr>
                <w:top w:val="none" w:sz="0" w:space="0" w:color="auto"/>
                <w:left w:val="none" w:sz="0" w:space="0" w:color="auto"/>
                <w:bottom w:val="none" w:sz="0" w:space="0" w:color="auto"/>
                <w:right w:val="none" w:sz="0" w:space="0" w:color="auto"/>
              </w:divBdr>
              <w:divsChild>
                <w:div w:id="18889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85183">
      <w:bodyDiv w:val="1"/>
      <w:marLeft w:val="0"/>
      <w:marRight w:val="0"/>
      <w:marTop w:val="0"/>
      <w:marBottom w:val="0"/>
      <w:divBdr>
        <w:top w:val="none" w:sz="0" w:space="0" w:color="auto"/>
        <w:left w:val="none" w:sz="0" w:space="0" w:color="auto"/>
        <w:bottom w:val="none" w:sz="0" w:space="0" w:color="auto"/>
        <w:right w:val="none" w:sz="0" w:space="0" w:color="auto"/>
      </w:divBdr>
      <w:divsChild>
        <w:div w:id="1472478245">
          <w:marLeft w:val="0"/>
          <w:marRight w:val="0"/>
          <w:marTop w:val="0"/>
          <w:marBottom w:val="0"/>
          <w:divBdr>
            <w:top w:val="none" w:sz="0" w:space="0" w:color="auto"/>
            <w:left w:val="none" w:sz="0" w:space="0" w:color="auto"/>
            <w:bottom w:val="none" w:sz="0" w:space="0" w:color="auto"/>
            <w:right w:val="none" w:sz="0" w:space="0" w:color="auto"/>
          </w:divBdr>
          <w:divsChild>
            <w:div w:id="1961911148">
              <w:marLeft w:val="0"/>
              <w:marRight w:val="0"/>
              <w:marTop w:val="0"/>
              <w:marBottom w:val="0"/>
              <w:divBdr>
                <w:top w:val="none" w:sz="0" w:space="0" w:color="auto"/>
                <w:left w:val="none" w:sz="0" w:space="0" w:color="auto"/>
                <w:bottom w:val="none" w:sz="0" w:space="0" w:color="auto"/>
                <w:right w:val="none" w:sz="0" w:space="0" w:color="auto"/>
              </w:divBdr>
              <w:divsChild>
                <w:div w:id="25679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609713">
      <w:bodyDiv w:val="1"/>
      <w:marLeft w:val="0"/>
      <w:marRight w:val="0"/>
      <w:marTop w:val="0"/>
      <w:marBottom w:val="0"/>
      <w:divBdr>
        <w:top w:val="none" w:sz="0" w:space="0" w:color="auto"/>
        <w:left w:val="none" w:sz="0" w:space="0" w:color="auto"/>
        <w:bottom w:val="none" w:sz="0" w:space="0" w:color="auto"/>
        <w:right w:val="none" w:sz="0" w:space="0" w:color="auto"/>
      </w:divBdr>
      <w:divsChild>
        <w:div w:id="826628192">
          <w:marLeft w:val="0"/>
          <w:marRight w:val="0"/>
          <w:marTop w:val="0"/>
          <w:marBottom w:val="0"/>
          <w:divBdr>
            <w:top w:val="none" w:sz="0" w:space="0" w:color="auto"/>
            <w:left w:val="none" w:sz="0" w:space="0" w:color="auto"/>
            <w:bottom w:val="none" w:sz="0" w:space="0" w:color="auto"/>
            <w:right w:val="none" w:sz="0" w:space="0" w:color="auto"/>
          </w:divBdr>
          <w:divsChild>
            <w:div w:id="1721131873">
              <w:marLeft w:val="0"/>
              <w:marRight w:val="0"/>
              <w:marTop w:val="0"/>
              <w:marBottom w:val="0"/>
              <w:divBdr>
                <w:top w:val="none" w:sz="0" w:space="0" w:color="auto"/>
                <w:left w:val="none" w:sz="0" w:space="0" w:color="auto"/>
                <w:bottom w:val="none" w:sz="0" w:space="0" w:color="auto"/>
                <w:right w:val="none" w:sz="0" w:space="0" w:color="auto"/>
              </w:divBdr>
              <w:divsChild>
                <w:div w:id="11601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76168">
      <w:bodyDiv w:val="1"/>
      <w:marLeft w:val="0"/>
      <w:marRight w:val="0"/>
      <w:marTop w:val="0"/>
      <w:marBottom w:val="0"/>
      <w:divBdr>
        <w:top w:val="none" w:sz="0" w:space="0" w:color="auto"/>
        <w:left w:val="none" w:sz="0" w:space="0" w:color="auto"/>
        <w:bottom w:val="none" w:sz="0" w:space="0" w:color="auto"/>
        <w:right w:val="none" w:sz="0" w:space="0" w:color="auto"/>
      </w:divBdr>
      <w:divsChild>
        <w:div w:id="1598100701">
          <w:marLeft w:val="0"/>
          <w:marRight w:val="0"/>
          <w:marTop w:val="0"/>
          <w:marBottom w:val="0"/>
          <w:divBdr>
            <w:top w:val="none" w:sz="0" w:space="0" w:color="auto"/>
            <w:left w:val="none" w:sz="0" w:space="0" w:color="auto"/>
            <w:bottom w:val="none" w:sz="0" w:space="0" w:color="auto"/>
            <w:right w:val="none" w:sz="0" w:space="0" w:color="auto"/>
          </w:divBdr>
          <w:divsChild>
            <w:div w:id="1519468164">
              <w:marLeft w:val="0"/>
              <w:marRight w:val="0"/>
              <w:marTop w:val="0"/>
              <w:marBottom w:val="0"/>
              <w:divBdr>
                <w:top w:val="none" w:sz="0" w:space="0" w:color="auto"/>
                <w:left w:val="none" w:sz="0" w:space="0" w:color="auto"/>
                <w:bottom w:val="none" w:sz="0" w:space="0" w:color="auto"/>
                <w:right w:val="none" w:sz="0" w:space="0" w:color="auto"/>
              </w:divBdr>
              <w:divsChild>
                <w:div w:id="17739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36366">
      <w:bodyDiv w:val="1"/>
      <w:marLeft w:val="0"/>
      <w:marRight w:val="0"/>
      <w:marTop w:val="0"/>
      <w:marBottom w:val="0"/>
      <w:divBdr>
        <w:top w:val="none" w:sz="0" w:space="0" w:color="auto"/>
        <w:left w:val="none" w:sz="0" w:space="0" w:color="auto"/>
        <w:bottom w:val="none" w:sz="0" w:space="0" w:color="auto"/>
        <w:right w:val="none" w:sz="0" w:space="0" w:color="auto"/>
      </w:divBdr>
      <w:divsChild>
        <w:div w:id="497236492">
          <w:marLeft w:val="0"/>
          <w:marRight w:val="0"/>
          <w:marTop w:val="0"/>
          <w:marBottom w:val="0"/>
          <w:divBdr>
            <w:top w:val="none" w:sz="0" w:space="0" w:color="auto"/>
            <w:left w:val="none" w:sz="0" w:space="0" w:color="auto"/>
            <w:bottom w:val="none" w:sz="0" w:space="0" w:color="auto"/>
            <w:right w:val="none" w:sz="0" w:space="0" w:color="auto"/>
          </w:divBdr>
          <w:divsChild>
            <w:div w:id="2110008100">
              <w:marLeft w:val="0"/>
              <w:marRight w:val="0"/>
              <w:marTop w:val="0"/>
              <w:marBottom w:val="0"/>
              <w:divBdr>
                <w:top w:val="none" w:sz="0" w:space="0" w:color="auto"/>
                <w:left w:val="none" w:sz="0" w:space="0" w:color="auto"/>
                <w:bottom w:val="none" w:sz="0" w:space="0" w:color="auto"/>
                <w:right w:val="none" w:sz="0" w:space="0" w:color="auto"/>
              </w:divBdr>
              <w:divsChild>
                <w:div w:id="13505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8682">
      <w:bodyDiv w:val="1"/>
      <w:marLeft w:val="0"/>
      <w:marRight w:val="0"/>
      <w:marTop w:val="0"/>
      <w:marBottom w:val="0"/>
      <w:divBdr>
        <w:top w:val="none" w:sz="0" w:space="0" w:color="auto"/>
        <w:left w:val="none" w:sz="0" w:space="0" w:color="auto"/>
        <w:bottom w:val="none" w:sz="0" w:space="0" w:color="auto"/>
        <w:right w:val="none" w:sz="0" w:space="0" w:color="auto"/>
      </w:divBdr>
      <w:divsChild>
        <w:div w:id="1658336620">
          <w:marLeft w:val="0"/>
          <w:marRight w:val="0"/>
          <w:marTop w:val="0"/>
          <w:marBottom w:val="0"/>
          <w:divBdr>
            <w:top w:val="none" w:sz="0" w:space="0" w:color="auto"/>
            <w:left w:val="none" w:sz="0" w:space="0" w:color="auto"/>
            <w:bottom w:val="none" w:sz="0" w:space="0" w:color="auto"/>
            <w:right w:val="none" w:sz="0" w:space="0" w:color="auto"/>
          </w:divBdr>
          <w:divsChild>
            <w:div w:id="195391922">
              <w:marLeft w:val="0"/>
              <w:marRight w:val="0"/>
              <w:marTop w:val="0"/>
              <w:marBottom w:val="0"/>
              <w:divBdr>
                <w:top w:val="none" w:sz="0" w:space="0" w:color="auto"/>
                <w:left w:val="none" w:sz="0" w:space="0" w:color="auto"/>
                <w:bottom w:val="none" w:sz="0" w:space="0" w:color="auto"/>
                <w:right w:val="none" w:sz="0" w:space="0" w:color="auto"/>
              </w:divBdr>
              <w:divsChild>
                <w:div w:id="20344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82522">
      <w:bodyDiv w:val="1"/>
      <w:marLeft w:val="0"/>
      <w:marRight w:val="0"/>
      <w:marTop w:val="0"/>
      <w:marBottom w:val="0"/>
      <w:divBdr>
        <w:top w:val="none" w:sz="0" w:space="0" w:color="auto"/>
        <w:left w:val="none" w:sz="0" w:space="0" w:color="auto"/>
        <w:bottom w:val="none" w:sz="0" w:space="0" w:color="auto"/>
        <w:right w:val="none" w:sz="0" w:space="0" w:color="auto"/>
      </w:divBdr>
      <w:divsChild>
        <w:div w:id="1791049299">
          <w:marLeft w:val="0"/>
          <w:marRight w:val="0"/>
          <w:marTop w:val="0"/>
          <w:marBottom w:val="0"/>
          <w:divBdr>
            <w:top w:val="none" w:sz="0" w:space="0" w:color="auto"/>
            <w:left w:val="none" w:sz="0" w:space="0" w:color="auto"/>
            <w:bottom w:val="none" w:sz="0" w:space="0" w:color="auto"/>
            <w:right w:val="none" w:sz="0" w:space="0" w:color="auto"/>
          </w:divBdr>
          <w:divsChild>
            <w:div w:id="288362243">
              <w:marLeft w:val="0"/>
              <w:marRight w:val="0"/>
              <w:marTop w:val="0"/>
              <w:marBottom w:val="0"/>
              <w:divBdr>
                <w:top w:val="none" w:sz="0" w:space="0" w:color="auto"/>
                <w:left w:val="none" w:sz="0" w:space="0" w:color="auto"/>
                <w:bottom w:val="none" w:sz="0" w:space="0" w:color="auto"/>
                <w:right w:val="none" w:sz="0" w:space="0" w:color="auto"/>
              </w:divBdr>
              <w:divsChild>
                <w:div w:id="18619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38492">
      <w:bodyDiv w:val="1"/>
      <w:marLeft w:val="0"/>
      <w:marRight w:val="0"/>
      <w:marTop w:val="0"/>
      <w:marBottom w:val="0"/>
      <w:divBdr>
        <w:top w:val="none" w:sz="0" w:space="0" w:color="auto"/>
        <w:left w:val="none" w:sz="0" w:space="0" w:color="auto"/>
        <w:bottom w:val="none" w:sz="0" w:space="0" w:color="auto"/>
        <w:right w:val="none" w:sz="0" w:space="0" w:color="auto"/>
      </w:divBdr>
      <w:divsChild>
        <w:div w:id="14965439">
          <w:marLeft w:val="0"/>
          <w:marRight w:val="0"/>
          <w:marTop w:val="0"/>
          <w:marBottom w:val="0"/>
          <w:divBdr>
            <w:top w:val="none" w:sz="0" w:space="0" w:color="auto"/>
            <w:left w:val="none" w:sz="0" w:space="0" w:color="auto"/>
            <w:bottom w:val="none" w:sz="0" w:space="0" w:color="auto"/>
            <w:right w:val="none" w:sz="0" w:space="0" w:color="auto"/>
          </w:divBdr>
          <w:divsChild>
            <w:div w:id="1540818367">
              <w:marLeft w:val="0"/>
              <w:marRight w:val="0"/>
              <w:marTop w:val="0"/>
              <w:marBottom w:val="0"/>
              <w:divBdr>
                <w:top w:val="none" w:sz="0" w:space="0" w:color="auto"/>
                <w:left w:val="none" w:sz="0" w:space="0" w:color="auto"/>
                <w:bottom w:val="none" w:sz="0" w:space="0" w:color="auto"/>
                <w:right w:val="none" w:sz="0" w:space="0" w:color="auto"/>
              </w:divBdr>
              <w:divsChild>
                <w:div w:id="2514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11240">
      <w:bodyDiv w:val="1"/>
      <w:marLeft w:val="0"/>
      <w:marRight w:val="0"/>
      <w:marTop w:val="0"/>
      <w:marBottom w:val="0"/>
      <w:divBdr>
        <w:top w:val="none" w:sz="0" w:space="0" w:color="auto"/>
        <w:left w:val="none" w:sz="0" w:space="0" w:color="auto"/>
        <w:bottom w:val="none" w:sz="0" w:space="0" w:color="auto"/>
        <w:right w:val="none" w:sz="0" w:space="0" w:color="auto"/>
      </w:divBdr>
      <w:divsChild>
        <w:div w:id="874268704">
          <w:marLeft w:val="0"/>
          <w:marRight w:val="0"/>
          <w:marTop w:val="0"/>
          <w:marBottom w:val="0"/>
          <w:divBdr>
            <w:top w:val="none" w:sz="0" w:space="0" w:color="auto"/>
            <w:left w:val="none" w:sz="0" w:space="0" w:color="auto"/>
            <w:bottom w:val="none" w:sz="0" w:space="0" w:color="auto"/>
            <w:right w:val="none" w:sz="0" w:space="0" w:color="auto"/>
          </w:divBdr>
          <w:divsChild>
            <w:div w:id="1691179643">
              <w:marLeft w:val="0"/>
              <w:marRight w:val="0"/>
              <w:marTop w:val="0"/>
              <w:marBottom w:val="0"/>
              <w:divBdr>
                <w:top w:val="none" w:sz="0" w:space="0" w:color="auto"/>
                <w:left w:val="none" w:sz="0" w:space="0" w:color="auto"/>
                <w:bottom w:val="none" w:sz="0" w:space="0" w:color="auto"/>
                <w:right w:val="none" w:sz="0" w:space="0" w:color="auto"/>
              </w:divBdr>
              <w:divsChild>
                <w:div w:id="5207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09421">
      <w:bodyDiv w:val="1"/>
      <w:marLeft w:val="0"/>
      <w:marRight w:val="0"/>
      <w:marTop w:val="0"/>
      <w:marBottom w:val="0"/>
      <w:divBdr>
        <w:top w:val="none" w:sz="0" w:space="0" w:color="auto"/>
        <w:left w:val="none" w:sz="0" w:space="0" w:color="auto"/>
        <w:bottom w:val="none" w:sz="0" w:space="0" w:color="auto"/>
        <w:right w:val="none" w:sz="0" w:space="0" w:color="auto"/>
      </w:divBdr>
      <w:divsChild>
        <w:div w:id="1055549467">
          <w:marLeft w:val="0"/>
          <w:marRight w:val="0"/>
          <w:marTop w:val="0"/>
          <w:marBottom w:val="0"/>
          <w:divBdr>
            <w:top w:val="none" w:sz="0" w:space="0" w:color="auto"/>
            <w:left w:val="none" w:sz="0" w:space="0" w:color="auto"/>
            <w:bottom w:val="none" w:sz="0" w:space="0" w:color="auto"/>
            <w:right w:val="none" w:sz="0" w:space="0" w:color="auto"/>
          </w:divBdr>
          <w:divsChild>
            <w:div w:id="143131513">
              <w:marLeft w:val="0"/>
              <w:marRight w:val="0"/>
              <w:marTop w:val="0"/>
              <w:marBottom w:val="0"/>
              <w:divBdr>
                <w:top w:val="none" w:sz="0" w:space="0" w:color="auto"/>
                <w:left w:val="none" w:sz="0" w:space="0" w:color="auto"/>
                <w:bottom w:val="none" w:sz="0" w:space="0" w:color="auto"/>
                <w:right w:val="none" w:sz="0" w:space="0" w:color="auto"/>
              </w:divBdr>
              <w:divsChild>
                <w:div w:id="11086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331340">
      <w:bodyDiv w:val="1"/>
      <w:marLeft w:val="0"/>
      <w:marRight w:val="0"/>
      <w:marTop w:val="0"/>
      <w:marBottom w:val="0"/>
      <w:divBdr>
        <w:top w:val="none" w:sz="0" w:space="0" w:color="auto"/>
        <w:left w:val="none" w:sz="0" w:space="0" w:color="auto"/>
        <w:bottom w:val="none" w:sz="0" w:space="0" w:color="auto"/>
        <w:right w:val="none" w:sz="0" w:space="0" w:color="auto"/>
      </w:divBdr>
      <w:divsChild>
        <w:div w:id="1299064841">
          <w:marLeft w:val="0"/>
          <w:marRight w:val="0"/>
          <w:marTop w:val="0"/>
          <w:marBottom w:val="0"/>
          <w:divBdr>
            <w:top w:val="none" w:sz="0" w:space="0" w:color="auto"/>
            <w:left w:val="none" w:sz="0" w:space="0" w:color="auto"/>
            <w:bottom w:val="none" w:sz="0" w:space="0" w:color="auto"/>
            <w:right w:val="none" w:sz="0" w:space="0" w:color="auto"/>
          </w:divBdr>
          <w:divsChild>
            <w:div w:id="1881823440">
              <w:marLeft w:val="0"/>
              <w:marRight w:val="0"/>
              <w:marTop w:val="0"/>
              <w:marBottom w:val="0"/>
              <w:divBdr>
                <w:top w:val="none" w:sz="0" w:space="0" w:color="auto"/>
                <w:left w:val="none" w:sz="0" w:space="0" w:color="auto"/>
                <w:bottom w:val="none" w:sz="0" w:space="0" w:color="auto"/>
                <w:right w:val="none" w:sz="0" w:space="0" w:color="auto"/>
              </w:divBdr>
              <w:divsChild>
                <w:div w:id="174359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98910">
      <w:bodyDiv w:val="1"/>
      <w:marLeft w:val="0"/>
      <w:marRight w:val="0"/>
      <w:marTop w:val="0"/>
      <w:marBottom w:val="0"/>
      <w:divBdr>
        <w:top w:val="none" w:sz="0" w:space="0" w:color="auto"/>
        <w:left w:val="none" w:sz="0" w:space="0" w:color="auto"/>
        <w:bottom w:val="none" w:sz="0" w:space="0" w:color="auto"/>
        <w:right w:val="none" w:sz="0" w:space="0" w:color="auto"/>
      </w:divBdr>
      <w:divsChild>
        <w:div w:id="1790273740">
          <w:marLeft w:val="0"/>
          <w:marRight w:val="0"/>
          <w:marTop w:val="0"/>
          <w:marBottom w:val="0"/>
          <w:divBdr>
            <w:top w:val="none" w:sz="0" w:space="0" w:color="auto"/>
            <w:left w:val="none" w:sz="0" w:space="0" w:color="auto"/>
            <w:bottom w:val="none" w:sz="0" w:space="0" w:color="auto"/>
            <w:right w:val="none" w:sz="0" w:space="0" w:color="auto"/>
          </w:divBdr>
          <w:divsChild>
            <w:div w:id="893274667">
              <w:marLeft w:val="0"/>
              <w:marRight w:val="0"/>
              <w:marTop w:val="0"/>
              <w:marBottom w:val="0"/>
              <w:divBdr>
                <w:top w:val="none" w:sz="0" w:space="0" w:color="auto"/>
                <w:left w:val="none" w:sz="0" w:space="0" w:color="auto"/>
                <w:bottom w:val="none" w:sz="0" w:space="0" w:color="auto"/>
                <w:right w:val="none" w:sz="0" w:space="0" w:color="auto"/>
              </w:divBdr>
              <w:divsChild>
                <w:div w:id="21170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83</Pages>
  <Words>28315</Words>
  <Characters>161397</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Hurley [YCIS SH]</dc:creator>
  <cp:keywords/>
  <dc:description/>
  <cp:lastModifiedBy>Christopher Hurley [YCIS SH]</cp:lastModifiedBy>
  <cp:revision>55</cp:revision>
  <cp:lastPrinted>2020-01-12T03:34:00Z</cp:lastPrinted>
  <dcterms:created xsi:type="dcterms:W3CDTF">2020-05-05T23:59:00Z</dcterms:created>
  <dcterms:modified xsi:type="dcterms:W3CDTF">2020-09-03T05:43:00Z</dcterms:modified>
</cp:coreProperties>
</file>