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CBBF" w14:textId="7F544259" w:rsidR="00D34AE6" w:rsidRPr="00D34AE6" w:rsidRDefault="000404AA" w:rsidP="00E677D3">
      <w:pPr>
        <w:rPr>
          <w:rFonts w:ascii="Century Gothic" w:hAnsi="Century Gothic"/>
          <w:noProof/>
          <w:sz w:val="22"/>
          <w:lang w:eastAsia="zh-CN"/>
        </w:rPr>
      </w:pPr>
      <w:r w:rsidRPr="000404AA">
        <w:rPr>
          <w:rFonts w:ascii="Century Gothic" w:hAnsi="Century Gothic"/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1F10F2" wp14:editId="674CC200">
                <wp:simplePos x="0" y="0"/>
                <wp:positionH relativeFrom="page">
                  <wp:posOffset>4823847</wp:posOffset>
                </wp:positionH>
                <wp:positionV relativeFrom="paragraph">
                  <wp:posOffset>250522</wp:posOffset>
                </wp:positionV>
                <wp:extent cx="4900295" cy="231140"/>
                <wp:effectExtent l="0" t="0" r="1905" b="10160"/>
                <wp:wrapThrough wrapText="bothSides">
                  <wp:wrapPolygon edited="0">
                    <wp:start x="0" y="0"/>
                    <wp:lineTo x="0" y="21363"/>
                    <wp:lineTo x="21552" y="21363"/>
                    <wp:lineTo x="21552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F10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9.85pt;margin-top:19.75pt;width:385.85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" filled="f" stroked="f">
                <v:textbox inset="0,0,0,0">
                  <w:txbxContent/>
                </v:textbox>
                <w10:wrap type="through" anchorx="page"/>
              </v:shape>
            </w:pict>
          </mc:Fallback>
        </mc:AlternateContent>
      </w:r>
      <w:r w:rsidRPr="000404AA">
        <w:rPr>
          <w:rFonts w:ascii="Century Gothic" w:hAnsi="Century Gothic"/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DB5C92" wp14:editId="2531CE84">
                <wp:simplePos x="0" y="0"/>
                <wp:positionH relativeFrom="page">
                  <wp:posOffset>7097643</wp:posOffset>
                </wp:positionH>
                <wp:positionV relativeFrom="paragraph">
                  <wp:posOffset>635</wp:posOffset>
                </wp:positionV>
                <wp:extent cx="2560320" cy="326390"/>
                <wp:effectExtent l="0" t="0" r="5080" b="3810"/>
                <wp:wrapThrough wrapText="bothSides">
                  <wp:wrapPolygon edited="0">
                    <wp:start x="0" y="0"/>
                    <wp:lineTo x="0" y="20171"/>
                    <wp:lineTo x="21429" y="20171"/>
                    <wp:lineTo x="2142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1">
                        <w:txbxContent>
                          <w:p w14:paraId="590A2186" w14:textId="77777777" w:rsidR="000404AA" w:rsidRPr="00804DE1" w:rsidRDefault="000404AA" w:rsidP="000404AA">
                            <w:pPr>
                              <w:jc w:val="righ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Regency &amp; Century Park  </w:t>
                            </w:r>
                          </w:p>
                          <w:p w14:paraId="74B4F734" w14:textId="0AC38036" w:rsidR="000404AA" w:rsidRPr="00804DE1" w:rsidRDefault="000404AA" w:rsidP="000404AA">
                            <w:pPr>
                              <w:jc w:val="right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Character Education: </w:t>
                            </w:r>
                            <w:r w:rsidR="00673F4D">
                              <w:rPr>
                                <w:b/>
                                <w:sz w:val="32"/>
                                <w:u w:val="single"/>
                              </w:rPr>
                              <w:t>Nov-Dec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–</w:t>
                            </w: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673F4D">
                              <w:rPr>
                                <w:b/>
                                <w:sz w:val="32"/>
                                <w:u w:val="single"/>
                              </w:rPr>
                              <w:t>Hospitality</w:t>
                            </w:r>
                            <w:r w:rsidRPr="00804DE1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B5C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58.85pt;margin-top:.05pt;width:201.6pt;height:25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" filled="f" stroked="f">
                <v:textbox style="mso-next-textbox:#Text Box 4" inset="0,0,0,0">
                  <w:txbxContent>
                    <w:p w14:paraId="590A2186" w14:textId="77777777" w:rsidR="000404AA" w:rsidRPr="00804DE1" w:rsidRDefault="000404AA" w:rsidP="000404AA">
                      <w:pPr>
                        <w:jc w:val="right"/>
                        <w:rPr>
                          <w:b/>
                          <w:sz w:val="32"/>
                          <w:u w:val="single"/>
                        </w:rPr>
                      </w:pP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Regency &amp; Century Park  </w:t>
                      </w:r>
                    </w:p>
                    <w:p w14:paraId="74B4F734" w14:textId="0AC38036" w:rsidR="000404AA" w:rsidRPr="00804DE1" w:rsidRDefault="000404AA" w:rsidP="000404AA">
                      <w:pPr>
                        <w:jc w:val="right"/>
                        <w:rPr>
                          <w:b/>
                          <w:sz w:val="36"/>
                          <w:u w:val="single"/>
                        </w:rPr>
                      </w:pP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Character Education: </w:t>
                      </w:r>
                      <w:r w:rsidR="00673F4D">
                        <w:rPr>
                          <w:b/>
                          <w:sz w:val="32"/>
                          <w:u w:val="single"/>
                        </w:rPr>
                        <w:t>Nov-Dec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–</w:t>
                      </w: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673F4D">
                        <w:rPr>
                          <w:b/>
                          <w:sz w:val="32"/>
                          <w:u w:val="single"/>
                        </w:rPr>
                        <w:t>Hospitality</w:t>
                      </w:r>
                      <w:r w:rsidRPr="00804DE1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0404AA">
        <w:rPr>
          <w:rFonts w:ascii="Century Gothic" w:hAnsi="Century Gothic"/>
          <w:b/>
          <w:noProof/>
          <w:u w:val="single"/>
          <w:lang w:eastAsia="zh-CN"/>
        </w:rPr>
        <w:drawing>
          <wp:anchor distT="0" distB="0" distL="114300" distR="114300" simplePos="0" relativeHeight="251662848" behindDoc="0" locked="0" layoutInCell="1" allowOverlap="1" wp14:anchorId="1F4F7023" wp14:editId="65DC0F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24368" cy="730703"/>
            <wp:effectExtent l="0" t="0" r="8255" b="6350"/>
            <wp:wrapNone/>
            <wp:docPr id="2" name="Picture 2" descr="/Users/leolazo/Documents/YCIS 2017-2018/YCIS Shanghai Approved Logos from MKT/YCIS Shanghai _4C-FS-Ap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olazo/Documents/YCIS 2017-2018/YCIS Shanghai Approved Logos from MKT/YCIS Shanghai _4C-FS-Apr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94" cy="7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7D3">
        <w:rPr>
          <w:rFonts w:ascii="Century Gothic" w:hAnsi="Century Gothic"/>
          <w:b/>
          <w:noProof/>
          <w:u w:val="single"/>
          <w:lang w:eastAsia="zh-CN"/>
        </w:rPr>
        <w:t xml:space="preserve">Character Education </w:t>
      </w:r>
      <w:r w:rsidR="000A0E65">
        <w:rPr>
          <w:rFonts w:ascii="Century Gothic" w:hAnsi="Century Gothic"/>
          <w:b/>
          <w:noProof/>
          <w:u w:val="single"/>
          <w:lang w:eastAsia="zh-CN"/>
        </w:rPr>
        <w:t>2015.16</w:t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</w:p>
    <w:p w14:paraId="7EC42839" w14:textId="121F5FB4" w:rsidR="00D34AE6" w:rsidRPr="00D34AE6" w:rsidRDefault="00D34AE6" w:rsidP="00D34AE6">
      <w:pPr>
        <w:rPr>
          <w:rFonts w:ascii="Trebuchet MS" w:hAnsi="Trebuchet MS"/>
          <w:noProof/>
          <w:sz w:val="22"/>
        </w:rPr>
      </w:pPr>
    </w:p>
    <w:p w14:paraId="66040260" w14:textId="0C5DA374" w:rsidR="00D34AE6" w:rsidRDefault="00D34AE6" w:rsidP="00D34AE6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</w:rPr>
        <w:t>Class:</w:t>
      </w:r>
      <w:r w:rsidRPr="00D34AE6">
        <w:rPr>
          <w:rFonts w:ascii="Century Gothic" w:hAnsi="Century Gothic"/>
          <w:noProof/>
        </w:rPr>
        <w:t xml:space="preserve"> __</w:t>
      </w:r>
      <w:r>
        <w:rPr>
          <w:rFonts w:ascii="Century Gothic" w:hAnsi="Century Gothic"/>
          <w:noProof/>
        </w:rPr>
        <w:t xml:space="preserve">______ </w:t>
      </w:r>
      <w:r w:rsidR="00E677D3" w:rsidRPr="00D34AE6">
        <w:rPr>
          <w:rFonts w:ascii="Century Gothic" w:hAnsi="Century Gothic"/>
          <w:b/>
          <w:noProof/>
          <w:lang w:eastAsia="zh-CN"/>
        </w:rPr>
        <w:tab/>
      </w:r>
      <w:r w:rsidR="000A60E4" w:rsidRPr="00D34AE6">
        <w:rPr>
          <w:rFonts w:ascii="Century Gothic" w:hAnsi="Century Gothic"/>
          <w:b/>
          <w:noProof/>
          <w:lang w:eastAsia="zh-CN"/>
        </w:rPr>
        <w:tab/>
      </w:r>
      <w:r w:rsidR="000A60E4">
        <w:rPr>
          <w:rFonts w:ascii="Century Gothic" w:hAnsi="Century Gothic"/>
          <w:b/>
          <w:noProof/>
          <w:lang w:eastAsia="zh-CN"/>
        </w:rPr>
        <w:tab/>
      </w:r>
      <w:r w:rsidR="000A60E4">
        <w:rPr>
          <w:rFonts w:ascii="Century Gothic" w:hAnsi="Century Gothic"/>
          <w:b/>
          <w:noProof/>
          <w:lang w:eastAsia="zh-CN"/>
        </w:rPr>
        <w:tab/>
      </w:r>
      <w:r>
        <w:rPr>
          <w:rFonts w:ascii="Century Gothic" w:hAnsi="Century Gothic"/>
          <w:b/>
          <w:noProof/>
          <w:lang w:eastAsia="zh-CN"/>
        </w:rPr>
        <w:tab/>
      </w:r>
      <w:r>
        <w:rPr>
          <w:rFonts w:ascii="Century Gothic" w:hAnsi="Century Gothic"/>
          <w:b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>
        <w:rPr>
          <w:rFonts w:ascii="Century Gothic" w:hAnsi="Century Gothic"/>
          <w:noProof/>
          <w:lang w:eastAsia="zh-CN"/>
        </w:rPr>
        <w:tab/>
      </w:r>
    </w:p>
    <w:p w14:paraId="25097CC3" w14:textId="65FDB4EF" w:rsidR="00E677D3" w:rsidRDefault="00E677D3" w:rsidP="00E677D3">
      <w:pPr>
        <w:rPr>
          <w:rFonts w:ascii="Century Gothic" w:hAnsi="Century Gothic"/>
          <w:b/>
          <w:u w:val="single"/>
        </w:rPr>
      </w:pPr>
      <w:r w:rsidRPr="000A60E4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4428"/>
        <w:gridCol w:w="4752"/>
        <w:gridCol w:w="4996"/>
      </w:tblGrid>
      <w:tr w:rsidR="00E677D3" w14:paraId="220FC32B" w14:textId="77777777" w:rsidTr="003F6814">
        <w:tc>
          <w:tcPr>
            <w:tcW w:w="14176" w:type="dxa"/>
            <w:gridSpan w:val="3"/>
          </w:tcPr>
          <w:p w14:paraId="7803FDA2" w14:textId="77777777" w:rsidR="000A2D59" w:rsidRPr="00963105" w:rsidRDefault="00E677D3" w:rsidP="00E677D3">
            <w:pPr>
              <w:rPr>
                <w:rFonts w:ascii="Century Gothic" w:hAnsi="Century Gothic"/>
              </w:rPr>
            </w:pPr>
            <w:r w:rsidRPr="00E677D3">
              <w:rPr>
                <w:rFonts w:ascii="Century Gothic" w:hAnsi="Century Gothic"/>
                <w:b/>
                <w:u w:val="single"/>
              </w:rPr>
              <w:t>Philosophy &amp; Objectives</w:t>
            </w:r>
            <w:r>
              <w:rPr>
                <w:rFonts w:ascii="Century Gothic" w:hAnsi="Century Gothic"/>
              </w:rPr>
              <w:t>:</w:t>
            </w:r>
          </w:p>
          <w:p w14:paraId="4C2623EA" w14:textId="77777777" w:rsidR="00E677D3" w:rsidRPr="00411222" w:rsidRDefault="000A2D59" w:rsidP="000A2D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Provide a holistic education that nurtures the whole person;</w:t>
            </w:r>
          </w:p>
          <w:p w14:paraId="6E3CAFC8" w14:textId="77777777" w:rsidR="000A2D59" w:rsidRPr="00411222" w:rsidRDefault="000A2D59" w:rsidP="000A2D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Promote multiple-intelligence development to allow students to develop their own individual talents;</w:t>
            </w:r>
          </w:p>
          <w:p w14:paraId="29307B73" w14:textId="77777777" w:rsidR="000A2D59" w:rsidRPr="00411222" w:rsidRDefault="000A2D59" w:rsidP="000A2D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Uphold moral and spiritual values based on Christian faith, affirming the worth and dignity of each individual while instilling in each student a caring attitude towards people and the environment;</w:t>
            </w:r>
          </w:p>
          <w:p w14:paraId="43FCC4EB" w14:textId="77777777" w:rsidR="000A2D59" w:rsidRPr="00411222" w:rsidRDefault="000A2D59" w:rsidP="000A2D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Nurture in each student an open outlook in life, respect for cultural diversity and the beliefs and values of all people, and a sense of commitment and social responsibility;</w:t>
            </w:r>
          </w:p>
          <w:p w14:paraId="2723C380" w14:textId="3C9EE55B" w:rsidR="003D1973" w:rsidRPr="004D5A97" w:rsidRDefault="000A2D59" w:rsidP="004D5A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Integrate high technology, sciences and the arts to allow students to adjust well in a competitive global society;</w:t>
            </w:r>
          </w:p>
        </w:tc>
      </w:tr>
      <w:tr w:rsidR="000A60E4" w14:paraId="64AE705F" w14:textId="77777777" w:rsidTr="003F6814">
        <w:tc>
          <w:tcPr>
            <w:tcW w:w="14176" w:type="dxa"/>
            <w:gridSpan w:val="3"/>
          </w:tcPr>
          <w:p w14:paraId="181466A7" w14:textId="77777777" w:rsidR="000A60E4" w:rsidRPr="00E677D3" w:rsidRDefault="000A60E4" w:rsidP="000A60E4">
            <w:pPr>
              <w:rPr>
                <w:rFonts w:ascii="Century Gothic" w:hAnsi="Century Gothic"/>
                <w:b/>
                <w:u w:val="single"/>
              </w:rPr>
            </w:pPr>
            <w:r w:rsidRPr="00E677D3">
              <w:rPr>
                <w:rFonts w:ascii="Century Gothic" w:hAnsi="Century Gothic"/>
                <w:b/>
                <w:u w:val="single"/>
              </w:rPr>
              <w:t>Key Concept:</w:t>
            </w:r>
          </w:p>
          <w:p w14:paraId="079B1CD9" w14:textId="3EB8021F" w:rsidR="000A60E4" w:rsidRPr="004D5A97" w:rsidRDefault="000A60E4" w:rsidP="00E677D3">
            <w:pPr>
              <w:rPr>
                <w:rFonts w:ascii="Century Gothic" w:hAnsi="Century Gothic"/>
                <w:sz w:val="22"/>
              </w:rPr>
            </w:pPr>
            <w:r w:rsidRPr="00963105">
              <w:rPr>
                <w:rFonts w:ascii="Century Gothic" w:hAnsi="Century Gothic"/>
                <w:sz w:val="22"/>
              </w:rPr>
              <w:t>Understanding the importance of showing good c</w:t>
            </w:r>
            <w:r>
              <w:rPr>
                <w:rFonts w:ascii="Century Gothic" w:hAnsi="Century Gothic"/>
                <w:sz w:val="22"/>
              </w:rPr>
              <w:t xml:space="preserve">haracter within your family, </w:t>
            </w:r>
            <w:r w:rsidRPr="00963105">
              <w:rPr>
                <w:rFonts w:ascii="Century Gothic" w:hAnsi="Century Gothic"/>
                <w:sz w:val="22"/>
              </w:rPr>
              <w:t>circle of friends</w:t>
            </w:r>
            <w:r>
              <w:rPr>
                <w:rFonts w:ascii="Century Gothic" w:hAnsi="Century Gothic"/>
                <w:sz w:val="22"/>
              </w:rPr>
              <w:t xml:space="preserve"> and school</w:t>
            </w:r>
            <w:r w:rsidRPr="00963105">
              <w:rPr>
                <w:rFonts w:ascii="Century Gothic" w:hAnsi="Century Gothic"/>
                <w:sz w:val="22"/>
              </w:rPr>
              <w:t xml:space="preserve">. </w:t>
            </w:r>
          </w:p>
        </w:tc>
      </w:tr>
      <w:tr w:rsidR="00D468AC" w14:paraId="59A90899" w14:textId="77777777" w:rsidTr="00702009">
        <w:tc>
          <w:tcPr>
            <w:tcW w:w="9180" w:type="dxa"/>
            <w:gridSpan w:val="2"/>
          </w:tcPr>
          <w:p w14:paraId="2C595164" w14:textId="77777777" w:rsidR="00D468AC" w:rsidRPr="004D5A97" w:rsidRDefault="00D468AC" w:rsidP="00673F4D">
            <w:pPr>
              <w:rPr>
                <w:rFonts w:ascii="Century Gothic" w:hAnsi="Century Gothic"/>
                <w:i/>
                <w:sz w:val="28"/>
                <w:szCs w:val="22"/>
              </w:rPr>
            </w:pPr>
            <w:r w:rsidRPr="004D5A97">
              <w:rPr>
                <w:rFonts w:asciiTheme="majorHAnsi" w:eastAsia="STKaiti" w:hAnsiTheme="majorHAnsi"/>
                <w:b/>
                <w:sz w:val="32"/>
              </w:rPr>
              <w:t>Hospitality</w:t>
            </w:r>
            <w:r w:rsidRPr="004D5A97">
              <w:rPr>
                <w:rFonts w:asciiTheme="majorHAnsi" w:eastAsia="STKaiti" w:hAnsiTheme="majorHAnsi" w:hint="eastAsia"/>
                <w:b/>
                <w:sz w:val="32"/>
                <w:lang w:eastAsia="zh-CN"/>
              </w:rPr>
              <w:t>好客</w:t>
            </w:r>
            <w:r w:rsidRPr="004D5A97">
              <w:rPr>
                <w:rFonts w:ascii="Century Gothic" w:hAnsi="Century Gothic"/>
                <w:b/>
                <w:sz w:val="32"/>
              </w:rPr>
              <w:t xml:space="preserve">: </w:t>
            </w:r>
            <w:r w:rsidRPr="004D5A97">
              <w:rPr>
                <w:rFonts w:ascii="Century Gothic" w:hAnsi="Century Gothic"/>
                <w:i/>
                <w:sz w:val="32"/>
              </w:rPr>
              <w:t>(</w:t>
            </w:r>
            <w:r w:rsidRPr="004D5A97">
              <w:rPr>
                <w:rFonts w:asciiTheme="majorHAnsi" w:eastAsia="STKaiti" w:hAnsiTheme="majorHAnsi"/>
                <w:sz w:val="28"/>
                <w:szCs w:val="22"/>
              </w:rPr>
              <w:t>Bighorn Sheep</w:t>
            </w:r>
            <w:r w:rsidRPr="004D5A97">
              <w:rPr>
                <w:rFonts w:asciiTheme="majorHAnsi" w:eastAsia="STKaiti" w:hAnsiTheme="majorHAnsi" w:hint="eastAsia"/>
                <w:sz w:val="28"/>
                <w:szCs w:val="22"/>
                <w:lang w:eastAsia="zh-CN"/>
              </w:rPr>
              <w:t>大角羚羊</w:t>
            </w:r>
            <w:r w:rsidRPr="004D5A97">
              <w:rPr>
                <w:rFonts w:ascii="Century Gothic" w:hAnsi="Century Gothic"/>
                <w:i/>
                <w:sz w:val="28"/>
                <w:szCs w:val="22"/>
              </w:rPr>
              <w:t>)</w:t>
            </w:r>
          </w:p>
          <w:p w14:paraId="24451E28" w14:textId="16EDE006" w:rsidR="00D468AC" w:rsidRPr="004D5A97" w:rsidRDefault="00D468AC" w:rsidP="00D468AC">
            <w:pPr>
              <w:rPr>
                <w:rFonts w:ascii="Century Gothic" w:hAnsi="Century Gothic"/>
                <w:i/>
                <w:sz w:val="22"/>
              </w:rPr>
            </w:pPr>
            <w:r w:rsidRPr="004D5A97">
              <w:rPr>
                <w:rFonts w:ascii="Century Gothic" w:hAnsi="Century Gothic"/>
                <w:i/>
                <w:sz w:val="22"/>
              </w:rPr>
              <w:t xml:space="preserve">Hospitality is being a god </w:t>
            </w:r>
            <w:proofErr w:type="spellStart"/>
            <w:r w:rsidRPr="004D5A97">
              <w:rPr>
                <w:rFonts w:ascii="Century Gothic" w:hAnsi="Century Gothic"/>
                <w:i/>
                <w:sz w:val="22"/>
              </w:rPr>
              <w:t>neighbour</w:t>
            </w:r>
            <w:proofErr w:type="spellEnd"/>
            <w:r w:rsidRPr="004D5A97">
              <w:rPr>
                <w:rFonts w:ascii="Century Gothic" w:hAnsi="Century Gothic"/>
                <w:i/>
                <w:sz w:val="22"/>
              </w:rPr>
              <w:t>.</w:t>
            </w:r>
            <w:r w:rsidR="004D5A97">
              <w:rPr>
                <w:rFonts w:ascii="Century Gothic" w:hAnsi="Century Gothic" w:hint="eastAsia"/>
                <w:i/>
                <w:sz w:val="22"/>
              </w:rPr>
              <w:t xml:space="preserve"> </w:t>
            </w:r>
            <w:r w:rsidRPr="004D5A97">
              <w:rPr>
                <w:rFonts w:ascii="Century Gothic" w:hAnsi="Century Gothic" w:hint="eastAsia"/>
                <w:b/>
                <w:bCs/>
                <w:i/>
                <w:sz w:val="22"/>
                <w:lang w:eastAsia="zh-CN"/>
              </w:rPr>
              <w:t>作为一个好邻居</w:t>
            </w:r>
          </w:p>
        </w:tc>
        <w:tc>
          <w:tcPr>
            <w:tcW w:w="4996" w:type="dxa"/>
          </w:tcPr>
          <w:p w14:paraId="1F62C037" w14:textId="1E04172E" w:rsidR="00D468AC" w:rsidRPr="00AD7DBA" w:rsidRDefault="00D468AC" w:rsidP="000A2D59">
            <w:pPr>
              <w:rPr>
                <w:rFonts w:ascii="Century Gothic" w:hAnsi="Century Gothic"/>
                <w:b/>
                <w:sz w:val="22"/>
              </w:rPr>
            </w:pPr>
            <w:r w:rsidRPr="00AD7DBA">
              <w:rPr>
                <w:rFonts w:ascii="Century Gothic" w:hAnsi="Century Gothic"/>
                <w:b/>
                <w:sz w:val="22"/>
              </w:rPr>
              <w:t xml:space="preserve">Week </w:t>
            </w:r>
            <w:r>
              <w:rPr>
                <w:rFonts w:ascii="Century Gothic" w:hAnsi="Century Gothic"/>
                <w:b/>
                <w:sz w:val="22"/>
              </w:rPr>
              <w:t>12</w:t>
            </w:r>
            <w:r w:rsidRPr="00AD7DBA">
              <w:rPr>
                <w:rFonts w:ascii="Century Gothic" w:hAnsi="Century Gothic"/>
                <w:b/>
                <w:sz w:val="22"/>
              </w:rPr>
              <w:t xml:space="preserve"> – Week </w:t>
            </w:r>
            <w:r>
              <w:rPr>
                <w:rFonts w:ascii="Century Gothic" w:hAnsi="Century Gothic"/>
                <w:b/>
                <w:sz w:val="22"/>
              </w:rPr>
              <w:t>16</w:t>
            </w:r>
          </w:p>
          <w:p w14:paraId="0AAB0541" w14:textId="2EE22856" w:rsidR="00D468AC" w:rsidRPr="00AD7DBA" w:rsidRDefault="00D468AC" w:rsidP="000A2D59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12</w:t>
            </w:r>
            <w:r w:rsidRPr="00AD7DBA"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November</w:t>
            </w:r>
            <w:r w:rsidRPr="00AD7DBA">
              <w:rPr>
                <w:rFonts w:ascii="Century Gothic" w:hAnsi="Century Gothic"/>
                <w:b/>
                <w:sz w:val="22"/>
              </w:rPr>
              <w:t xml:space="preserve"> 201</w:t>
            </w:r>
            <w:r>
              <w:rPr>
                <w:rFonts w:ascii="Century Gothic" w:hAnsi="Century Gothic"/>
                <w:b/>
                <w:sz w:val="22"/>
              </w:rPr>
              <w:t>8</w:t>
            </w:r>
            <w:r w:rsidRPr="00AD7DBA">
              <w:rPr>
                <w:rFonts w:ascii="Century Gothic" w:hAnsi="Century Gothic"/>
                <w:b/>
                <w:sz w:val="22"/>
              </w:rPr>
              <w:t xml:space="preserve"> – </w:t>
            </w:r>
            <w:r>
              <w:rPr>
                <w:rFonts w:ascii="Century Gothic" w:hAnsi="Century Gothic"/>
                <w:b/>
                <w:sz w:val="22"/>
              </w:rPr>
              <w:t>21</w:t>
            </w:r>
            <w:r w:rsidRPr="00AD7DBA"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December</w:t>
            </w:r>
            <w:r w:rsidRPr="00AD7DBA">
              <w:rPr>
                <w:rFonts w:ascii="Century Gothic" w:hAnsi="Century Gothic"/>
                <w:b/>
                <w:sz w:val="22"/>
              </w:rPr>
              <w:t xml:space="preserve"> 201</w:t>
            </w:r>
            <w:r>
              <w:rPr>
                <w:rFonts w:ascii="Century Gothic" w:hAnsi="Century Gothic"/>
                <w:b/>
                <w:sz w:val="22"/>
              </w:rPr>
              <w:t>8</w:t>
            </w:r>
          </w:p>
          <w:p w14:paraId="2A74B0A2" w14:textId="77777777" w:rsidR="00D468AC" w:rsidRPr="00E677D3" w:rsidRDefault="00D468AC" w:rsidP="000A0E65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E677D3" w14:paraId="1BE29EA9" w14:textId="77777777" w:rsidTr="003F6814">
        <w:tc>
          <w:tcPr>
            <w:tcW w:w="4428" w:type="dxa"/>
          </w:tcPr>
          <w:p w14:paraId="13D74A5A" w14:textId="6F7D2142" w:rsidR="00E677D3" w:rsidRPr="00ED0E01" w:rsidRDefault="00E677D3" w:rsidP="00E677D3">
            <w:pPr>
              <w:rPr>
                <w:rFonts w:ascii="Century Gothic" w:hAnsi="Century Gothic"/>
              </w:rPr>
            </w:pPr>
            <w:r w:rsidRPr="00ED0E01">
              <w:rPr>
                <w:rFonts w:ascii="Century Gothic" w:hAnsi="Century Gothic"/>
                <w:b/>
                <w:u w:val="single"/>
              </w:rPr>
              <w:t>Key Understandings</w:t>
            </w:r>
            <w:r w:rsidRPr="00ED0E01">
              <w:rPr>
                <w:rFonts w:ascii="Century Gothic" w:hAnsi="Century Gothic"/>
              </w:rPr>
              <w:t>:</w:t>
            </w:r>
          </w:p>
          <w:p w14:paraId="454C2AF9" w14:textId="77777777" w:rsidR="00963105" w:rsidRPr="00AD7DBA" w:rsidRDefault="00963105" w:rsidP="00E677D3">
            <w:pPr>
              <w:rPr>
                <w:rFonts w:ascii="Century Gothic" w:hAnsi="Century Gothic"/>
                <w:sz w:val="20"/>
              </w:rPr>
            </w:pPr>
            <w:r w:rsidRPr="00AD7DBA">
              <w:rPr>
                <w:rFonts w:ascii="Century Gothic" w:hAnsi="Century Gothic"/>
                <w:sz w:val="20"/>
              </w:rPr>
              <w:t>Students will understand that…</w:t>
            </w:r>
          </w:p>
          <w:p w14:paraId="056C3212" w14:textId="0F2D15CE" w:rsidR="009E0E58" w:rsidRPr="00AD7DBA" w:rsidRDefault="00673F4D" w:rsidP="000A0E6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Hospitality</w:t>
            </w:r>
            <w:r w:rsidR="009D4556" w:rsidRPr="00AD7DBA">
              <w:rPr>
                <w:rFonts w:ascii="Century Gothic" w:hAnsi="Century Gothic"/>
                <w:sz w:val="20"/>
              </w:rPr>
              <w:t xml:space="preserve"> requires </w:t>
            </w:r>
            <w:r>
              <w:rPr>
                <w:rFonts w:ascii="Century Gothic" w:hAnsi="Century Gothic"/>
                <w:sz w:val="20"/>
              </w:rPr>
              <w:t>empathy (caring for other)</w:t>
            </w:r>
          </w:p>
          <w:p w14:paraId="0D429994" w14:textId="2EF7D055" w:rsidR="009D4556" w:rsidRPr="00AD7DBA" w:rsidRDefault="00673F4D" w:rsidP="000A0E6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Hospitality</w:t>
            </w:r>
            <w:r w:rsidR="009D4556" w:rsidRPr="00AD7DBA">
              <w:rPr>
                <w:rFonts w:ascii="Century Gothic" w:hAnsi="Century Gothic"/>
                <w:sz w:val="20"/>
              </w:rPr>
              <w:t xml:space="preserve"> requires you to </w:t>
            </w:r>
            <w:r w:rsidR="00AD7DBA" w:rsidRPr="00AD7DBA">
              <w:rPr>
                <w:rFonts w:ascii="Century Gothic" w:hAnsi="Century Gothic"/>
                <w:sz w:val="20"/>
              </w:rPr>
              <w:t>find ways to help others</w:t>
            </w:r>
            <w:r>
              <w:rPr>
                <w:rFonts w:ascii="Century Gothic" w:hAnsi="Century Gothic"/>
                <w:sz w:val="20"/>
              </w:rPr>
              <w:t xml:space="preserve"> with your resources</w:t>
            </w:r>
            <w:r w:rsidR="00AD7DBA" w:rsidRPr="00AD7DBA">
              <w:rPr>
                <w:rFonts w:ascii="Century Gothic" w:hAnsi="Century Gothic"/>
                <w:sz w:val="20"/>
              </w:rPr>
              <w:t>.</w:t>
            </w:r>
          </w:p>
          <w:p w14:paraId="6CCBA993" w14:textId="6ED1295D" w:rsidR="00AD7DBA" w:rsidRPr="00673F4D" w:rsidRDefault="00673F4D" w:rsidP="00673F4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Hospitality</w:t>
            </w:r>
            <w:r w:rsidR="00AD7DBA" w:rsidRPr="00AD7DBA">
              <w:rPr>
                <w:rFonts w:ascii="Century Gothic" w:hAnsi="Century Gothic"/>
                <w:sz w:val="20"/>
              </w:rPr>
              <w:t xml:space="preserve"> requires </w:t>
            </w:r>
            <w:r>
              <w:rPr>
                <w:rFonts w:ascii="Century Gothic" w:hAnsi="Century Gothic"/>
                <w:sz w:val="20"/>
              </w:rPr>
              <w:t>action</w:t>
            </w:r>
          </w:p>
        </w:tc>
        <w:tc>
          <w:tcPr>
            <w:tcW w:w="4752" w:type="dxa"/>
          </w:tcPr>
          <w:p w14:paraId="5C354FC2" w14:textId="77777777" w:rsidR="00411222" w:rsidRDefault="00E677D3" w:rsidP="00E677D3">
            <w:pPr>
              <w:rPr>
                <w:rFonts w:ascii="Century Gothic" w:hAnsi="Century Gothic"/>
              </w:rPr>
            </w:pPr>
            <w:r w:rsidRPr="00E677D3">
              <w:rPr>
                <w:rFonts w:ascii="Century Gothic" w:hAnsi="Century Gothic"/>
                <w:b/>
                <w:u w:val="single"/>
              </w:rPr>
              <w:t>Essential Questions</w:t>
            </w:r>
            <w:r>
              <w:rPr>
                <w:rFonts w:ascii="Century Gothic" w:hAnsi="Century Gothic"/>
              </w:rPr>
              <w:t>:</w:t>
            </w:r>
          </w:p>
          <w:p w14:paraId="143C7926" w14:textId="25DF70DB" w:rsidR="009E0E58" w:rsidRPr="00AD7DBA" w:rsidRDefault="00AD7DBA" w:rsidP="000A0E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AD7DBA">
              <w:rPr>
                <w:rFonts w:ascii="Century Gothic" w:hAnsi="Century Gothic"/>
                <w:sz w:val="20"/>
              </w:rPr>
              <w:t xml:space="preserve">How can you </w:t>
            </w:r>
            <w:r w:rsidR="00673F4D">
              <w:rPr>
                <w:rFonts w:ascii="Century Gothic" w:hAnsi="Century Gothic"/>
                <w:sz w:val="20"/>
              </w:rPr>
              <w:t>be hospitable</w:t>
            </w:r>
            <w:r w:rsidRPr="00AD7DBA">
              <w:rPr>
                <w:rFonts w:ascii="Century Gothic" w:hAnsi="Century Gothic"/>
                <w:sz w:val="20"/>
              </w:rPr>
              <w:t xml:space="preserve"> at home or at school?</w:t>
            </w:r>
          </w:p>
          <w:p w14:paraId="40D72F17" w14:textId="33595C43" w:rsidR="00AD7DBA" w:rsidRPr="00AD7DBA" w:rsidRDefault="00AD7DBA" w:rsidP="000A0E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AD7DBA">
              <w:rPr>
                <w:rFonts w:ascii="Century Gothic" w:hAnsi="Century Gothic"/>
                <w:sz w:val="20"/>
              </w:rPr>
              <w:t xml:space="preserve">Why is it important to show </w:t>
            </w:r>
            <w:r w:rsidR="00673F4D">
              <w:rPr>
                <w:rFonts w:ascii="Century Gothic" w:hAnsi="Century Gothic"/>
                <w:sz w:val="20"/>
              </w:rPr>
              <w:t>hospitality</w:t>
            </w:r>
            <w:r w:rsidRPr="00AD7DBA">
              <w:rPr>
                <w:rFonts w:ascii="Century Gothic" w:hAnsi="Century Gothic"/>
                <w:sz w:val="20"/>
              </w:rPr>
              <w:t>?</w:t>
            </w:r>
          </w:p>
          <w:p w14:paraId="31D208A7" w14:textId="7F877307" w:rsidR="00AD7DBA" w:rsidRPr="00AD7DBA" w:rsidRDefault="00AD7DBA" w:rsidP="00AD7DB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0"/>
              </w:rPr>
              <w:t xml:space="preserve">How can you give some of your </w:t>
            </w:r>
            <w:r w:rsidR="00673F4D">
              <w:rPr>
                <w:rFonts w:ascii="Century Gothic" w:hAnsi="Century Gothic"/>
                <w:sz w:val="20"/>
              </w:rPr>
              <w:t>resources</w:t>
            </w:r>
            <w:r>
              <w:rPr>
                <w:rFonts w:ascii="Century Gothic" w:hAnsi="Century Gothic"/>
                <w:sz w:val="20"/>
              </w:rPr>
              <w:t xml:space="preserve"> to others?</w:t>
            </w:r>
          </w:p>
          <w:p w14:paraId="3AF34BEB" w14:textId="515597A7" w:rsidR="00AD7DBA" w:rsidRPr="00AD7DBA" w:rsidRDefault="00673F4D" w:rsidP="00AD7DB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0"/>
              </w:rPr>
              <w:t>Who can you help feel welcomed this week?</w:t>
            </w:r>
          </w:p>
          <w:p w14:paraId="1AEC5C0A" w14:textId="7B16F20B" w:rsidR="00AD7DBA" w:rsidRPr="009E0E58" w:rsidRDefault="00AD7DBA" w:rsidP="00AD7DB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0"/>
              </w:rPr>
              <w:t>How can you show availability when making friends?</w:t>
            </w:r>
          </w:p>
        </w:tc>
        <w:tc>
          <w:tcPr>
            <w:tcW w:w="4996" w:type="dxa"/>
          </w:tcPr>
          <w:p w14:paraId="78939BA9" w14:textId="77777777" w:rsidR="00E677D3" w:rsidRDefault="00E677D3" w:rsidP="00E677D3">
            <w:pPr>
              <w:rPr>
                <w:rFonts w:ascii="Century Gothic" w:hAnsi="Century Gothic"/>
              </w:rPr>
            </w:pPr>
            <w:r w:rsidRPr="00E677D3">
              <w:rPr>
                <w:rFonts w:ascii="Century Gothic" w:hAnsi="Century Gothic"/>
                <w:b/>
                <w:u w:val="single"/>
              </w:rPr>
              <w:t>I will statements</w:t>
            </w:r>
            <w:r>
              <w:rPr>
                <w:rFonts w:ascii="Century Gothic" w:hAnsi="Century Gothic"/>
              </w:rPr>
              <w:t>:</w:t>
            </w:r>
          </w:p>
          <w:p w14:paraId="23002AA8" w14:textId="6FC879A6" w:rsidR="00425576" w:rsidRPr="00425576" w:rsidRDefault="00425576" w:rsidP="004255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425576">
              <w:rPr>
                <w:rFonts w:ascii="Century Gothic" w:hAnsi="Century Gothic"/>
                <w:sz w:val="20"/>
              </w:rPr>
              <w:t>I will welcome visitors.</w:t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 xml:space="preserve"> </w:t>
            </w:r>
            <w:r>
              <w:rPr>
                <w:rFonts w:asciiTheme="majorHAnsi" w:eastAsia="STKaiti" w:hAnsiTheme="majorHAnsi"/>
                <w:lang w:eastAsia="zh-CN"/>
              </w:rPr>
              <w:br/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>我要欢迎客人。</w:t>
            </w:r>
          </w:p>
          <w:p w14:paraId="5871305E" w14:textId="38AF8298" w:rsidR="00425576" w:rsidRPr="00425576" w:rsidRDefault="00425576" w:rsidP="004255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425576">
              <w:rPr>
                <w:rFonts w:ascii="Century Gothic" w:hAnsi="Century Gothic"/>
                <w:sz w:val="20"/>
              </w:rPr>
              <w:t>I will make others feel comfortable.</w:t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 xml:space="preserve"> </w:t>
            </w:r>
            <w:r>
              <w:rPr>
                <w:rFonts w:asciiTheme="majorHAnsi" w:eastAsia="STKaiti" w:hAnsiTheme="majorHAnsi"/>
                <w:lang w:eastAsia="zh-CN"/>
              </w:rPr>
              <w:br/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>我要让他人感到舒适。</w:t>
            </w:r>
          </w:p>
          <w:p w14:paraId="09597A7A" w14:textId="1E2ED301" w:rsidR="00425576" w:rsidRPr="00425576" w:rsidRDefault="00425576" w:rsidP="004255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eastAsia="zh-CN"/>
              </w:rPr>
            </w:pPr>
            <w:r w:rsidRPr="00425576">
              <w:rPr>
                <w:rFonts w:ascii="Century Gothic" w:hAnsi="Century Gothic"/>
                <w:sz w:val="20"/>
              </w:rPr>
              <w:t>I will happily share my things.</w:t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 xml:space="preserve"> </w:t>
            </w:r>
            <w:r>
              <w:rPr>
                <w:rFonts w:asciiTheme="majorHAnsi" w:eastAsia="STKaiti" w:hAnsiTheme="majorHAnsi"/>
                <w:lang w:eastAsia="zh-CN"/>
              </w:rPr>
              <w:br/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>我要乐意分享自己的东西。</w:t>
            </w:r>
          </w:p>
          <w:p w14:paraId="258C8BF9" w14:textId="4624412C" w:rsidR="00D34AE6" w:rsidRPr="00425576" w:rsidRDefault="00425576" w:rsidP="004255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eastAsia="zh-CN"/>
              </w:rPr>
            </w:pPr>
            <w:r w:rsidRPr="00425576">
              <w:rPr>
                <w:rFonts w:ascii="Century Gothic" w:hAnsi="Century Gothic"/>
                <w:sz w:val="20"/>
              </w:rPr>
              <w:t>I will give without expecting anything in return.</w:t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 xml:space="preserve"> </w:t>
            </w:r>
            <w:r>
              <w:rPr>
                <w:rFonts w:asciiTheme="majorHAnsi" w:eastAsia="STKaiti" w:hAnsiTheme="majorHAnsi"/>
                <w:lang w:eastAsia="zh-CN"/>
              </w:rPr>
              <w:br/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>我要不期回报地付出。</w:t>
            </w:r>
          </w:p>
        </w:tc>
      </w:tr>
    </w:tbl>
    <w:p w14:paraId="53339C1D" w14:textId="77777777" w:rsidR="00DB538C" w:rsidRDefault="00DB538C">
      <w:r>
        <w:br w:type="page"/>
      </w: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4428"/>
        <w:gridCol w:w="4894"/>
        <w:gridCol w:w="4854"/>
      </w:tblGrid>
      <w:tr w:rsidR="009B543E" w14:paraId="2728A661" w14:textId="77777777" w:rsidTr="003F6814">
        <w:tc>
          <w:tcPr>
            <w:tcW w:w="14176" w:type="dxa"/>
            <w:gridSpan w:val="3"/>
          </w:tcPr>
          <w:p w14:paraId="5FED6CA5" w14:textId="44823B8E" w:rsidR="009B543E" w:rsidRDefault="00DE2905" w:rsidP="00E677D3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lastRenderedPageBreak/>
              <w:t>Activities</w:t>
            </w:r>
            <w:r w:rsidR="009B543E" w:rsidRPr="00E677D3">
              <w:rPr>
                <w:rFonts w:ascii="Century Gothic" w:hAnsi="Century Gothic"/>
                <w:b/>
                <w:u w:val="single"/>
              </w:rPr>
              <w:t>:</w:t>
            </w:r>
          </w:p>
          <w:p w14:paraId="30E01393" w14:textId="77777777" w:rsidR="002A5D2A" w:rsidRPr="00E677D3" w:rsidRDefault="002A5D2A" w:rsidP="00E677D3">
            <w:pPr>
              <w:rPr>
                <w:rFonts w:ascii="Century Gothic" w:hAnsi="Century Gothic"/>
                <w:b/>
                <w:u w:val="single"/>
              </w:rPr>
            </w:pPr>
          </w:p>
          <w:p w14:paraId="3FE3B6D8" w14:textId="1276854C" w:rsidR="009B543E" w:rsidRDefault="00361977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Read and discuss the story of the ‘</w:t>
            </w:r>
            <w:r w:rsidR="00FA04C1">
              <w:rPr>
                <w:rFonts w:ascii="Century Gothic" w:hAnsi="Century Gothic"/>
                <w:sz w:val="22"/>
              </w:rPr>
              <w:t>Big Horn Sheep</w:t>
            </w:r>
            <w:r>
              <w:rPr>
                <w:rFonts w:ascii="Century Gothic" w:hAnsi="Century Gothic"/>
                <w:sz w:val="22"/>
              </w:rPr>
              <w:t xml:space="preserve">’ </w:t>
            </w:r>
            <w:r w:rsidRPr="00210E8C">
              <w:rPr>
                <w:rFonts w:ascii="Century Gothic" w:hAnsi="Century Gothic"/>
                <w:i/>
                <w:sz w:val="22"/>
              </w:rPr>
              <w:t xml:space="preserve">page 4&amp;5 </w:t>
            </w:r>
            <w:r>
              <w:rPr>
                <w:rFonts w:ascii="Century Gothic" w:hAnsi="Century Gothic"/>
                <w:sz w:val="22"/>
              </w:rPr>
              <w:t xml:space="preserve">of the Character First Manual </w:t>
            </w:r>
            <w:r w:rsidR="001D1BDC">
              <w:rPr>
                <w:rFonts w:ascii="Century Gothic" w:hAnsi="Century Gothic"/>
                <w:sz w:val="22"/>
              </w:rPr>
              <w:t xml:space="preserve">file: </w:t>
            </w:r>
            <w:r w:rsidR="00210E8C">
              <w:rPr>
                <w:rFonts w:ascii="Century Gothic" w:hAnsi="Century Gothic"/>
                <w:sz w:val="22"/>
              </w:rPr>
              <w:t>“</w:t>
            </w:r>
            <w:r w:rsidR="00E137B8" w:rsidRPr="00E137B8">
              <w:rPr>
                <w:rFonts w:ascii="Century Gothic" w:hAnsi="Century Gothic"/>
                <w:b/>
                <w:sz w:val="22"/>
              </w:rPr>
              <w:t xml:space="preserve">3. </w:t>
            </w:r>
            <w:r w:rsidR="00E137B8">
              <w:rPr>
                <w:rFonts w:ascii="Century Gothic" w:hAnsi="Century Gothic"/>
                <w:b/>
                <w:sz w:val="22"/>
              </w:rPr>
              <w:t>Hospitality</w:t>
            </w:r>
            <w:r w:rsidR="00A945C8" w:rsidRPr="00A945C8">
              <w:rPr>
                <w:rFonts w:ascii="Century Gothic" w:hAnsi="Century Gothic"/>
                <w:b/>
                <w:sz w:val="22"/>
              </w:rPr>
              <w:t>.pdf</w:t>
            </w:r>
            <w:r w:rsidR="00210E8C">
              <w:rPr>
                <w:rFonts w:ascii="Century Gothic" w:hAnsi="Century Gothic"/>
                <w:b/>
                <w:sz w:val="22"/>
              </w:rPr>
              <w:t>”</w:t>
            </w:r>
          </w:p>
          <w:p w14:paraId="3E6A2F14" w14:textId="56AF1F0B" w:rsidR="00361977" w:rsidRDefault="00361977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Read and discuss the story of </w:t>
            </w:r>
            <w:r w:rsidR="004D5A97">
              <w:rPr>
                <w:rFonts w:ascii="Century Gothic" w:hAnsi="Century Gothic"/>
                <w:sz w:val="22"/>
              </w:rPr>
              <w:t>Hospitality</w:t>
            </w:r>
            <w:r>
              <w:rPr>
                <w:rFonts w:ascii="Century Gothic" w:hAnsi="Century Gothic"/>
                <w:sz w:val="22"/>
              </w:rPr>
              <w:t xml:space="preserve"> in History, ‘</w:t>
            </w:r>
            <w:r w:rsidR="00E137B8">
              <w:rPr>
                <w:rFonts w:ascii="Century Gothic" w:hAnsi="Century Gothic"/>
                <w:sz w:val="22"/>
              </w:rPr>
              <w:t>The Chief of Hos</w:t>
            </w:r>
            <w:r w:rsidR="004D5A97">
              <w:rPr>
                <w:rFonts w:ascii="Century Gothic" w:hAnsi="Century Gothic"/>
                <w:sz w:val="22"/>
              </w:rPr>
              <w:t>p</w:t>
            </w:r>
            <w:r w:rsidR="00E137B8">
              <w:rPr>
                <w:rFonts w:ascii="Century Gothic" w:hAnsi="Century Gothic"/>
                <w:sz w:val="22"/>
              </w:rPr>
              <w:t>itality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210E8C">
              <w:rPr>
                <w:rFonts w:ascii="Century Gothic" w:hAnsi="Century Gothic"/>
                <w:i/>
                <w:sz w:val="22"/>
              </w:rPr>
              <w:t>page 6&amp;7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210E8C">
              <w:rPr>
                <w:rFonts w:ascii="Century Gothic" w:hAnsi="Century Gothic"/>
                <w:sz w:val="22"/>
              </w:rPr>
              <w:t>“</w:t>
            </w:r>
            <w:r w:rsidR="00E137B8" w:rsidRPr="00E137B8">
              <w:rPr>
                <w:rFonts w:ascii="Century Gothic" w:hAnsi="Century Gothic"/>
                <w:b/>
                <w:sz w:val="22"/>
              </w:rPr>
              <w:t xml:space="preserve">3. </w:t>
            </w:r>
            <w:r w:rsidR="00E137B8">
              <w:rPr>
                <w:rFonts w:ascii="Century Gothic" w:hAnsi="Century Gothic"/>
                <w:b/>
                <w:sz w:val="22"/>
              </w:rPr>
              <w:t>Hospitality</w:t>
            </w:r>
            <w:r w:rsidR="00A945C8" w:rsidRPr="00A945C8">
              <w:rPr>
                <w:rFonts w:ascii="Century Gothic" w:hAnsi="Century Gothic"/>
                <w:b/>
                <w:sz w:val="22"/>
              </w:rPr>
              <w:t>.pdf</w:t>
            </w:r>
            <w:r w:rsidR="00210E8C">
              <w:rPr>
                <w:rFonts w:ascii="Century Gothic" w:hAnsi="Century Gothic"/>
                <w:b/>
                <w:sz w:val="22"/>
              </w:rPr>
              <w:t>”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4F7B22B5" w14:textId="77777777" w:rsidR="00361977" w:rsidRDefault="00DE2905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 w:rsidRPr="00A35CBB">
              <w:rPr>
                <w:rFonts w:ascii="Century Gothic" w:hAnsi="Century Gothic"/>
                <w:sz w:val="22"/>
              </w:rPr>
              <w:t>Copy the I will statements</w:t>
            </w:r>
          </w:p>
          <w:p w14:paraId="3477FFCD" w14:textId="5C39EC40" w:rsidR="00B306FB" w:rsidRPr="00A35CBB" w:rsidRDefault="00210E8C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“</w:t>
            </w:r>
            <w:r w:rsidR="00B306FB" w:rsidRPr="00210E8C">
              <w:rPr>
                <w:rFonts w:ascii="Century Gothic" w:hAnsi="Century Gothic"/>
                <w:b/>
                <w:sz w:val="22"/>
              </w:rPr>
              <w:t>I will be ready to help</w:t>
            </w:r>
            <w:r>
              <w:rPr>
                <w:rFonts w:ascii="Century Gothic" w:hAnsi="Century Gothic"/>
                <w:sz w:val="22"/>
              </w:rPr>
              <w:t>”</w:t>
            </w:r>
            <w:r w:rsidR="00B306FB">
              <w:rPr>
                <w:rFonts w:ascii="Century Gothic" w:hAnsi="Century Gothic"/>
                <w:sz w:val="22"/>
              </w:rPr>
              <w:t xml:space="preserve"> (write/draw)</w:t>
            </w:r>
          </w:p>
          <w:p w14:paraId="49E676CF" w14:textId="3BAD8208" w:rsidR="00DE2905" w:rsidRDefault="00947E84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Hospitality</w:t>
            </w:r>
            <w:r w:rsidR="00EF2CE1" w:rsidRPr="00A945C8">
              <w:rPr>
                <w:rFonts w:ascii="Century Gothic" w:hAnsi="Century Gothic"/>
                <w:b/>
                <w:sz w:val="22"/>
              </w:rPr>
              <w:t xml:space="preserve"> </w:t>
            </w:r>
            <w:r w:rsidR="00DE2905" w:rsidRPr="00A945C8">
              <w:rPr>
                <w:rFonts w:ascii="Century Gothic" w:hAnsi="Century Gothic"/>
                <w:b/>
                <w:sz w:val="22"/>
              </w:rPr>
              <w:t>word trace</w:t>
            </w:r>
            <w:r w:rsidR="003C04C4">
              <w:rPr>
                <w:rFonts w:ascii="Century Gothic" w:hAnsi="Century Gothic"/>
                <w:sz w:val="22"/>
              </w:rPr>
              <w:t xml:space="preserve"> Y1-Y2</w:t>
            </w:r>
          </w:p>
          <w:p w14:paraId="43050D54" w14:textId="314A7742" w:rsidR="00DE2905" w:rsidRDefault="00947E84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Hospitality</w:t>
            </w:r>
            <w:r w:rsidR="00DE2905">
              <w:rPr>
                <w:rFonts w:ascii="Century Gothic" w:hAnsi="Century Gothic"/>
                <w:sz w:val="22"/>
              </w:rPr>
              <w:t xml:space="preserve"> word chart</w:t>
            </w:r>
            <w:r w:rsidR="00B27C0E">
              <w:rPr>
                <w:rFonts w:ascii="Century Gothic" w:hAnsi="Century Gothic"/>
                <w:sz w:val="22"/>
              </w:rPr>
              <w:t>/ word card/ vocabulary box</w:t>
            </w:r>
          </w:p>
          <w:p w14:paraId="33DD14D3" w14:textId="2D8089A8" w:rsidR="00DE2905" w:rsidRDefault="00DE2905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Opposites:  </w:t>
            </w:r>
            <w:r w:rsidR="00947E84">
              <w:rPr>
                <w:rFonts w:ascii="Century Gothic" w:hAnsi="Century Gothic"/>
                <w:sz w:val="22"/>
              </w:rPr>
              <w:t>hospitality</w:t>
            </w:r>
            <w:r w:rsidR="00EF2CE1">
              <w:rPr>
                <w:rFonts w:ascii="Century Gothic" w:hAnsi="Century Gothic"/>
                <w:sz w:val="22"/>
              </w:rPr>
              <w:t xml:space="preserve"> vs </w:t>
            </w:r>
            <w:r w:rsidR="00E17E88">
              <w:rPr>
                <w:rFonts w:ascii="Century Gothic" w:hAnsi="Century Gothic"/>
                <w:sz w:val="22"/>
              </w:rPr>
              <w:t>unfriendliness</w:t>
            </w:r>
            <w:r w:rsidR="00EF2CE1">
              <w:rPr>
                <w:rFonts w:ascii="Century Gothic" w:hAnsi="Century Gothic"/>
                <w:sz w:val="22"/>
              </w:rPr>
              <w:t xml:space="preserve"> </w:t>
            </w:r>
          </w:p>
          <w:p w14:paraId="05EE26EC" w14:textId="7420C54A" w:rsidR="00DE2905" w:rsidRDefault="00232146" w:rsidP="00EF2CE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Write a poem about a </w:t>
            </w:r>
            <w:r w:rsidR="00947E84">
              <w:rPr>
                <w:rFonts w:ascii="Century Gothic" w:hAnsi="Century Gothic"/>
                <w:sz w:val="22"/>
              </w:rPr>
              <w:t>bighorn sheep</w:t>
            </w:r>
          </w:p>
          <w:p w14:paraId="5282115C" w14:textId="77777777" w:rsidR="00D0650B" w:rsidRDefault="00657CD8" w:rsidP="00EF2CE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Availability song/poem</w:t>
            </w:r>
          </w:p>
          <w:p w14:paraId="533B5B41" w14:textId="5232E7A9" w:rsidR="00657CD8" w:rsidRPr="00FC6A2B" w:rsidRDefault="00657CD8" w:rsidP="00657CD8">
            <w:pPr>
              <w:pStyle w:val="ListParagraph"/>
              <w:ind w:left="480" w:firstLine="0"/>
              <w:rPr>
                <w:rFonts w:ascii="Century Gothic" w:hAnsi="Century Gothic"/>
                <w:sz w:val="22"/>
              </w:rPr>
            </w:pPr>
          </w:p>
        </w:tc>
      </w:tr>
      <w:tr w:rsidR="00E17E88" w:rsidRPr="00B14EAE" w14:paraId="70663C70" w14:textId="77777777" w:rsidTr="00E17E88">
        <w:trPr>
          <w:trHeight w:val="1757"/>
        </w:trPr>
        <w:tc>
          <w:tcPr>
            <w:tcW w:w="4428" w:type="dxa"/>
            <w:vMerge w:val="restart"/>
          </w:tcPr>
          <w:p w14:paraId="1B3D68F6" w14:textId="77777777" w:rsidR="00E17E88" w:rsidRDefault="00E17E88" w:rsidP="00E17E88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Indian Culture &amp; Mathematics:</w:t>
            </w:r>
          </w:p>
          <w:p w14:paraId="2C0E3D4E" w14:textId="1DF064D5" w:rsidR="00E17E88" w:rsidRDefault="00E17E88" w:rsidP="00E17E88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37580">
              <w:rPr>
                <w:rFonts w:ascii="Century Gothic" w:hAnsi="Century Gothic" w:hint="eastAsia"/>
                <w:i/>
                <w:sz w:val="20"/>
                <w:szCs w:val="20"/>
                <w:u w:val="single"/>
              </w:rPr>
              <w:t>O</w:t>
            </w:r>
            <w:r w:rsidRPr="00E37580">
              <w:rPr>
                <w:rFonts w:ascii="Century Gothic" w:hAnsi="Century Gothic"/>
                <w:i/>
                <w:sz w:val="20"/>
                <w:szCs w:val="20"/>
                <w:u w:val="single"/>
              </w:rPr>
              <w:t>ne Grain of Rice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by Demi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found at the library. It’s a great book that shows the power of exponential growth, refusing to be hospitable. There is also a video read along “</w:t>
            </w:r>
            <w:r w:rsidRPr="00E37580">
              <w:rPr>
                <w:rFonts w:ascii="Century Gothic" w:hAnsi="Century Gothic"/>
                <w:sz w:val="20"/>
                <w:szCs w:val="20"/>
              </w:rPr>
              <w:t>One Grain of Rice.mp4</w:t>
            </w:r>
            <w:r>
              <w:rPr>
                <w:rFonts w:ascii="Century Gothic" w:hAnsi="Century Gothic"/>
                <w:sz w:val="20"/>
                <w:szCs w:val="20"/>
              </w:rPr>
              <w:t>” There are pdf files with math activities and moral of the story</w:t>
            </w:r>
          </w:p>
        </w:tc>
        <w:tc>
          <w:tcPr>
            <w:tcW w:w="4894" w:type="dxa"/>
          </w:tcPr>
          <w:p w14:paraId="596A410B" w14:textId="77777777" w:rsidR="00E17E88" w:rsidRDefault="00E17E88" w:rsidP="00E17E88">
            <w:pPr>
              <w:rPr>
                <w:rFonts w:ascii="Century Gothic" w:hAnsi="Century Gothic"/>
                <w:b/>
                <w:u w:val="single"/>
              </w:rPr>
            </w:pPr>
            <w:r w:rsidRPr="001D7753">
              <w:rPr>
                <w:rFonts w:ascii="Century Gothic" w:hAnsi="Century Gothic"/>
                <w:b/>
                <w:u w:val="single"/>
              </w:rPr>
              <w:t>ICT:</w:t>
            </w:r>
          </w:p>
          <w:p w14:paraId="5C4E3915" w14:textId="77777777" w:rsidR="00E17E88" w:rsidRDefault="00E17E88" w:rsidP="00E17E8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Design a poster showing hospitality dur9ing the holidays season coming up</w:t>
            </w:r>
          </w:p>
          <w:p w14:paraId="3FF0BEA9" w14:textId="77777777" w:rsidR="00E17E88" w:rsidRDefault="00E17E88" w:rsidP="00E17E8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fun facts about big horn sheep</w:t>
            </w:r>
          </w:p>
          <w:p w14:paraId="3952979A" w14:textId="77777777" w:rsidR="00E17E88" w:rsidRPr="001D7753" w:rsidRDefault="00E17E88" w:rsidP="00E17E88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854" w:type="dxa"/>
            <w:vMerge w:val="restart"/>
          </w:tcPr>
          <w:p w14:paraId="11CCAFC8" w14:textId="77777777" w:rsidR="00E17E88" w:rsidRPr="00361977" w:rsidRDefault="00E17E88" w:rsidP="00E17E88">
            <w:pPr>
              <w:rPr>
                <w:rFonts w:ascii="Century Gothic" w:hAnsi="Century Gothic"/>
                <w:b/>
                <w:u w:val="single"/>
              </w:rPr>
            </w:pPr>
            <w:r w:rsidRPr="00361977">
              <w:rPr>
                <w:rFonts w:ascii="Century Gothic" w:hAnsi="Century Gothic"/>
                <w:b/>
                <w:u w:val="single"/>
              </w:rPr>
              <w:t>Arts and Crafts:</w:t>
            </w:r>
          </w:p>
          <w:p w14:paraId="748051DC" w14:textId="7BC2DA91" w:rsidR="00E17E88" w:rsidRPr="002D3574" w:rsidRDefault="00E17E88" w:rsidP="00E17E88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Big Horn </w:t>
            </w:r>
            <w:proofErr w:type="spellStart"/>
            <w:r w:rsidRPr="002D3574">
              <w:rPr>
                <w:rFonts w:ascii="Century Gothic" w:hAnsi="Century Gothic"/>
                <w:sz w:val="20"/>
              </w:rPr>
              <w:t>colouring</w:t>
            </w:r>
            <w:proofErr w:type="spellEnd"/>
            <w:r w:rsidRPr="002D3574">
              <w:rPr>
                <w:rFonts w:ascii="Century Gothic" w:hAnsi="Century Gothic"/>
                <w:sz w:val="20"/>
              </w:rPr>
              <w:t xml:space="preserve"> sheet</w:t>
            </w:r>
          </w:p>
          <w:p w14:paraId="308EC69D" w14:textId="77777777" w:rsidR="00E17E88" w:rsidRPr="00361977" w:rsidRDefault="00E17E88" w:rsidP="0042628F">
            <w:pPr>
              <w:pStyle w:val="ListParagraph"/>
              <w:ind w:left="720" w:firstLine="0"/>
              <w:rPr>
                <w:rFonts w:ascii="Century Gothic" w:hAnsi="Century Gothic"/>
                <w:b/>
                <w:u w:val="single"/>
              </w:rPr>
            </w:pPr>
            <w:bookmarkStart w:id="0" w:name="_GoBack"/>
            <w:bookmarkEnd w:id="0"/>
          </w:p>
        </w:tc>
      </w:tr>
      <w:tr w:rsidR="00E17E88" w:rsidRPr="00B14EAE" w14:paraId="0F0C5D9B" w14:textId="77777777" w:rsidTr="00E17E88">
        <w:trPr>
          <w:trHeight w:val="2170"/>
        </w:trPr>
        <w:tc>
          <w:tcPr>
            <w:tcW w:w="4428" w:type="dxa"/>
            <w:vMerge/>
          </w:tcPr>
          <w:p w14:paraId="2B7395FA" w14:textId="77777777" w:rsidR="00E17E88" w:rsidRDefault="00E17E88" w:rsidP="00E17E88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4894" w:type="dxa"/>
          </w:tcPr>
          <w:p w14:paraId="7365CABA" w14:textId="0532110E" w:rsidR="008E7F96" w:rsidRDefault="00E17E88" w:rsidP="00E17E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b/>
                <w:u w:val="single"/>
              </w:rPr>
              <w:t>V</w:t>
            </w:r>
            <w:r>
              <w:rPr>
                <w:rFonts w:ascii="Century Gothic" w:hAnsi="Century Gothic"/>
                <w:b/>
                <w:u w:val="single"/>
              </w:rPr>
              <w:t>ideo</w:t>
            </w:r>
            <w:r w:rsidR="008E7F96">
              <w:rPr>
                <w:rFonts w:ascii="Century Gothic" w:hAnsi="Century Gothic"/>
              </w:rPr>
              <w:t>: about showing kindness even to people that may be mean to you.</w:t>
            </w:r>
          </w:p>
          <w:p w14:paraId="6CC50253" w14:textId="77777777" w:rsidR="008E7F96" w:rsidRDefault="008E7F96" w:rsidP="00E17E88">
            <w:pPr>
              <w:rPr>
                <w:rFonts w:ascii="Century Gothic" w:hAnsi="Century Gothic"/>
              </w:rPr>
            </w:pPr>
          </w:p>
          <w:p w14:paraId="0C4D5BB5" w14:textId="1D427274" w:rsidR="008E7F96" w:rsidRPr="00E17E88" w:rsidRDefault="008E7F96" w:rsidP="00E17E88">
            <w:pPr>
              <w:rPr>
                <w:rFonts w:ascii="Century Gothic" w:hAnsi="Century Gothic"/>
              </w:rPr>
            </w:pPr>
            <w:r w:rsidRPr="008E7F96">
              <w:rPr>
                <w:rFonts w:ascii="Century Gothic" w:hAnsi="Century Gothic"/>
              </w:rPr>
              <w:t>smb://10.3.1.1/Teachers/@Teachers Pub/@PRIMARY/Character Education/Character Builder video/CB_Kindness.mov</w:t>
            </w:r>
          </w:p>
        </w:tc>
        <w:tc>
          <w:tcPr>
            <w:tcW w:w="4854" w:type="dxa"/>
            <w:vMerge/>
          </w:tcPr>
          <w:p w14:paraId="0EC3F7F6" w14:textId="77777777" w:rsidR="00E17E88" w:rsidRPr="00361977" w:rsidRDefault="00E17E88" w:rsidP="00E17E88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14:paraId="37E50A70" w14:textId="45EE585C" w:rsidR="00E677D3" w:rsidRPr="00F2661D" w:rsidRDefault="00E677D3" w:rsidP="00985F9D">
      <w:pPr>
        <w:rPr>
          <w:rFonts w:ascii="Century Gothic" w:hAnsi="Century Gothic"/>
        </w:rPr>
      </w:pPr>
    </w:p>
    <w:sectPr w:rsidR="00E677D3" w:rsidRPr="00F2661D" w:rsidSect="00DB538C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ABA9" w14:textId="77777777" w:rsidR="00D71359" w:rsidRDefault="00D71359" w:rsidP="00E677D3">
      <w:r>
        <w:separator/>
      </w:r>
    </w:p>
  </w:endnote>
  <w:endnote w:type="continuationSeparator" w:id="0">
    <w:p w14:paraId="151FA569" w14:textId="77777777" w:rsidR="00D71359" w:rsidRDefault="00D71359" w:rsidP="00E6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6CE1" w14:textId="77777777" w:rsidR="00D71359" w:rsidRDefault="00D71359" w:rsidP="00E677D3">
      <w:r>
        <w:separator/>
      </w:r>
    </w:p>
  </w:footnote>
  <w:footnote w:type="continuationSeparator" w:id="0">
    <w:p w14:paraId="6874F0AD" w14:textId="77777777" w:rsidR="00D71359" w:rsidRDefault="00D71359" w:rsidP="00E6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AEB"/>
    <w:multiLevelType w:val="hybridMultilevel"/>
    <w:tmpl w:val="BF9A29C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437FF6"/>
    <w:multiLevelType w:val="hybridMultilevel"/>
    <w:tmpl w:val="AA3ADE8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461DDC"/>
    <w:multiLevelType w:val="hybridMultilevel"/>
    <w:tmpl w:val="88FA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784B"/>
    <w:multiLevelType w:val="hybridMultilevel"/>
    <w:tmpl w:val="672C8E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9B3982"/>
    <w:multiLevelType w:val="hybridMultilevel"/>
    <w:tmpl w:val="C38C794C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0A59DA"/>
    <w:multiLevelType w:val="hybridMultilevel"/>
    <w:tmpl w:val="7A105B2A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EA32D9"/>
    <w:multiLevelType w:val="hybridMultilevel"/>
    <w:tmpl w:val="F01016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4A2230"/>
    <w:multiLevelType w:val="hybridMultilevel"/>
    <w:tmpl w:val="9B14CA72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094FB2"/>
    <w:multiLevelType w:val="hybridMultilevel"/>
    <w:tmpl w:val="5FE417E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3F6283"/>
    <w:multiLevelType w:val="hybridMultilevel"/>
    <w:tmpl w:val="1CE61DA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554240"/>
    <w:multiLevelType w:val="hybridMultilevel"/>
    <w:tmpl w:val="BF409D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2121C8"/>
    <w:multiLevelType w:val="hybridMultilevel"/>
    <w:tmpl w:val="580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6868"/>
    <w:multiLevelType w:val="hybridMultilevel"/>
    <w:tmpl w:val="36A852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960AEF"/>
    <w:multiLevelType w:val="hybridMultilevel"/>
    <w:tmpl w:val="6832B0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E8461E"/>
    <w:multiLevelType w:val="hybridMultilevel"/>
    <w:tmpl w:val="6A26995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56D539C"/>
    <w:multiLevelType w:val="hybridMultilevel"/>
    <w:tmpl w:val="B2AE5DBE"/>
    <w:lvl w:ilvl="0" w:tplc="399C853C">
      <w:start w:val="6"/>
      <w:numFmt w:val="bullet"/>
      <w:lvlText w:val="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D51CD3"/>
    <w:multiLevelType w:val="hybridMultilevel"/>
    <w:tmpl w:val="27CC32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D45C55"/>
    <w:multiLevelType w:val="hybridMultilevel"/>
    <w:tmpl w:val="CEC86C9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281D72"/>
    <w:multiLevelType w:val="hybridMultilevel"/>
    <w:tmpl w:val="BEA8AFA0"/>
    <w:lvl w:ilvl="0" w:tplc="A002084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9866EB6"/>
    <w:multiLevelType w:val="hybridMultilevel"/>
    <w:tmpl w:val="381AD0D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6B26BF"/>
    <w:multiLevelType w:val="hybridMultilevel"/>
    <w:tmpl w:val="284A17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AE15D4E"/>
    <w:multiLevelType w:val="hybridMultilevel"/>
    <w:tmpl w:val="909419BA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64577C"/>
    <w:multiLevelType w:val="hybridMultilevel"/>
    <w:tmpl w:val="4800A25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16"/>
  </w:num>
  <w:num w:numId="13">
    <w:abstractNumId w:val="12"/>
  </w:num>
  <w:num w:numId="14">
    <w:abstractNumId w:val="1"/>
  </w:num>
  <w:num w:numId="15">
    <w:abstractNumId w:val="22"/>
  </w:num>
  <w:num w:numId="16">
    <w:abstractNumId w:val="7"/>
  </w:num>
  <w:num w:numId="17">
    <w:abstractNumId w:val="18"/>
  </w:num>
  <w:num w:numId="18">
    <w:abstractNumId w:val="5"/>
  </w:num>
  <w:num w:numId="19">
    <w:abstractNumId w:val="4"/>
  </w:num>
  <w:num w:numId="20">
    <w:abstractNumId w:val="21"/>
  </w:num>
  <w:num w:numId="21">
    <w:abstractNumId w:val="17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D3"/>
    <w:rsid w:val="000404AA"/>
    <w:rsid w:val="000413C4"/>
    <w:rsid w:val="000A0E65"/>
    <w:rsid w:val="000A2D59"/>
    <w:rsid w:val="000A60E4"/>
    <w:rsid w:val="000C128F"/>
    <w:rsid w:val="000C1FA0"/>
    <w:rsid w:val="000E4AC9"/>
    <w:rsid w:val="001D1BDC"/>
    <w:rsid w:val="001D7753"/>
    <w:rsid w:val="002006E7"/>
    <w:rsid w:val="00210E8C"/>
    <w:rsid w:val="002161CA"/>
    <w:rsid w:val="00230441"/>
    <w:rsid w:val="00232146"/>
    <w:rsid w:val="00236795"/>
    <w:rsid w:val="002446DE"/>
    <w:rsid w:val="0027244A"/>
    <w:rsid w:val="002A2F5A"/>
    <w:rsid w:val="002A5D2A"/>
    <w:rsid w:val="002A7955"/>
    <w:rsid w:val="002D3574"/>
    <w:rsid w:val="002E74C3"/>
    <w:rsid w:val="00361977"/>
    <w:rsid w:val="00362B7D"/>
    <w:rsid w:val="00392C55"/>
    <w:rsid w:val="003C04C4"/>
    <w:rsid w:val="003D1973"/>
    <w:rsid w:val="003F6814"/>
    <w:rsid w:val="00411222"/>
    <w:rsid w:val="00425576"/>
    <w:rsid w:val="0042628F"/>
    <w:rsid w:val="00441671"/>
    <w:rsid w:val="00477BE4"/>
    <w:rsid w:val="004D5A97"/>
    <w:rsid w:val="00513CF9"/>
    <w:rsid w:val="00544CF2"/>
    <w:rsid w:val="005646A3"/>
    <w:rsid w:val="00572804"/>
    <w:rsid w:val="005B1120"/>
    <w:rsid w:val="005E3E32"/>
    <w:rsid w:val="00644C61"/>
    <w:rsid w:val="00657CD8"/>
    <w:rsid w:val="00673F4D"/>
    <w:rsid w:val="006B6153"/>
    <w:rsid w:val="006F5BC7"/>
    <w:rsid w:val="007329BE"/>
    <w:rsid w:val="007B429F"/>
    <w:rsid w:val="0083501A"/>
    <w:rsid w:val="00874240"/>
    <w:rsid w:val="008A646F"/>
    <w:rsid w:val="008B26E5"/>
    <w:rsid w:val="008E03A9"/>
    <w:rsid w:val="008E7EF0"/>
    <w:rsid w:val="008E7F96"/>
    <w:rsid w:val="00947E84"/>
    <w:rsid w:val="00961266"/>
    <w:rsid w:val="00963105"/>
    <w:rsid w:val="00985F9D"/>
    <w:rsid w:val="009940C6"/>
    <w:rsid w:val="009B543E"/>
    <w:rsid w:val="009C44AA"/>
    <w:rsid w:val="009D4556"/>
    <w:rsid w:val="009E0E58"/>
    <w:rsid w:val="00A14FBD"/>
    <w:rsid w:val="00A32457"/>
    <w:rsid w:val="00A35CBB"/>
    <w:rsid w:val="00A77F1D"/>
    <w:rsid w:val="00A945C8"/>
    <w:rsid w:val="00AD7DBA"/>
    <w:rsid w:val="00B14EAE"/>
    <w:rsid w:val="00B27C0E"/>
    <w:rsid w:val="00B306FB"/>
    <w:rsid w:val="00B46148"/>
    <w:rsid w:val="00B66495"/>
    <w:rsid w:val="00BA4DA2"/>
    <w:rsid w:val="00BD004B"/>
    <w:rsid w:val="00BD37B1"/>
    <w:rsid w:val="00BE7539"/>
    <w:rsid w:val="00C64C97"/>
    <w:rsid w:val="00CC69BC"/>
    <w:rsid w:val="00CD1450"/>
    <w:rsid w:val="00D03E39"/>
    <w:rsid w:val="00D0650B"/>
    <w:rsid w:val="00D34AE6"/>
    <w:rsid w:val="00D467EC"/>
    <w:rsid w:val="00D468AC"/>
    <w:rsid w:val="00D65167"/>
    <w:rsid w:val="00D71359"/>
    <w:rsid w:val="00D9454C"/>
    <w:rsid w:val="00DA4629"/>
    <w:rsid w:val="00DA7507"/>
    <w:rsid w:val="00DB538C"/>
    <w:rsid w:val="00DE2905"/>
    <w:rsid w:val="00DF37F0"/>
    <w:rsid w:val="00E01CCF"/>
    <w:rsid w:val="00E137B8"/>
    <w:rsid w:val="00E1490E"/>
    <w:rsid w:val="00E17E88"/>
    <w:rsid w:val="00E248F7"/>
    <w:rsid w:val="00E37580"/>
    <w:rsid w:val="00E677D3"/>
    <w:rsid w:val="00EB412C"/>
    <w:rsid w:val="00EC1EDC"/>
    <w:rsid w:val="00ED0E01"/>
    <w:rsid w:val="00EF2CE1"/>
    <w:rsid w:val="00F0029B"/>
    <w:rsid w:val="00F2661D"/>
    <w:rsid w:val="00FA04C1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01E24"/>
  <w14:defaultImageDpi w14:val="300"/>
  <w15:docId w15:val="{164597FF-0B3A-2140-BCCD-191BBC00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7D3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77D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77D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77D3"/>
    <w:rPr>
      <w:sz w:val="18"/>
      <w:szCs w:val="18"/>
    </w:rPr>
  </w:style>
  <w:style w:type="table" w:styleId="TableGrid">
    <w:name w:val="Table Grid"/>
    <w:basedOn w:val="TableNormal"/>
    <w:uiPriority w:val="59"/>
    <w:rsid w:val="00E6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D59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963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105"/>
    <w:rPr>
      <w:color w:val="800080" w:themeColor="followedHyperlink"/>
      <w:u w:val="single"/>
    </w:rPr>
  </w:style>
  <w:style w:type="paragraph" w:customStyle="1" w:styleId="Default">
    <w:name w:val="Default"/>
    <w:rsid w:val="00D467E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Leo Lazo [YCIS SH]</cp:lastModifiedBy>
  <cp:revision>10</cp:revision>
  <cp:lastPrinted>2015-03-24T23:30:00Z</cp:lastPrinted>
  <dcterms:created xsi:type="dcterms:W3CDTF">2018-11-13T03:51:00Z</dcterms:created>
  <dcterms:modified xsi:type="dcterms:W3CDTF">2018-11-19T02:51:00Z</dcterms:modified>
</cp:coreProperties>
</file>