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B3F9B" w14:textId="77777777" w:rsidR="00EE1ED6" w:rsidRPr="005B08CA" w:rsidRDefault="005B08CA" w:rsidP="005B08CA">
      <w:pPr>
        <w:jc w:val="center"/>
        <w:rPr>
          <w:rFonts w:ascii="Helvetica" w:hAnsi="Helvetica"/>
          <w:b/>
          <w:sz w:val="32"/>
          <w:szCs w:val="32"/>
        </w:rPr>
      </w:pPr>
      <w:bookmarkStart w:id="0" w:name="_GoBack"/>
      <w:bookmarkEnd w:id="0"/>
      <w:r w:rsidRPr="005B08CA">
        <w:rPr>
          <w:rFonts w:ascii="Helvetica" w:hAnsi="Helvetica"/>
          <w:b/>
          <w:sz w:val="32"/>
          <w:szCs w:val="32"/>
        </w:rPr>
        <w:t>Planning, Teaching, and Assessing Science</w:t>
      </w:r>
    </w:p>
    <w:p w14:paraId="1453F727" w14:textId="77777777" w:rsidR="005B08CA" w:rsidRPr="005B08CA" w:rsidRDefault="005B08CA">
      <w:pPr>
        <w:rPr>
          <w:rFonts w:ascii="Helvetica" w:hAnsi="Helvetica"/>
        </w:rPr>
      </w:pPr>
    </w:p>
    <w:p w14:paraId="743D3E79" w14:textId="236880A3" w:rsidR="005B08CA" w:rsidRPr="005B08CA" w:rsidRDefault="005B08CA">
      <w:pPr>
        <w:rPr>
          <w:rFonts w:ascii="Helvetica" w:hAnsi="Helvetica"/>
        </w:rPr>
      </w:pPr>
      <w:r w:rsidRPr="005B08CA">
        <w:rPr>
          <w:rFonts w:ascii="Helvetica" w:hAnsi="Helvetica"/>
          <w:b/>
        </w:rPr>
        <w:t>Introduction:</w:t>
      </w:r>
      <w:r w:rsidR="00BE5EC0">
        <w:rPr>
          <w:rFonts w:ascii="Helvetica" w:hAnsi="Helvetica"/>
        </w:rPr>
        <w:t xml:space="preserve"> </w:t>
      </w:r>
      <w:r w:rsidRPr="005B08CA">
        <w:rPr>
          <w:rFonts w:ascii="Helvetica" w:hAnsi="Helvetica"/>
        </w:rPr>
        <w:t>We encourage these units to be inquiry-based, and integrated with other subjects, particularly English and ICT</w:t>
      </w:r>
      <w:r w:rsidR="00390392">
        <w:rPr>
          <w:rFonts w:ascii="Helvetica" w:hAnsi="Helvetica"/>
        </w:rPr>
        <w:t>.</w:t>
      </w:r>
    </w:p>
    <w:p w14:paraId="6C92A7B5" w14:textId="77777777" w:rsidR="005B08CA" w:rsidRPr="005B08CA" w:rsidRDefault="005B08CA">
      <w:pPr>
        <w:rPr>
          <w:rFonts w:ascii="Helvetica" w:hAnsi="Helvetica"/>
        </w:rPr>
      </w:pPr>
    </w:p>
    <w:p w14:paraId="5138BF6B" w14:textId="608CAE00" w:rsidR="005B08CA" w:rsidRPr="005B08CA" w:rsidRDefault="005B08CA">
      <w:pPr>
        <w:rPr>
          <w:rFonts w:ascii="Helvetica" w:hAnsi="Helvetica"/>
        </w:rPr>
      </w:pPr>
      <w:r w:rsidRPr="005B08CA">
        <w:rPr>
          <w:rFonts w:ascii="Helvetica" w:hAnsi="Helvetica"/>
          <w:b/>
        </w:rPr>
        <w:t>Curriculum:</w:t>
      </w:r>
      <w:r w:rsidRPr="005B08CA">
        <w:rPr>
          <w:rFonts w:ascii="Helvetica" w:hAnsi="Helvetica"/>
        </w:rPr>
        <w:t xml:space="preserve"> We use the National Curriculum for Science and have selected spec</w:t>
      </w:r>
      <w:r w:rsidR="00BE5EC0">
        <w:rPr>
          <w:rFonts w:ascii="Helvetica" w:hAnsi="Helvetica"/>
        </w:rPr>
        <w:t xml:space="preserve">ific units for each year level. </w:t>
      </w:r>
      <w:r w:rsidRPr="005B08CA">
        <w:rPr>
          <w:rFonts w:ascii="Helvetica" w:hAnsi="Helvetica"/>
        </w:rPr>
        <w:t>You will find your Year level curriculum objectives and specific units in this binder.</w:t>
      </w:r>
    </w:p>
    <w:p w14:paraId="09143EAC" w14:textId="77777777" w:rsidR="005B08CA" w:rsidRPr="005B08CA" w:rsidRDefault="005B08CA">
      <w:pPr>
        <w:rPr>
          <w:rFonts w:ascii="Helvetica" w:hAnsi="Helvetica"/>
        </w:rPr>
      </w:pPr>
    </w:p>
    <w:p w14:paraId="68B4F4F2" w14:textId="27A3C85D" w:rsidR="005B08CA" w:rsidRPr="005B08CA" w:rsidRDefault="005B08CA">
      <w:pPr>
        <w:rPr>
          <w:rFonts w:ascii="Helvetica" w:hAnsi="Helvetica"/>
        </w:rPr>
      </w:pPr>
      <w:r w:rsidRPr="005B08CA">
        <w:rPr>
          <w:rFonts w:ascii="Helvetica" w:hAnsi="Helvetica"/>
          <w:b/>
        </w:rPr>
        <w:t>Planning:</w:t>
      </w:r>
      <w:r w:rsidRPr="005B08CA">
        <w:rPr>
          <w:rFonts w:ascii="Helvetica" w:hAnsi="Helvetica"/>
        </w:rPr>
        <w:t xml:space="preserve"> Year 1-2 have three units, Year 3-6 have four units. We use Understanding by </w:t>
      </w:r>
      <w:r w:rsidR="00BE5EC0">
        <w:rPr>
          <w:rFonts w:ascii="Helvetica" w:hAnsi="Helvetica"/>
        </w:rPr>
        <w:t>Design (UBD) to plan our Science</w:t>
      </w:r>
      <w:r w:rsidRPr="005B08CA">
        <w:rPr>
          <w:rFonts w:ascii="Helvetica" w:hAnsi="Helvetica"/>
        </w:rPr>
        <w:t xml:space="preserve"> units. The planning template that corresponds to Atlas is included in this binder and can be found on the network at: primary/curriculum/UBD/planning template.</w:t>
      </w:r>
    </w:p>
    <w:p w14:paraId="0125C50E" w14:textId="77777777" w:rsidR="005B08CA" w:rsidRPr="005B08CA" w:rsidRDefault="005B08CA">
      <w:pPr>
        <w:rPr>
          <w:rFonts w:ascii="Helvetica" w:hAnsi="Helvetica"/>
        </w:rPr>
      </w:pPr>
    </w:p>
    <w:p w14:paraId="21055519" w14:textId="40741B22" w:rsidR="0099155E" w:rsidRDefault="005B08CA" w:rsidP="006C15B5">
      <w:pPr>
        <w:rPr>
          <w:rFonts w:ascii="Helvetica" w:hAnsi="Helvetica"/>
        </w:rPr>
      </w:pPr>
      <w:r w:rsidRPr="006C15B5">
        <w:rPr>
          <w:rFonts w:ascii="Helvetica" w:hAnsi="Helvetica"/>
          <w:b/>
        </w:rPr>
        <w:t>Teaching Resources:</w:t>
      </w:r>
      <w:r w:rsidR="006C15B5">
        <w:rPr>
          <w:rFonts w:ascii="Helvetica" w:hAnsi="Helvetica"/>
        </w:rPr>
        <w:t xml:space="preserve"> </w:t>
      </w:r>
      <w:r w:rsidR="003951AB">
        <w:rPr>
          <w:rFonts w:ascii="Helvetica" w:hAnsi="Helvetica"/>
        </w:rPr>
        <w:t>Each Science</w:t>
      </w:r>
      <w:r w:rsidR="006C15B5" w:rsidRPr="005F6A37">
        <w:rPr>
          <w:rFonts w:ascii="Helvetica" w:hAnsi="Helvetica"/>
        </w:rPr>
        <w:t xml:space="preserve"> unit has a box of resources located down in the ERC. </w:t>
      </w:r>
      <w:r w:rsidR="00BE6623">
        <w:rPr>
          <w:rFonts w:ascii="Helvetica" w:hAnsi="Helvetica"/>
        </w:rPr>
        <w:t xml:space="preserve">Additional lab resources/equipment are there as well. </w:t>
      </w:r>
      <w:r w:rsidR="006C15B5">
        <w:rPr>
          <w:rFonts w:ascii="Helvetica" w:hAnsi="Helvetica"/>
        </w:rPr>
        <w:t>At RP a</w:t>
      </w:r>
      <w:r w:rsidR="006C15B5" w:rsidRPr="005F6A37">
        <w:rPr>
          <w:rFonts w:ascii="Helvetica" w:hAnsi="Helvetica"/>
        </w:rPr>
        <w:t xml:space="preserve">dditional student texts to support the units are located in the teacher </w:t>
      </w:r>
      <w:r w:rsidR="006C15B5">
        <w:rPr>
          <w:rFonts w:ascii="Helvetica" w:hAnsi="Helvetica"/>
        </w:rPr>
        <w:t>resource room in the library. At CP these additional text resour</w:t>
      </w:r>
      <w:r w:rsidR="003951AB">
        <w:rPr>
          <w:rFonts w:ascii="Helvetica" w:hAnsi="Helvetica"/>
        </w:rPr>
        <w:t>ces are lo</w:t>
      </w:r>
      <w:r w:rsidR="00BE5EC0">
        <w:rPr>
          <w:rFonts w:ascii="Helvetica" w:hAnsi="Helvetica"/>
        </w:rPr>
        <w:t>cated in classrooms and</w:t>
      </w:r>
      <w:r w:rsidR="003951AB">
        <w:rPr>
          <w:rFonts w:ascii="Helvetica" w:hAnsi="Helvetica"/>
        </w:rPr>
        <w:t xml:space="preserve"> t</w:t>
      </w:r>
      <w:r w:rsidR="00BE5EC0">
        <w:rPr>
          <w:rFonts w:ascii="Helvetica" w:hAnsi="Helvetica"/>
        </w:rPr>
        <w:t>he ERC</w:t>
      </w:r>
      <w:r w:rsidR="006C15B5">
        <w:rPr>
          <w:rFonts w:ascii="Helvetica" w:hAnsi="Helvetica"/>
        </w:rPr>
        <w:t>.</w:t>
      </w:r>
      <w:r w:rsidR="0099155E">
        <w:rPr>
          <w:rFonts w:ascii="Helvetica" w:hAnsi="Helvetica"/>
        </w:rPr>
        <w:t xml:space="preserve"> A few of the core resources we use are: </w:t>
      </w:r>
    </w:p>
    <w:p w14:paraId="649E5D99" w14:textId="77777777" w:rsidR="0099155E" w:rsidRDefault="0099155E" w:rsidP="006C15B5">
      <w:pPr>
        <w:rPr>
          <w:rFonts w:ascii="Helvetica" w:hAnsi="Helvetica"/>
        </w:rPr>
      </w:pPr>
    </w:p>
    <w:p w14:paraId="1177448D" w14:textId="7CBC2172" w:rsidR="003D71D3" w:rsidRDefault="003D71D3" w:rsidP="006C15B5">
      <w:pPr>
        <w:rPr>
          <w:rFonts w:ascii="Helvetica" w:hAnsi="Helvetica"/>
        </w:rPr>
      </w:pPr>
      <w:r>
        <w:rPr>
          <w:rFonts w:ascii="Helvetica" w:hAnsi="Helvetica"/>
        </w:rPr>
        <w:t>STAR Science</w:t>
      </w:r>
    </w:p>
    <w:p w14:paraId="2A79A0CB" w14:textId="77777777" w:rsidR="0099155E" w:rsidRDefault="0099155E" w:rsidP="006C15B5">
      <w:pPr>
        <w:rPr>
          <w:rFonts w:ascii="Helvetica" w:hAnsi="Helvetica"/>
        </w:rPr>
      </w:pPr>
      <w:r>
        <w:rPr>
          <w:rFonts w:ascii="Helvetica" w:hAnsi="Helvetica"/>
        </w:rPr>
        <w:t>Scholastic 100 Science: Framework, Homework, and Assessment Lessons (3 books)</w:t>
      </w:r>
    </w:p>
    <w:p w14:paraId="171A649D" w14:textId="4ACF5E55" w:rsidR="00A307F2" w:rsidRDefault="00A307F2" w:rsidP="006C15B5">
      <w:pPr>
        <w:rPr>
          <w:rFonts w:ascii="Helvetica" w:hAnsi="Helvetica"/>
        </w:rPr>
      </w:pPr>
      <w:r>
        <w:rPr>
          <w:rFonts w:ascii="Helvetica" w:hAnsi="Helvetica"/>
        </w:rPr>
        <w:t>Practical Primary Science</w:t>
      </w:r>
      <w:r w:rsidR="002F5E0D">
        <w:rPr>
          <w:rFonts w:ascii="Helvetica" w:hAnsi="Helvetica"/>
        </w:rPr>
        <w:t xml:space="preserve"> (</w:t>
      </w:r>
      <w:proofErr w:type="spellStart"/>
      <w:r w:rsidR="002F5E0D">
        <w:rPr>
          <w:rFonts w:ascii="Helvetica" w:hAnsi="Helvetica"/>
        </w:rPr>
        <w:t>pdf</w:t>
      </w:r>
      <w:proofErr w:type="spellEnd"/>
      <w:r w:rsidR="002F5E0D">
        <w:rPr>
          <w:rFonts w:ascii="Helvetica" w:hAnsi="Helvetica"/>
        </w:rPr>
        <w:t xml:space="preserve"> file on the network</w:t>
      </w:r>
      <w:r w:rsidR="00390392">
        <w:rPr>
          <w:rFonts w:ascii="Helvetica" w:hAnsi="Helvetica"/>
        </w:rPr>
        <w:t>)</w:t>
      </w:r>
    </w:p>
    <w:p w14:paraId="6A929ED8" w14:textId="77777777" w:rsidR="0099155E" w:rsidRPr="0099155E" w:rsidRDefault="0099155E" w:rsidP="006C15B5">
      <w:pPr>
        <w:rPr>
          <w:rFonts w:ascii="Helvetica" w:hAnsi="Helvetica"/>
        </w:rPr>
      </w:pPr>
      <w:r>
        <w:rPr>
          <w:rFonts w:ascii="Helvetica" w:hAnsi="Helvetica"/>
        </w:rPr>
        <w:t xml:space="preserve">Letts Science: Student books </w:t>
      </w:r>
    </w:p>
    <w:p w14:paraId="15E4AD12" w14:textId="77777777" w:rsidR="006C15B5" w:rsidRDefault="006C15B5" w:rsidP="006C15B5">
      <w:pPr>
        <w:rPr>
          <w:rFonts w:ascii="Helvetica" w:hAnsi="Helvetica"/>
        </w:rPr>
      </w:pPr>
    </w:p>
    <w:p w14:paraId="00D054E6" w14:textId="2DAE2958" w:rsidR="006C15B5" w:rsidRDefault="006C15B5" w:rsidP="006C15B5">
      <w:pPr>
        <w:rPr>
          <w:rFonts w:ascii="Helvetica" w:hAnsi="Helvetica"/>
        </w:rPr>
      </w:pPr>
      <w:r w:rsidRPr="005F6A37">
        <w:rPr>
          <w:rFonts w:ascii="Helvetica" w:hAnsi="Helvetica"/>
        </w:rPr>
        <w:t>We strongly encourage the use of meaningful learning beyond the classroom. This includes field</w:t>
      </w:r>
      <w:r>
        <w:rPr>
          <w:rFonts w:ascii="Helvetica" w:hAnsi="Helvetica"/>
        </w:rPr>
        <w:t xml:space="preserve"> trips, guest speakers, etc. </w:t>
      </w:r>
      <w:r w:rsidR="00973EA5">
        <w:rPr>
          <w:rFonts w:ascii="Helvetica" w:hAnsi="Helvetica"/>
        </w:rPr>
        <w:t>A list of field trip resources is also included in this binder.</w:t>
      </w:r>
    </w:p>
    <w:p w14:paraId="5355A85C" w14:textId="77777777" w:rsidR="0099155E" w:rsidRDefault="0099155E" w:rsidP="006C15B5">
      <w:pPr>
        <w:rPr>
          <w:rFonts w:ascii="Helvetica" w:hAnsi="Helvetica"/>
        </w:rPr>
      </w:pPr>
    </w:p>
    <w:p w14:paraId="1828C318" w14:textId="77777777" w:rsidR="0099155E" w:rsidRPr="00C975B3" w:rsidRDefault="0099155E" w:rsidP="0099155E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C975B3">
        <w:rPr>
          <w:rFonts w:ascii="Helvetica" w:hAnsi="Helvetica"/>
          <w:b/>
        </w:rPr>
        <w:t>Online subscriptions</w:t>
      </w:r>
      <w:r w:rsidRPr="00C975B3">
        <w:rPr>
          <w:rFonts w:ascii="Helvetica" w:hAnsi="Helvetica"/>
        </w:rPr>
        <w:t xml:space="preserve">: </w:t>
      </w:r>
    </w:p>
    <w:p w14:paraId="6ED11D59" w14:textId="77777777" w:rsidR="0099155E" w:rsidRPr="00C975B3" w:rsidRDefault="0099155E" w:rsidP="0099155E">
      <w:pPr>
        <w:widowControl w:val="0"/>
        <w:autoSpaceDE w:val="0"/>
        <w:autoSpaceDN w:val="0"/>
        <w:adjustRightInd w:val="0"/>
        <w:rPr>
          <w:rFonts w:ascii="Helvetica" w:hAnsi="Helvetica" w:cs="Verdana"/>
        </w:rPr>
      </w:pPr>
      <w:r w:rsidRPr="00C975B3">
        <w:rPr>
          <w:rFonts w:ascii="Helvetica" w:hAnsi="Helvetica" w:cs="Calibri"/>
        </w:rPr>
        <w:t>www.brainpopjr.com</w:t>
      </w:r>
    </w:p>
    <w:p w14:paraId="675FD0EC" w14:textId="77777777" w:rsidR="0099155E" w:rsidRPr="00C975B3" w:rsidRDefault="0099155E" w:rsidP="0099155E">
      <w:pPr>
        <w:widowControl w:val="0"/>
        <w:autoSpaceDE w:val="0"/>
        <w:autoSpaceDN w:val="0"/>
        <w:adjustRightInd w:val="0"/>
        <w:rPr>
          <w:rFonts w:ascii="Helvetica" w:hAnsi="Helvetica" w:cs="Verdana"/>
        </w:rPr>
      </w:pPr>
      <w:r w:rsidRPr="00C975B3">
        <w:rPr>
          <w:rFonts w:ascii="Helvetica" w:hAnsi="Helvetica" w:cs="Verdana"/>
        </w:rPr>
        <w:t xml:space="preserve">Username: </w:t>
      </w:r>
      <w:proofErr w:type="spellStart"/>
      <w:r w:rsidRPr="00C975B3">
        <w:rPr>
          <w:rFonts w:ascii="Helvetica" w:hAnsi="Helvetica" w:cs="Verdana"/>
        </w:rPr>
        <w:t>ycisshpd</w:t>
      </w:r>
      <w:proofErr w:type="spellEnd"/>
      <w:r w:rsidRPr="00C975B3">
        <w:rPr>
          <w:rFonts w:ascii="Helvetica" w:hAnsi="Helvetica" w:cs="Verdana"/>
        </w:rPr>
        <w:t xml:space="preserve"> </w:t>
      </w:r>
    </w:p>
    <w:p w14:paraId="61DED5A8" w14:textId="77777777" w:rsidR="0099155E" w:rsidRPr="00C975B3" w:rsidRDefault="0099155E" w:rsidP="0099155E">
      <w:pPr>
        <w:widowControl w:val="0"/>
        <w:autoSpaceDE w:val="0"/>
        <w:autoSpaceDN w:val="0"/>
        <w:adjustRightInd w:val="0"/>
        <w:rPr>
          <w:rFonts w:ascii="Helvetica" w:hAnsi="Helvetica" w:cs="Verdana"/>
        </w:rPr>
      </w:pPr>
      <w:r w:rsidRPr="00C975B3">
        <w:rPr>
          <w:rFonts w:ascii="Helvetica" w:hAnsi="Helvetica" w:cs="Verdana"/>
        </w:rPr>
        <w:t xml:space="preserve">Password: 456123 </w:t>
      </w:r>
    </w:p>
    <w:p w14:paraId="3CB78BC3" w14:textId="77777777" w:rsidR="0099155E" w:rsidRPr="00C975B3" w:rsidRDefault="0099155E" w:rsidP="0099155E">
      <w:pPr>
        <w:widowControl w:val="0"/>
        <w:autoSpaceDE w:val="0"/>
        <w:autoSpaceDN w:val="0"/>
        <w:adjustRightInd w:val="0"/>
        <w:rPr>
          <w:rFonts w:ascii="Helvetica" w:hAnsi="Helvetica" w:cs="Verdana"/>
        </w:rPr>
      </w:pPr>
    </w:p>
    <w:p w14:paraId="687989BC" w14:textId="77777777" w:rsidR="0099155E" w:rsidRPr="00C975B3" w:rsidRDefault="0099155E" w:rsidP="0099155E">
      <w:pPr>
        <w:widowControl w:val="0"/>
        <w:autoSpaceDE w:val="0"/>
        <w:autoSpaceDN w:val="0"/>
        <w:adjustRightInd w:val="0"/>
        <w:rPr>
          <w:rFonts w:ascii="Helvetica" w:hAnsi="Helvetica" w:cs="Verdana"/>
        </w:rPr>
      </w:pPr>
      <w:r w:rsidRPr="00C975B3">
        <w:rPr>
          <w:rFonts w:ascii="Helvetica" w:hAnsi="Helvetica" w:cs="Verdana"/>
        </w:rPr>
        <w:t xml:space="preserve">After-Hours Username: </w:t>
      </w:r>
      <w:proofErr w:type="spellStart"/>
      <w:r w:rsidRPr="00C975B3">
        <w:rPr>
          <w:rFonts w:ascii="Helvetica" w:hAnsi="Helvetica" w:cs="Verdana"/>
        </w:rPr>
        <w:t>ycisshpd_teacher</w:t>
      </w:r>
      <w:proofErr w:type="spellEnd"/>
      <w:r w:rsidRPr="00C975B3">
        <w:rPr>
          <w:rFonts w:ascii="Helvetica" w:hAnsi="Helvetica" w:cs="Verdana"/>
        </w:rPr>
        <w:t xml:space="preserve"> </w:t>
      </w:r>
    </w:p>
    <w:p w14:paraId="19A5DF98" w14:textId="77777777" w:rsidR="0099155E" w:rsidRPr="00C975B3" w:rsidRDefault="0099155E" w:rsidP="0099155E">
      <w:pPr>
        <w:widowControl w:val="0"/>
        <w:autoSpaceDE w:val="0"/>
        <w:autoSpaceDN w:val="0"/>
        <w:adjustRightInd w:val="0"/>
        <w:rPr>
          <w:rFonts w:ascii="Helvetica" w:hAnsi="Helvetica" w:cs="Verdana"/>
        </w:rPr>
      </w:pPr>
      <w:r w:rsidRPr="00C975B3">
        <w:rPr>
          <w:rFonts w:ascii="Helvetica" w:hAnsi="Helvetica" w:cs="Verdana"/>
        </w:rPr>
        <w:t xml:space="preserve">After-Hours Password: 456123 </w:t>
      </w:r>
    </w:p>
    <w:p w14:paraId="0B7F8C16" w14:textId="77777777" w:rsidR="0099155E" w:rsidRPr="00C975B3" w:rsidRDefault="0099155E" w:rsidP="0099155E">
      <w:pPr>
        <w:widowControl w:val="0"/>
        <w:autoSpaceDE w:val="0"/>
        <w:autoSpaceDN w:val="0"/>
        <w:adjustRightInd w:val="0"/>
        <w:rPr>
          <w:rFonts w:ascii="Helvetica" w:hAnsi="Helvetica" w:cs="Verdana"/>
        </w:rPr>
      </w:pPr>
    </w:p>
    <w:p w14:paraId="372DCE82" w14:textId="77777777" w:rsidR="0099155E" w:rsidRDefault="0099155E" w:rsidP="0099155E">
      <w:pPr>
        <w:widowControl w:val="0"/>
        <w:autoSpaceDE w:val="0"/>
        <w:autoSpaceDN w:val="0"/>
        <w:adjustRightInd w:val="0"/>
        <w:rPr>
          <w:rFonts w:ascii="Helvetica" w:hAnsi="Helvetica" w:cs="Verdana"/>
        </w:rPr>
      </w:pPr>
      <w:r>
        <w:rPr>
          <w:rFonts w:ascii="Helvetica" w:hAnsi="Helvetica" w:cs="Verdana"/>
        </w:rPr>
        <w:t>Helpful</w:t>
      </w:r>
      <w:r w:rsidRPr="00C975B3">
        <w:rPr>
          <w:rFonts w:ascii="Helvetica" w:hAnsi="Helvetica" w:cs="Verdana"/>
        </w:rPr>
        <w:t xml:space="preserve"> resources:</w:t>
      </w:r>
    </w:p>
    <w:p w14:paraId="735812A3" w14:textId="77777777" w:rsidR="0099155E" w:rsidRPr="001E4001" w:rsidRDefault="003414DE" w:rsidP="0099155E">
      <w:pPr>
        <w:widowControl w:val="0"/>
        <w:autoSpaceDE w:val="0"/>
        <w:autoSpaceDN w:val="0"/>
        <w:adjustRightInd w:val="0"/>
        <w:rPr>
          <w:rFonts w:ascii="Helvetica" w:hAnsi="Helvetica" w:cs="Verdana"/>
          <w:color w:val="3366FF"/>
        </w:rPr>
      </w:pPr>
      <w:hyperlink r:id="rId5" w:history="1">
        <w:r w:rsidR="0099155E" w:rsidRPr="001E4001">
          <w:rPr>
            <w:rStyle w:val="Hyperlink"/>
            <w:rFonts w:ascii="Helvetica" w:hAnsi="Helvetica" w:cs="Verdana"/>
            <w:color w:val="3366FF"/>
          </w:rPr>
          <w:t>http://www.tes.co.uk/teaching-resources/</w:t>
        </w:r>
      </w:hyperlink>
    </w:p>
    <w:p w14:paraId="14CFE703" w14:textId="77777777" w:rsidR="0099155E" w:rsidRPr="001E4001" w:rsidRDefault="003414DE" w:rsidP="0099155E">
      <w:pPr>
        <w:rPr>
          <w:rFonts w:ascii="Helvetica" w:hAnsi="Helvetica" w:cs="Verdana"/>
          <w:color w:val="3366FF"/>
        </w:rPr>
      </w:pPr>
      <w:hyperlink r:id="rId6" w:history="1">
        <w:r w:rsidR="0099155E" w:rsidRPr="001E4001">
          <w:rPr>
            <w:rStyle w:val="Hyperlink"/>
            <w:rFonts w:ascii="Helvetica" w:hAnsi="Helvetica" w:cs="Verdana"/>
            <w:color w:val="3366FF"/>
          </w:rPr>
          <w:t>http://www.iboard.co.uk/</w:t>
        </w:r>
      </w:hyperlink>
    </w:p>
    <w:p w14:paraId="06DE11DE" w14:textId="77777777" w:rsidR="0099155E" w:rsidRDefault="003414DE" w:rsidP="0099155E">
      <w:pPr>
        <w:rPr>
          <w:rFonts w:ascii="Helvetica" w:hAnsi="Helvetica"/>
          <w:color w:val="3366FF"/>
        </w:rPr>
      </w:pPr>
      <w:hyperlink r:id="rId7" w:history="1">
        <w:r w:rsidR="0099155E" w:rsidRPr="001E4001">
          <w:rPr>
            <w:rFonts w:ascii="Helvetica" w:hAnsi="Helvetica" w:cs="Verdana"/>
            <w:color w:val="3366FF"/>
            <w:u w:val="single" w:color="0000F6"/>
          </w:rPr>
          <w:t>http://www.brainpop.com/educators/new_subscribers/</w:t>
        </w:r>
      </w:hyperlink>
      <w:r w:rsidR="0099155E" w:rsidRPr="001E4001">
        <w:rPr>
          <w:rFonts w:ascii="Helvetica" w:hAnsi="Helvetica"/>
          <w:color w:val="3366FF"/>
        </w:rPr>
        <w:t xml:space="preserve"> </w:t>
      </w:r>
    </w:p>
    <w:p w14:paraId="106038D5" w14:textId="77777777" w:rsidR="0099155E" w:rsidRPr="00C975B3" w:rsidRDefault="003414DE" w:rsidP="0099155E">
      <w:pPr>
        <w:rPr>
          <w:rFonts w:ascii="Helvetica" w:hAnsi="Helvetica"/>
        </w:rPr>
      </w:pPr>
      <w:hyperlink r:id="rId8" w:history="1">
        <w:r w:rsidR="0099155E" w:rsidRPr="005B1D58">
          <w:rPr>
            <w:rStyle w:val="Hyperlink"/>
            <w:rFonts w:ascii="Helvetica" w:hAnsi="Helvetica"/>
          </w:rPr>
          <w:t>http://www.primaryresources.co.uk/</w:t>
        </w:r>
      </w:hyperlink>
    </w:p>
    <w:p w14:paraId="56710C48" w14:textId="77777777" w:rsidR="0099155E" w:rsidRPr="005F6A37" w:rsidRDefault="0099155E" w:rsidP="006C15B5">
      <w:pPr>
        <w:rPr>
          <w:rFonts w:ascii="Helvetica" w:hAnsi="Helvetica"/>
        </w:rPr>
      </w:pPr>
    </w:p>
    <w:p w14:paraId="49F11C3E" w14:textId="77777777" w:rsidR="005B08CA" w:rsidRPr="005B08CA" w:rsidRDefault="005B08CA">
      <w:pPr>
        <w:rPr>
          <w:rFonts w:ascii="Helvetica" w:hAnsi="Helvetica"/>
        </w:rPr>
      </w:pPr>
    </w:p>
    <w:p w14:paraId="41D55A8E" w14:textId="77777777" w:rsidR="006C15B5" w:rsidRPr="005F6A37" w:rsidRDefault="005B08CA" w:rsidP="006C15B5">
      <w:pPr>
        <w:rPr>
          <w:rFonts w:ascii="Helvetica" w:hAnsi="Helvetica"/>
        </w:rPr>
      </w:pPr>
      <w:r w:rsidRPr="006C15B5">
        <w:rPr>
          <w:rFonts w:ascii="Helvetica" w:hAnsi="Helvetica"/>
          <w:b/>
        </w:rPr>
        <w:t>Assessment:</w:t>
      </w:r>
      <w:r w:rsidR="006C15B5">
        <w:rPr>
          <w:rFonts w:ascii="Helvetica" w:hAnsi="Helvetica"/>
        </w:rPr>
        <w:t xml:space="preserve"> </w:t>
      </w:r>
      <w:r w:rsidR="006C15B5" w:rsidRPr="005F6A37">
        <w:rPr>
          <w:rFonts w:ascii="Helvetica" w:hAnsi="Helvetica"/>
        </w:rPr>
        <w:t xml:space="preserve">Formative assessment takes place during the course of each unit and may occur in a variety of ways, generally in consultation with the year group. </w:t>
      </w:r>
    </w:p>
    <w:p w14:paraId="30FFBFDF" w14:textId="77777777" w:rsidR="006C15B5" w:rsidRPr="005F6A37" w:rsidRDefault="006C15B5" w:rsidP="006C15B5">
      <w:pPr>
        <w:rPr>
          <w:rFonts w:ascii="Helvetica" w:hAnsi="Helvetica"/>
        </w:rPr>
      </w:pPr>
    </w:p>
    <w:p w14:paraId="5E709006" w14:textId="53B402EA" w:rsidR="006C15B5" w:rsidRDefault="006C15B5" w:rsidP="006C15B5">
      <w:pPr>
        <w:rPr>
          <w:rFonts w:ascii="Helvetica" w:hAnsi="Helvetica"/>
        </w:rPr>
      </w:pPr>
      <w:r w:rsidRPr="005F6A37">
        <w:rPr>
          <w:rFonts w:ascii="Helvetica" w:hAnsi="Helvetica"/>
        </w:rPr>
        <w:t>Summative assessments are common across the year level</w:t>
      </w:r>
      <w:r>
        <w:rPr>
          <w:rFonts w:ascii="Helvetica" w:hAnsi="Helvetica"/>
        </w:rPr>
        <w:t>, generally performance-based</w:t>
      </w:r>
      <w:r w:rsidR="007459CE">
        <w:rPr>
          <w:rFonts w:ascii="Helvetica" w:hAnsi="Helvetica"/>
        </w:rPr>
        <w:t xml:space="preserve"> (assessed with a rubric)</w:t>
      </w:r>
      <w:r>
        <w:rPr>
          <w:rFonts w:ascii="Helvetica" w:hAnsi="Helvetica"/>
        </w:rPr>
        <w:t>,</w:t>
      </w:r>
      <w:r w:rsidRPr="005F6A37">
        <w:rPr>
          <w:rFonts w:ascii="Helvetica" w:hAnsi="Helvetica"/>
        </w:rPr>
        <w:t xml:space="preserve"> and are developed collaboratively.</w:t>
      </w:r>
      <w:r>
        <w:rPr>
          <w:rFonts w:ascii="Helvetica" w:hAnsi="Helvetica"/>
        </w:rPr>
        <w:t xml:space="preserve"> By using UBD, the assessment is identified and developed before the unit is planned</w:t>
      </w:r>
      <w:r w:rsidR="007459CE">
        <w:rPr>
          <w:rFonts w:ascii="Helvetica" w:hAnsi="Helvetica"/>
        </w:rPr>
        <w:t xml:space="preserve"> ensuring the close link between instruction and assessment</w:t>
      </w:r>
      <w:r>
        <w:rPr>
          <w:rFonts w:ascii="Helvetica" w:hAnsi="Helvetica"/>
        </w:rPr>
        <w:t xml:space="preserve">.   </w:t>
      </w:r>
    </w:p>
    <w:p w14:paraId="2A62BFCF" w14:textId="77777777" w:rsidR="006C15B5" w:rsidRPr="005B08CA" w:rsidRDefault="006C15B5">
      <w:pPr>
        <w:rPr>
          <w:rFonts w:ascii="Helvetica" w:hAnsi="Helvetica"/>
        </w:rPr>
      </w:pPr>
    </w:p>
    <w:p w14:paraId="29653261" w14:textId="77777777" w:rsidR="005B08CA" w:rsidRPr="005B08CA" w:rsidRDefault="005B08CA">
      <w:pPr>
        <w:rPr>
          <w:rFonts w:ascii="Helvetica" w:hAnsi="Helvetica"/>
        </w:rPr>
      </w:pPr>
    </w:p>
    <w:p w14:paraId="2A4A8656" w14:textId="77777777" w:rsidR="005B08CA" w:rsidRPr="00BE6623" w:rsidRDefault="005B08CA">
      <w:pPr>
        <w:rPr>
          <w:b/>
        </w:rPr>
      </w:pPr>
      <w:r w:rsidRPr="00BE6623">
        <w:rPr>
          <w:rFonts w:ascii="Helvetica" w:hAnsi="Helvetica"/>
          <w:b/>
        </w:rPr>
        <w:t>Assessment Resources</w:t>
      </w:r>
      <w:r w:rsidRPr="00BE6623">
        <w:rPr>
          <w:b/>
        </w:rPr>
        <w:t>:</w:t>
      </w:r>
    </w:p>
    <w:p w14:paraId="08105595" w14:textId="77777777" w:rsidR="00BE6623" w:rsidRDefault="00BE6623">
      <w:r>
        <w:t>Measuring Success in Science</w:t>
      </w:r>
    </w:p>
    <w:p w14:paraId="48AA065F" w14:textId="09A025A9" w:rsidR="00D73092" w:rsidRDefault="00D73092">
      <w:r>
        <w:t>STAR Science</w:t>
      </w:r>
    </w:p>
    <w:p w14:paraId="3DC354FC" w14:textId="5FD17D43" w:rsidR="00D73092" w:rsidRDefault="00D73092">
      <w:r>
        <w:t>Scholastic 100 Science Assessment Lessons</w:t>
      </w:r>
    </w:p>
    <w:sectPr w:rsidR="00D73092" w:rsidSect="008B26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CA"/>
    <w:rsid w:val="002F5E0D"/>
    <w:rsid w:val="003414DE"/>
    <w:rsid w:val="00390392"/>
    <w:rsid w:val="003951AB"/>
    <w:rsid w:val="003D71D3"/>
    <w:rsid w:val="005B08CA"/>
    <w:rsid w:val="006C15B5"/>
    <w:rsid w:val="007459CE"/>
    <w:rsid w:val="008B26E5"/>
    <w:rsid w:val="00973EA5"/>
    <w:rsid w:val="0099155E"/>
    <w:rsid w:val="00A307F2"/>
    <w:rsid w:val="00BE5EC0"/>
    <w:rsid w:val="00BE6623"/>
    <w:rsid w:val="00D73092"/>
    <w:rsid w:val="00E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816A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s.co.uk/teaching-resources/" TargetMode="External"/><Relationship Id="rId6" Type="http://schemas.openxmlformats.org/officeDocument/2006/relationships/hyperlink" Target="http://www.iboard.co.uk/" TargetMode="External"/><Relationship Id="rId7" Type="http://schemas.openxmlformats.org/officeDocument/2006/relationships/hyperlink" Target="http://www.brainpop.com/educators/new_subscribers/" TargetMode="External"/><Relationship Id="rId8" Type="http://schemas.openxmlformats.org/officeDocument/2006/relationships/hyperlink" Target="http://www.primaryresources.co.uk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Macintosh Word</Application>
  <DocSecurity>0</DocSecurity>
  <Lines>17</Lines>
  <Paragraphs>4</Paragraphs>
  <ScaleCrop>false</ScaleCrop>
  <Company>YCIS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2</cp:revision>
  <cp:lastPrinted>2012-05-21T04:37:00Z</cp:lastPrinted>
  <dcterms:created xsi:type="dcterms:W3CDTF">2015-10-29T06:41:00Z</dcterms:created>
  <dcterms:modified xsi:type="dcterms:W3CDTF">2015-10-29T06:41:00Z</dcterms:modified>
</cp:coreProperties>
</file>