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00FB5C" w14:textId="77777777" w:rsidR="00DC6216" w:rsidRDefault="0098488B" w:rsidP="00DC6216">
      <w:pPr>
        <w:jc w:val="center"/>
        <w:rPr>
          <w:rFonts w:ascii="Helvetica" w:hAnsi="Helvetica"/>
          <w:b/>
          <w:sz w:val="32"/>
          <w:szCs w:val="32"/>
        </w:rPr>
      </w:pPr>
      <w:bookmarkStart w:id="0" w:name="_GoBack"/>
      <w:bookmarkEnd w:id="0"/>
      <w:r w:rsidRPr="00DC6216">
        <w:rPr>
          <w:rFonts w:ascii="Helvetica" w:hAnsi="Helvetica"/>
          <w:b/>
          <w:sz w:val="32"/>
          <w:szCs w:val="32"/>
        </w:rPr>
        <w:t xml:space="preserve">Planning, Teaching, and Assessing </w:t>
      </w:r>
    </w:p>
    <w:p w14:paraId="57B7B4D0" w14:textId="77777777" w:rsidR="00EE1ED6" w:rsidRPr="00DC6216" w:rsidRDefault="0098488B" w:rsidP="00DC6216">
      <w:pPr>
        <w:jc w:val="center"/>
        <w:rPr>
          <w:rFonts w:ascii="Helvetica" w:hAnsi="Helvetica"/>
          <w:b/>
          <w:sz w:val="32"/>
          <w:szCs w:val="32"/>
        </w:rPr>
      </w:pPr>
      <w:r w:rsidRPr="00DC6216">
        <w:rPr>
          <w:rFonts w:ascii="Helvetica" w:hAnsi="Helvetica"/>
          <w:b/>
          <w:sz w:val="32"/>
          <w:szCs w:val="32"/>
        </w:rPr>
        <w:t>Topic (History/Geography)</w:t>
      </w:r>
    </w:p>
    <w:p w14:paraId="3DA078D7" w14:textId="77777777" w:rsidR="0098488B" w:rsidRPr="005F6A37" w:rsidRDefault="0098488B">
      <w:pPr>
        <w:rPr>
          <w:rFonts w:ascii="Helvetica" w:hAnsi="Helvetica"/>
        </w:rPr>
      </w:pPr>
    </w:p>
    <w:p w14:paraId="5048A273" w14:textId="77777777" w:rsidR="0098488B" w:rsidRPr="005A0F7C" w:rsidRDefault="0098488B">
      <w:pPr>
        <w:rPr>
          <w:rFonts w:ascii="Helvetica" w:hAnsi="Helvetica"/>
        </w:rPr>
      </w:pPr>
      <w:r w:rsidRPr="005F6A37">
        <w:rPr>
          <w:rFonts w:ascii="Helvetica" w:hAnsi="Helvetica"/>
          <w:b/>
        </w:rPr>
        <w:t>Introduction:</w:t>
      </w:r>
      <w:r w:rsidR="005A0F7C">
        <w:rPr>
          <w:rFonts w:ascii="Helvetica" w:hAnsi="Helvetica"/>
          <w:b/>
        </w:rPr>
        <w:t xml:space="preserve"> </w:t>
      </w:r>
      <w:r w:rsidR="005A0F7C" w:rsidRPr="005A0F7C">
        <w:rPr>
          <w:rFonts w:ascii="Helvetica" w:hAnsi="Helvetica"/>
        </w:rPr>
        <w:t xml:space="preserve">History and Geography are included in what we call “Topic”. </w:t>
      </w:r>
    </w:p>
    <w:p w14:paraId="0D8D0786" w14:textId="77777777" w:rsidR="0098488B" w:rsidRPr="005A0F7C" w:rsidRDefault="005A0F7C">
      <w:pPr>
        <w:rPr>
          <w:rFonts w:ascii="Helvetica" w:hAnsi="Helvetica"/>
        </w:rPr>
      </w:pPr>
      <w:r>
        <w:rPr>
          <w:rFonts w:ascii="Helvetica" w:hAnsi="Helvetica"/>
        </w:rPr>
        <w:t xml:space="preserve">We encourage these units to be </w:t>
      </w:r>
      <w:r w:rsidR="0007622B">
        <w:rPr>
          <w:rFonts w:ascii="Helvetica" w:hAnsi="Helvetica"/>
        </w:rPr>
        <w:t xml:space="preserve">inquiry-based, and </w:t>
      </w:r>
      <w:r>
        <w:rPr>
          <w:rFonts w:ascii="Helvetica" w:hAnsi="Helvetica"/>
        </w:rPr>
        <w:t xml:space="preserve">integrated with </w:t>
      </w:r>
      <w:r w:rsidR="0007622B">
        <w:rPr>
          <w:rFonts w:ascii="Helvetica" w:hAnsi="Helvetica"/>
        </w:rPr>
        <w:t xml:space="preserve">other subjects, particularly </w:t>
      </w:r>
      <w:r>
        <w:rPr>
          <w:rFonts w:ascii="Helvetica" w:hAnsi="Helvetica"/>
        </w:rPr>
        <w:t>English and</w:t>
      </w:r>
      <w:r w:rsidR="0007622B">
        <w:rPr>
          <w:rFonts w:ascii="Helvetica" w:hAnsi="Helvetica"/>
        </w:rPr>
        <w:t xml:space="preserve"> ICT. </w:t>
      </w:r>
      <w:r>
        <w:rPr>
          <w:rFonts w:ascii="Helvetica" w:hAnsi="Helvetica"/>
        </w:rPr>
        <w:t xml:space="preserve"> </w:t>
      </w:r>
    </w:p>
    <w:p w14:paraId="766648D0" w14:textId="77777777" w:rsidR="0098488B" w:rsidRPr="005F6A37" w:rsidRDefault="0098488B">
      <w:pPr>
        <w:rPr>
          <w:rFonts w:ascii="Helvetica" w:hAnsi="Helvetica"/>
        </w:rPr>
      </w:pPr>
    </w:p>
    <w:p w14:paraId="4D04490D" w14:textId="77777777" w:rsidR="0098488B" w:rsidRPr="005F6A37" w:rsidRDefault="005F6A37">
      <w:pPr>
        <w:rPr>
          <w:rFonts w:ascii="Helvetica" w:hAnsi="Helvetica"/>
        </w:rPr>
      </w:pPr>
      <w:r>
        <w:rPr>
          <w:rFonts w:ascii="Helvetica" w:hAnsi="Helvetica"/>
          <w:b/>
        </w:rPr>
        <w:t>Curriculum</w:t>
      </w:r>
      <w:r w:rsidR="0098488B" w:rsidRPr="005F6A37">
        <w:rPr>
          <w:rFonts w:ascii="Helvetica" w:hAnsi="Helvetica"/>
          <w:b/>
        </w:rPr>
        <w:t>:</w:t>
      </w:r>
      <w:r w:rsidR="00DF5C92" w:rsidRPr="005F6A37">
        <w:rPr>
          <w:rFonts w:ascii="Helvetica" w:hAnsi="Helvetica"/>
        </w:rPr>
        <w:t xml:space="preserve"> Our Curriculum for History/Geography is drawn from the National Curriculum and the New Zealand History and Geography Standards. You will find your Year level curriculum objectives in this binder.  </w:t>
      </w:r>
    </w:p>
    <w:p w14:paraId="38734A5F" w14:textId="77777777" w:rsidR="0098488B" w:rsidRPr="005F6A37" w:rsidRDefault="00DF5C92">
      <w:pPr>
        <w:rPr>
          <w:rFonts w:ascii="Helvetica" w:hAnsi="Helvetica"/>
        </w:rPr>
      </w:pPr>
      <w:r w:rsidRPr="005F6A37">
        <w:rPr>
          <w:rFonts w:ascii="Helvetica" w:hAnsi="Helvetica"/>
        </w:rPr>
        <w:t>The curriculum can is divided into five strands:</w:t>
      </w:r>
    </w:p>
    <w:p w14:paraId="39F8DF66" w14:textId="77777777" w:rsidR="00DF5C92" w:rsidRPr="0007622B" w:rsidRDefault="00DF5C92" w:rsidP="005F6A37">
      <w:pPr>
        <w:pStyle w:val="ListParagraph"/>
        <w:numPr>
          <w:ilvl w:val="0"/>
          <w:numId w:val="2"/>
        </w:numPr>
        <w:rPr>
          <w:rFonts w:ascii="Helvetica" w:hAnsi="Helvetica"/>
        </w:rPr>
      </w:pPr>
      <w:r w:rsidRPr="0007622B">
        <w:rPr>
          <w:rFonts w:ascii="Helvetica" w:hAnsi="Helvetica"/>
        </w:rPr>
        <w:t>Historical and Geographical enquiry, communication, and skills</w:t>
      </w:r>
    </w:p>
    <w:p w14:paraId="1B9F316F" w14:textId="77777777" w:rsidR="00DF5C92" w:rsidRPr="0007622B" w:rsidRDefault="00DF5C92" w:rsidP="005F6A37">
      <w:pPr>
        <w:pStyle w:val="ListParagraph"/>
        <w:numPr>
          <w:ilvl w:val="0"/>
          <w:numId w:val="2"/>
        </w:numPr>
        <w:rPr>
          <w:rFonts w:ascii="Helvetica" w:hAnsi="Helvetica"/>
        </w:rPr>
      </w:pPr>
      <w:r w:rsidRPr="0007622B">
        <w:rPr>
          <w:rFonts w:ascii="Helvetica" w:hAnsi="Helvetica"/>
        </w:rPr>
        <w:t>Knowledge and understanding of people and places</w:t>
      </w:r>
    </w:p>
    <w:p w14:paraId="45383FF2" w14:textId="77777777" w:rsidR="00DF5C92" w:rsidRPr="0007622B" w:rsidRDefault="00DF5C92" w:rsidP="005F6A37">
      <w:pPr>
        <w:pStyle w:val="ListParagraph"/>
        <w:numPr>
          <w:ilvl w:val="0"/>
          <w:numId w:val="2"/>
        </w:numPr>
        <w:rPr>
          <w:rFonts w:ascii="Helvetica" w:hAnsi="Helvetica"/>
        </w:rPr>
      </w:pPr>
      <w:r w:rsidRPr="0007622B">
        <w:rPr>
          <w:rFonts w:ascii="Helvetica" w:hAnsi="Helvetica"/>
        </w:rPr>
        <w:t>Knowledge and understanding of events, people and changes in the past</w:t>
      </w:r>
    </w:p>
    <w:p w14:paraId="19FA11D7" w14:textId="77777777" w:rsidR="00DF5C92" w:rsidRPr="0007622B" w:rsidRDefault="00DF5C92" w:rsidP="005F6A37">
      <w:pPr>
        <w:pStyle w:val="ListParagraph"/>
        <w:numPr>
          <w:ilvl w:val="0"/>
          <w:numId w:val="2"/>
        </w:numPr>
        <w:rPr>
          <w:rFonts w:ascii="Helvetica" w:hAnsi="Helvetica"/>
        </w:rPr>
      </w:pPr>
      <w:r w:rsidRPr="0007622B">
        <w:rPr>
          <w:rFonts w:ascii="Helvetica" w:hAnsi="Helvetica"/>
        </w:rPr>
        <w:t>Knowledge and understanding of patterns, processes, environmental change and sustainable development</w:t>
      </w:r>
    </w:p>
    <w:p w14:paraId="298B204D" w14:textId="77777777" w:rsidR="00DF5C92" w:rsidRDefault="00DF5C92" w:rsidP="005F6A37">
      <w:pPr>
        <w:pStyle w:val="ListParagraph"/>
        <w:numPr>
          <w:ilvl w:val="0"/>
          <w:numId w:val="2"/>
        </w:numPr>
        <w:rPr>
          <w:rFonts w:ascii="Helvetica" w:hAnsi="Helvetica"/>
        </w:rPr>
      </w:pPr>
      <w:r w:rsidRPr="0007622B">
        <w:rPr>
          <w:rFonts w:ascii="Helvetica" w:hAnsi="Helvetica"/>
        </w:rPr>
        <w:t>Historical Interpretation</w:t>
      </w:r>
    </w:p>
    <w:p w14:paraId="076655C0" w14:textId="065B13D3" w:rsidR="00C441BD" w:rsidRPr="0007622B" w:rsidRDefault="00C441BD" w:rsidP="00C441BD">
      <w:pPr>
        <w:pStyle w:val="ListParagraph"/>
        <w:rPr>
          <w:rFonts w:ascii="Helvetica" w:hAnsi="Helvetica"/>
        </w:rPr>
      </w:pPr>
      <w:r>
        <w:rPr>
          <w:rFonts w:ascii="Helvetica" w:hAnsi="Helvetica"/>
        </w:rPr>
        <w:t xml:space="preserve">* Please note that there are a few year levels </w:t>
      </w:r>
      <w:proofErr w:type="gramStart"/>
      <w:r>
        <w:rPr>
          <w:rFonts w:ascii="Helvetica" w:hAnsi="Helvetica"/>
        </w:rPr>
        <w:t>who</w:t>
      </w:r>
      <w:proofErr w:type="gramEnd"/>
      <w:r>
        <w:rPr>
          <w:rFonts w:ascii="Helvetica" w:hAnsi="Helvetica"/>
        </w:rPr>
        <w:t xml:space="preserve"> do not have objectives for strand 4 or 5.</w:t>
      </w:r>
    </w:p>
    <w:p w14:paraId="5962F07B" w14:textId="77777777" w:rsidR="0098488B" w:rsidRPr="005F6A37" w:rsidRDefault="0098488B">
      <w:pPr>
        <w:rPr>
          <w:rFonts w:ascii="Helvetica" w:hAnsi="Helvetica"/>
        </w:rPr>
      </w:pPr>
    </w:p>
    <w:p w14:paraId="43B0759A" w14:textId="357FC365" w:rsidR="0098488B" w:rsidRPr="00DC6216" w:rsidRDefault="005F6A37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Planning</w:t>
      </w:r>
      <w:r w:rsidR="0098488B" w:rsidRPr="005F6A37">
        <w:rPr>
          <w:rFonts w:ascii="Helvetica" w:hAnsi="Helvetica"/>
          <w:b/>
        </w:rPr>
        <w:t>:</w:t>
      </w:r>
      <w:r w:rsidR="00DC6216">
        <w:rPr>
          <w:rFonts w:ascii="Helvetica" w:hAnsi="Helvetica"/>
          <w:b/>
        </w:rPr>
        <w:t xml:space="preserve"> </w:t>
      </w:r>
      <w:r w:rsidR="0007622B">
        <w:rPr>
          <w:rFonts w:ascii="Helvetica" w:hAnsi="Helvetica"/>
        </w:rPr>
        <w:t>Each year level has</w:t>
      </w:r>
      <w:r w:rsidR="005A0F7C">
        <w:rPr>
          <w:rFonts w:ascii="Helvetica" w:hAnsi="Helvetica"/>
        </w:rPr>
        <w:t xml:space="preserve"> three topic units per year. </w:t>
      </w:r>
      <w:r w:rsidR="0098488B" w:rsidRPr="005F6A37">
        <w:rPr>
          <w:rFonts w:ascii="Helvetica" w:hAnsi="Helvetica"/>
        </w:rPr>
        <w:t>We use Understanding by Design to plan our Topic (History/Geography) units</w:t>
      </w:r>
      <w:r w:rsidR="0007622B">
        <w:rPr>
          <w:rFonts w:ascii="Helvetica" w:hAnsi="Helvetica"/>
        </w:rPr>
        <w:t>. The planning template that corresponds to Atlas is included in this binder and can be found on the network at: primary/curriculum/UBD/planning template</w:t>
      </w:r>
      <w:r w:rsidR="00084958">
        <w:rPr>
          <w:rFonts w:ascii="Helvetica" w:hAnsi="Helvetica"/>
        </w:rPr>
        <w:t>.</w:t>
      </w:r>
    </w:p>
    <w:p w14:paraId="639C6365" w14:textId="7CA76EAF" w:rsidR="0007622B" w:rsidRDefault="005A0F7C">
      <w:pPr>
        <w:rPr>
          <w:rFonts w:ascii="Helvetica" w:hAnsi="Helvetica"/>
        </w:rPr>
      </w:pPr>
      <w:r>
        <w:rPr>
          <w:rFonts w:ascii="Helvetica" w:hAnsi="Helvetica"/>
        </w:rPr>
        <w:t>In Atlas</w:t>
      </w:r>
      <w:r w:rsidR="00C441BD">
        <w:rPr>
          <w:rFonts w:ascii="Helvetica" w:hAnsi="Helvetica"/>
        </w:rPr>
        <w:t>, plans are</w:t>
      </w:r>
      <w:r>
        <w:rPr>
          <w:rFonts w:ascii="Helvetica" w:hAnsi="Helvetica"/>
        </w:rPr>
        <w:t xml:space="preserve"> listed under “Interdisciplina</w:t>
      </w:r>
      <w:r w:rsidR="0007622B">
        <w:rPr>
          <w:rFonts w:ascii="Helvetica" w:hAnsi="Helvetica"/>
        </w:rPr>
        <w:t>r</w:t>
      </w:r>
      <w:r>
        <w:rPr>
          <w:rFonts w:ascii="Helvetica" w:hAnsi="Helvetica"/>
        </w:rPr>
        <w:t>y”</w:t>
      </w:r>
    </w:p>
    <w:p w14:paraId="5129A37E" w14:textId="77777777" w:rsidR="005F6A37" w:rsidRDefault="005F6A37">
      <w:pPr>
        <w:rPr>
          <w:rFonts w:ascii="Helvetica" w:hAnsi="Helvetica"/>
          <w:b/>
        </w:rPr>
      </w:pPr>
    </w:p>
    <w:p w14:paraId="4572008D" w14:textId="60E10B3D" w:rsidR="0098488B" w:rsidRPr="00DC6216" w:rsidRDefault="0098488B">
      <w:pPr>
        <w:rPr>
          <w:rFonts w:ascii="Helvetica" w:hAnsi="Helvetica"/>
          <w:b/>
        </w:rPr>
      </w:pPr>
      <w:r w:rsidRPr="005F6A37">
        <w:rPr>
          <w:rFonts w:ascii="Helvetica" w:hAnsi="Helvetica"/>
          <w:b/>
        </w:rPr>
        <w:t>Teaching Resources:</w:t>
      </w:r>
      <w:r w:rsidR="00DC6216">
        <w:rPr>
          <w:rFonts w:ascii="Helvetica" w:hAnsi="Helvetica"/>
          <w:b/>
        </w:rPr>
        <w:t xml:space="preserve"> </w:t>
      </w:r>
      <w:r w:rsidRPr="005F6A37">
        <w:rPr>
          <w:rFonts w:ascii="Helvetica" w:hAnsi="Helvetica"/>
        </w:rPr>
        <w:t xml:space="preserve">Each Topic unit has a box of resources located down in the ERC. </w:t>
      </w:r>
      <w:r w:rsidR="00DC6216">
        <w:rPr>
          <w:rFonts w:ascii="Helvetica" w:hAnsi="Helvetica"/>
        </w:rPr>
        <w:t>At RP a</w:t>
      </w:r>
      <w:r w:rsidRPr="005F6A37">
        <w:rPr>
          <w:rFonts w:ascii="Helvetica" w:hAnsi="Helvetica"/>
        </w:rPr>
        <w:t xml:space="preserve">dditional student texts to support the units are located in the </w:t>
      </w:r>
      <w:r w:rsidR="00C441BD">
        <w:rPr>
          <w:rFonts w:ascii="Helvetica" w:hAnsi="Helvetica"/>
        </w:rPr>
        <w:t xml:space="preserve">ERC and </w:t>
      </w:r>
      <w:r w:rsidRPr="005F6A37">
        <w:rPr>
          <w:rFonts w:ascii="Helvetica" w:hAnsi="Helvetica"/>
        </w:rPr>
        <w:t xml:space="preserve">teacher </w:t>
      </w:r>
      <w:r w:rsidR="00DC6216">
        <w:rPr>
          <w:rFonts w:ascii="Helvetica" w:hAnsi="Helvetica"/>
        </w:rPr>
        <w:t>resource</w:t>
      </w:r>
      <w:r w:rsidR="00C441BD">
        <w:rPr>
          <w:rFonts w:ascii="Helvetica" w:hAnsi="Helvetica"/>
        </w:rPr>
        <w:t>s in the resource</w:t>
      </w:r>
      <w:r w:rsidR="00DC6216">
        <w:rPr>
          <w:rFonts w:ascii="Helvetica" w:hAnsi="Helvetica"/>
        </w:rPr>
        <w:t xml:space="preserve"> room in the library. At CP these additional </w:t>
      </w:r>
      <w:r w:rsidR="00C441BD">
        <w:rPr>
          <w:rFonts w:ascii="Helvetica" w:hAnsi="Helvetica"/>
        </w:rPr>
        <w:t xml:space="preserve">student and teacher </w:t>
      </w:r>
      <w:r w:rsidR="00DC6216">
        <w:rPr>
          <w:rFonts w:ascii="Helvetica" w:hAnsi="Helvetica"/>
        </w:rPr>
        <w:t xml:space="preserve">text resources are located </w:t>
      </w:r>
      <w:r w:rsidR="00C441BD">
        <w:rPr>
          <w:rFonts w:ascii="Helvetica" w:hAnsi="Helvetica"/>
        </w:rPr>
        <w:t>in classrooms, The ERC, and the teacher book room</w:t>
      </w:r>
      <w:r w:rsidR="00DC6216">
        <w:rPr>
          <w:rFonts w:ascii="Helvetica" w:hAnsi="Helvetica"/>
        </w:rPr>
        <w:t>.</w:t>
      </w:r>
    </w:p>
    <w:p w14:paraId="418BEAA7" w14:textId="77777777" w:rsidR="00DC6216" w:rsidRDefault="00DC6216">
      <w:pPr>
        <w:rPr>
          <w:rFonts w:ascii="Helvetica" w:hAnsi="Helvetica"/>
        </w:rPr>
      </w:pPr>
    </w:p>
    <w:p w14:paraId="2FB5E2CF" w14:textId="77777777" w:rsidR="0098488B" w:rsidRPr="005F6A37" w:rsidRDefault="0098488B">
      <w:pPr>
        <w:rPr>
          <w:rFonts w:ascii="Helvetica" w:hAnsi="Helvetica"/>
        </w:rPr>
      </w:pPr>
      <w:r w:rsidRPr="005F6A37">
        <w:rPr>
          <w:rFonts w:ascii="Helvetica" w:hAnsi="Helvetica"/>
        </w:rPr>
        <w:t>We strongly encourage the use of meaningful learning beyond the classroom. This includes field</w:t>
      </w:r>
      <w:r w:rsidR="00DC6216">
        <w:rPr>
          <w:rFonts w:ascii="Helvetica" w:hAnsi="Helvetica"/>
        </w:rPr>
        <w:t xml:space="preserve"> trips, guest speakers, etc. </w:t>
      </w:r>
    </w:p>
    <w:p w14:paraId="6FCAE661" w14:textId="77777777" w:rsidR="0098488B" w:rsidRPr="005F6A37" w:rsidRDefault="0098488B">
      <w:pPr>
        <w:rPr>
          <w:rFonts w:ascii="Helvetica" w:hAnsi="Helvetica"/>
        </w:rPr>
      </w:pPr>
    </w:p>
    <w:p w14:paraId="55F50681" w14:textId="77777777" w:rsidR="0098488B" w:rsidRPr="005F6A37" w:rsidRDefault="0098488B">
      <w:pPr>
        <w:rPr>
          <w:rFonts w:ascii="Helvetica" w:hAnsi="Helvetica"/>
          <w:b/>
        </w:rPr>
      </w:pPr>
      <w:r w:rsidRPr="005F6A37">
        <w:rPr>
          <w:rFonts w:ascii="Helvetica" w:hAnsi="Helvetica"/>
          <w:b/>
        </w:rPr>
        <w:t>Assessment:</w:t>
      </w:r>
    </w:p>
    <w:p w14:paraId="34077907" w14:textId="77777777" w:rsidR="0098488B" w:rsidRPr="005F6A37" w:rsidRDefault="0098488B" w:rsidP="0098488B">
      <w:pPr>
        <w:rPr>
          <w:rFonts w:ascii="Helvetica" w:hAnsi="Helvetica"/>
        </w:rPr>
      </w:pPr>
      <w:r w:rsidRPr="005F6A37">
        <w:rPr>
          <w:rFonts w:ascii="Helvetica" w:hAnsi="Helvetica"/>
        </w:rPr>
        <w:t xml:space="preserve">Formative assessment takes place during the course of each unit and may occur in a variety of ways, generally in consultation with the year group. </w:t>
      </w:r>
    </w:p>
    <w:p w14:paraId="1DBAC62E" w14:textId="77777777" w:rsidR="0098488B" w:rsidRPr="005F6A37" w:rsidRDefault="0098488B">
      <w:pPr>
        <w:rPr>
          <w:rFonts w:ascii="Helvetica" w:hAnsi="Helvetica"/>
        </w:rPr>
      </w:pPr>
    </w:p>
    <w:p w14:paraId="215194E0" w14:textId="77777777" w:rsidR="0098488B" w:rsidRDefault="0098488B" w:rsidP="0098488B">
      <w:pPr>
        <w:rPr>
          <w:rFonts w:ascii="Helvetica" w:hAnsi="Helvetica"/>
        </w:rPr>
      </w:pPr>
      <w:r w:rsidRPr="005F6A37">
        <w:rPr>
          <w:rFonts w:ascii="Helvetica" w:hAnsi="Helvetica"/>
        </w:rPr>
        <w:t>Summative assessments are common across the year level</w:t>
      </w:r>
      <w:r w:rsidR="00E44FF0">
        <w:rPr>
          <w:rFonts w:ascii="Helvetica" w:hAnsi="Helvetica"/>
        </w:rPr>
        <w:t>, generally performance-based,</w:t>
      </w:r>
      <w:r w:rsidRPr="005F6A37">
        <w:rPr>
          <w:rFonts w:ascii="Helvetica" w:hAnsi="Helvetica"/>
        </w:rPr>
        <w:t xml:space="preserve"> and are developed collaboratively.</w:t>
      </w:r>
      <w:r w:rsidR="00DC6216">
        <w:rPr>
          <w:rFonts w:ascii="Helvetica" w:hAnsi="Helvetica"/>
        </w:rPr>
        <w:t xml:space="preserve"> By using UBD, the assessment is identified and developed before the unit is planned.</w:t>
      </w:r>
      <w:r w:rsidR="00E44FF0">
        <w:rPr>
          <w:rFonts w:ascii="Helvetica" w:hAnsi="Helvetica"/>
        </w:rPr>
        <w:t xml:space="preserve"> </w:t>
      </w:r>
      <w:r w:rsidR="00DC6216">
        <w:rPr>
          <w:rFonts w:ascii="Helvetica" w:hAnsi="Helvetica"/>
        </w:rPr>
        <w:t xml:space="preserve">  </w:t>
      </w:r>
    </w:p>
    <w:p w14:paraId="34791D12" w14:textId="77777777" w:rsidR="00C441BD" w:rsidRDefault="00C441BD" w:rsidP="0098488B">
      <w:pPr>
        <w:rPr>
          <w:rFonts w:ascii="Helvetica" w:hAnsi="Helvetica"/>
        </w:rPr>
      </w:pPr>
    </w:p>
    <w:p w14:paraId="01306599" w14:textId="38B653B5" w:rsidR="004F12F6" w:rsidRDefault="004F12F6" w:rsidP="0098488B">
      <w:pPr>
        <w:rPr>
          <w:rFonts w:ascii="Helvetica" w:hAnsi="Helvetica"/>
          <w:b/>
        </w:rPr>
      </w:pPr>
      <w:r w:rsidRPr="004F12F6">
        <w:rPr>
          <w:rFonts w:ascii="Helvetica" w:hAnsi="Helvetica"/>
          <w:b/>
        </w:rPr>
        <w:t>Assessment Resources:</w:t>
      </w:r>
    </w:p>
    <w:p w14:paraId="6CC84362" w14:textId="6A6B7362" w:rsidR="00C441BD" w:rsidRPr="00C441BD" w:rsidRDefault="00C441BD" w:rsidP="0098488B">
      <w:pPr>
        <w:rPr>
          <w:rFonts w:ascii="Helvetica" w:hAnsi="Helvetica"/>
        </w:rPr>
      </w:pPr>
      <w:r>
        <w:rPr>
          <w:rFonts w:ascii="Helvetica" w:hAnsi="Helvetica"/>
        </w:rPr>
        <w:t>Can be</w:t>
      </w:r>
      <w:r w:rsidRPr="00C441BD">
        <w:rPr>
          <w:rFonts w:ascii="Helvetica" w:hAnsi="Helvetica"/>
        </w:rPr>
        <w:t xml:space="preserve"> found with teacher resources.</w:t>
      </w:r>
    </w:p>
    <w:p w14:paraId="2AA16B22" w14:textId="77777777" w:rsidR="0098488B" w:rsidRPr="005F6A37" w:rsidRDefault="0098488B">
      <w:pPr>
        <w:rPr>
          <w:rFonts w:ascii="Helvetica" w:hAnsi="Helvetica"/>
        </w:rPr>
      </w:pPr>
    </w:p>
    <w:sectPr w:rsidR="0098488B" w:rsidRPr="005F6A37" w:rsidSect="008B26E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67181"/>
    <w:multiLevelType w:val="hybridMultilevel"/>
    <w:tmpl w:val="7B88A7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EA1B6F"/>
    <w:multiLevelType w:val="hybridMultilevel"/>
    <w:tmpl w:val="4F061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88B"/>
    <w:rsid w:val="0007622B"/>
    <w:rsid w:val="00084958"/>
    <w:rsid w:val="00251695"/>
    <w:rsid w:val="004F12F6"/>
    <w:rsid w:val="005A0F7C"/>
    <w:rsid w:val="005F6A37"/>
    <w:rsid w:val="008B26E5"/>
    <w:rsid w:val="0098488B"/>
    <w:rsid w:val="00C441BD"/>
    <w:rsid w:val="00DC05DC"/>
    <w:rsid w:val="00DC6216"/>
    <w:rsid w:val="00DF5C92"/>
    <w:rsid w:val="00E44FF0"/>
    <w:rsid w:val="00EC7646"/>
    <w:rsid w:val="00EE1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20510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5C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5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1830</Characters>
  <Application>Microsoft Macintosh Word</Application>
  <DocSecurity>0</DocSecurity>
  <Lines>15</Lines>
  <Paragraphs>4</Paragraphs>
  <ScaleCrop>false</ScaleCrop>
  <Company>YCIS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 Admin</dc:creator>
  <cp:keywords/>
  <dc:description/>
  <cp:lastModifiedBy>Client Admin</cp:lastModifiedBy>
  <cp:revision>2</cp:revision>
  <dcterms:created xsi:type="dcterms:W3CDTF">2015-10-29T06:41:00Z</dcterms:created>
  <dcterms:modified xsi:type="dcterms:W3CDTF">2015-10-29T06:41:00Z</dcterms:modified>
</cp:coreProperties>
</file>